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B4" w:rsidRPr="002F3788" w:rsidRDefault="006A5BB4" w:rsidP="00772B00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6A5BB4" w:rsidRPr="002F3788" w:rsidRDefault="006A5BB4" w:rsidP="00772B0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A5BB4" w:rsidRPr="002F3788" w:rsidRDefault="006A5BB4" w:rsidP="00772B0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A5BB4" w:rsidRPr="002F3788" w:rsidRDefault="006A5BB4" w:rsidP="00772B00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6A5BB4" w:rsidRPr="002F3788" w:rsidRDefault="006A5BB4" w:rsidP="00772B0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A5BB4" w:rsidRPr="002F3788" w:rsidRDefault="006A5BB4" w:rsidP="00772B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6A5BB4" w:rsidRPr="002F3788" w:rsidRDefault="006A5BB4" w:rsidP="00772B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6A5BB4" w:rsidRPr="002F3788" w:rsidTr="00036EF8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A5BB4" w:rsidRPr="002F3788" w:rsidRDefault="006A5BB4" w:rsidP="00772B00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6A5BB4" w:rsidRPr="002F3788" w:rsidRDefault="006A5BB4" w:rsidP="00772B00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6A5BB4" w:rsidRPr="002F3788" w:rsidRDefault="006A5BB4" w:rsidP="00772B00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sz w:val="28"/>
          <w:szCs w:val="28"/>
          <w:lang w:eastAsia="ru-RU"/>
        </w:rPr>
        <w:t>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6A5BB4" w:rsidRPr="002F3788" w:rsidRDefault="006A5BB4" w:rsidP="00772B00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sz w:val="28"/>
          <w:szCs w:val="28"/>
          <w:lang w:eastAsia="ru-RU"/>
        </w:rPr>
        <w:t>на 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6A5BB4" w:rsidRPr="002F3788" w:rsidRDefault="006A5BB4" w:rsidP="00772B0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6A5BB4" w:rsidRPr="00B357E0" w:rsidRDefault="006A5BB4" w:rsidP="0077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61644" w:rsidRPr="00C503C5" w:rsidRDefault="00B61644" w:rsidP="0077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5BB4" w:rsidRPr="002E2898" w:rsidRDefault="006A5BB4" w:rsidP="00772B00">
      <w:pPr>
        <w:spacing w:after="0" w:line="240" w:lineRule="auto"/>
        <w:jc w:val="center"/>
        <w:rPr>
          <w:b/>
          <w:lang w:val="uk-UA"/>
        </w:rPr>
      </w:pPr>
      <w:r w:rsidRPr="002E289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ПОРЯДОК ДЕННИЙ </w:t>
      </w:r>
    </w:p>
    <w:p w:rsidR="006A5BB4" w:rsidRDefault="006A5BB4" w:rsidP="0077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 w:cs="Times New Roman"/>
          <w:sz w:val="28"/>
          <w:szCs w:val="28"/>
          <w:lang w:val="uk-UA" w:eastAsia="ru-RU"/>
        </w:rPr>
        <w:t>засідання комісії</w:t>
      </w:r>
    </w:p>
    <w:p w:rsidR="006A5BB4" w:rsidRPr="00B61644" w:rsidRDefault="006A5BB4" w:rsidP="0077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4193B" w:rsidRPr="002F030A" w:rsidRDefault="002E4425" w:rsidP="00772B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2525F8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="0064193B" w:rsidRPr="002F030A">
        <w:rPr>
          <w:rFonts w:ascii="Times New Roman" w:hAnsi="Times New Roman" w:cs="Times New Roman"/>
          <w:b/>
          <w:sz w:val="26"/>
          <w:szCs w:val="26"/>
          <w:lang w:val="uk-UA"/>
        </w:rPr>
        <w:t>.0</w:t>
      </w:r>
      <w:r w:rsidR="00F41853"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 w:rsidR="0064193B" w:rsidRPr="002F030A">
        <w:rPr>
          <w:rFonts w:ascii="Times New Roman" w:hAnsi="Times New Roman" w:cs="Times New Roman"/>
          <w:b/>
          <w:sz w:val="26"/>
          <w:szCs w:val="26"/>
          <w:lang w:val="uk-UA"/>
        </w:rPr>
        <w:t>.20</w:t>
      </w:r>
      <w:r w:rsidR="0064193B">
        <w:rPr>
          <w:rFonts w:ascii="Times New Roman" w:hAnsi="Times New Roman" w:cs="Times New Roman"/>
          <w:b/>
          <w:sz w:val="26"/>
          <w:szCs w:val="26"/>
          <w:lang w:val="uk-UA"/>
        </w:rPr>
        <w:t>21 р.            1</w:t>
      </w:r>
      <w:r w:rsidR="002525F8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64193B" w:rsidRPr="002F030A">
        <w:rPr>
          <w:rFonts w:ascii="Times New Roman" w:hAnsi="Times New Roman" w:cs="Times New Roman"/>
          <w:b/>
          <w:sz w:val="26"/>
          <w:szCs w:val="26"/>
          <w:lang w:val="uk-UA"/>
        </w:rPr>
        <w:t xml:space="preserve">-00            </w:t>
      </w:r>
      <w:r w:rsidR="00F41853">
        <w:rPr>
          <w:rFonts w:ascii="Times New Roman" w:hAnsi="Times New Roman" w:cs="Times New Roman"/>
          <w:b/>
          <w:sz w:val="26"/>
          <w:szCs w:val="26"/>
          <w:lang w:val="uk-UA"/>
        </w:rPr>
        <w:t>Велика зала</w:t>
      </w:r>
      <w:r w:rsidR="0064193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</w:t>
      </w:r>
    </w:p>
    <w:p w:rsidR="0064193B" w:rsidRPr="003E5278" w:rsidRDefault="0064193B" w:rsidP="00772B00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525F8" w:rsidRPr="00466CE4" w:rsidRDefault="006A5BB4" w:rsidP="00AD7C3B">
      <w:pPr>
        <w:spacing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C35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26C2A" w:rsidRPr="00BC35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9055B" w:rsidRPr="00BC3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00B" w:rsidRPr="00BC3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5F8" w:rsidRPr="00A77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звернення в.о. директора департаменту комунальної власності Одеської міської ради Делінського О.А.</w:t>
      </w:r>
      <w:r w:rsidR="002525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525F8" w:rsidRPr="00216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01-13/</w:t>
      </w:r>
      <w:r w:rsidR="00216E4D" w:rsidRPr="00216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231</w:t>
      </w:r>
      <w:r w:rsidR="00945F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525F8" w:rsidRPr="00216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216E4D" w:rsidRPr="00216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 w:rsidR="002525F8" w:rsidRPr="00216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216E4D" w:rsidRPr="00216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2525F8" w:rsidRPr="00216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 </w:t>
      </w:r>
      <w:r w:rsidR="002525F8" w:rsidRPr="00A77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2525F8" w:rsidRPr="00A772F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2525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25F8" w:rsidRPr="00A772F5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2525F8">
        <w:rPr>
          <w:rFonts w:ascii="Times New Roman" w:hAnsi="Times New Roman" w:cs="Times New Roman"/>
          <w:sz w:val="28"/>
          <w:szCs w:val="28"/>
          <w:lang w:val="uk-UA"/>
        </w:rPr>
        <w:t>ня «</w:t>
      </w:r>
      <w:r w:rsidR="002525F8" w:rsidRPr="00466CE4">
        <w:rPr>
          <w:rFonts w:ascii="Times New Roman" w:hAnsi="Times New Roman"/>
          <w:sz w:val="28"/>
          <w:szCs w:val="28"/>
          <w:lang w:val="uk-UA"/>
        </w:rPr>
        <w:t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від 03.02.2021 р. № 62-</w:t>
      </w:r>
      <w:r w:rsidR="002525F8" w:rsidRPr="00FF2DA6">
        <w:rPr>
          <w:rFonts w:ascii="Times New Roman" w:hAnsi="Times New Roman"/>
          <w:sz w:val="28"/>
          <w:szCs w:val="28"/>
          <w:lang w:val="en-US"/>
        </w:rPr>
        <w:t>VIII</w:t>
      </w:r>
      <w:r w:rsidR="002525F8" w:rsidRPr="00466CE4">
        <w:rPr>
          <w:rFonts w:ascii="Times New Roman" w:hAnsi="Times New Roman"/>
          <w:sz w:val="28"/>
          <w:szCs w:val="28"/>
          <w:lang w:val="uk-UA"/>
        </w:rPr>
        <w:t>, додаткових</w:t>
      </w:r>
      <w:r w:rsidR="002525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25F8" w:rsidRPr="00466CE4">
        <w:rPr>
          <w:rFonts w:ascii="Times New Roman" w:hAnsi="Times New Roman"/>
          <w:sz w:val="28"/>
          <w:szCs w:val="28"/>
          <w:lang w:val="uk-UA"/>
        </w:rPr>
        <w:t xml:space="preserve">об'єктів комунальної власності </w:t>
      </w:r>
      <w:r w:rsidR="002525F8">
        <w:rPr>
          <w:rFonts w:ascii="Times New Roman" w:hAnsi="Times New Roman"/>
          <w:sz w:val="28"/>
          <w:szCs w:val="28"/>
          <w:lang w:val="uk-UA"/>
        </w:rPr>
        <w:t>територіальної громади м. Одеси».</w:t>
      </w:r>
    </w:p>
    <w:p w:rsidR="00052A61" w:rsidRPr="00BC35BB" w:rsidRDefault="00EA000B" w:rsidP="00BC35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5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052A61" w:rsidRPr="00BC35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начальника управління </w:t>
      </w:r>
      <w:r w:rsidR="00052A61" w:rsidRPr="00BC35BB">
        <w:rPr>
          <w:rFonts w:ascii="Times New Roman" w:hAnsi="Times New Roman" w:cs="Times New Roman"/>
          <w:sz w:val="28"/>
          <w:szCs w:val="28"/>
          <w:lang w:val="uk-UA"/>
        </w:rPr>
        <w:t xml:space="preserve">розвитку споживчого ринку та захисту прав споживачів Козлова О.І. </w:t>
      </w:r>
      <w:r w:rsidR="00052A61" w:rsidRPr="00BC35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052A61" w:rsidRPr="00BC35BB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BC35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2A61" w:rsidRPr="00BC35BB">
        <w:rPr>
          <w:rFonts w:ascii="Times New Roman" w:hAnsi="Times New Roman" w:cs="Times New Roman"/>
          <w:sz w:val="28"/>
          <w:szCs w:val="28"/>
          <w:lang w:val="uk-UA"/>
        </w:rPr>
        <w:t xml:space="preserve"> рішення Одеської міської ради «</w:t>
      </w:r>
      <w:r w:rsidR="00BC35BB" w:rsidRPr="00BC35BB">
        <w:rPr>
          <w:rFonts w:ascii="Times New Roman" w:hAnsi="Times New Roman" w:cs="Times New Roman"/>
          <w:sz w:val="28"/>
          <w:szCs w:val="28"/>
          <w:lang w:val="uk-UA"/>
        </w:rPr>
        <w:t xml:space="preserve">Про  внесення змін до Правил розміщення тимчасових споруд  </w:t>
      </w:r>
      <w:r w:rsidR="00BC35BB" w:rsidRPr="00BC35BB">
        <w:rPr>
          <w:rFonts w:ascii="Times New Roman" w:hAnsi="Times New Roman" w:cs="Times New Roman"/>
          <w:spacing w:val="-4"/>
          <w:sz w:val="28"/>
          <w:szCs w:val="28"/>
          <w:lang w:val="uk-UA"/>
        </w:rPr>
        <w:t>для провадження підприємницької діяльності</w:t>
      </w:r>
      <w:r w:rsidR="00BC35BB" w:rsidRPr="00BC35B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r w:rsidR="00BC35BB" w:rsidRPr="00BC35BB">
        <w:rPr>
          <w:rFonts w:ascii="Times New Roman" w:hAnsi="Times New Roman" w:cs="Times New Roman"/>
          <w:sz w:val="28"/>
          <w:szCs w:val="28"/>
          <w:lang w:val="uk-UA"/>
        </w:rPr>
        <w:t>у м. Одесі, затверджених рішенням Одеської міської ради від 09 жовтня 2013 року № 3961-</w:t>
      </w:r>
      <w:r w:rsidR="00BC35BB" w:rsidRPr="00BC35BB">
        <w:rPr>
          <w:rFonts w:ascii="Times New Roman" w:hAnsi="Times New Roman" w:cs="Times New Roman"/>
          <w:sz w:val="28"/>
          <w:szCs w:val="28"/>
        </w:rPr>
        <w:t>VI</w:t>
      </w:r>
      <w:r w:rsidR="00BC35BB" w:rsidRPr="00BC3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A61" w:rsidRPr="00BC35BB">
        <w:rPr>
          <w:rFonts w:ascii="Times New Roman" w:hAnsi="Times New Roman" w:cs="Times New Roman"/>
          <w:sz w:val="28"/>
          <w:szCs w:val="28"/>
          <w:lang w:val="uk-UA"/>
        </w:rPr>
        <w:t>(лист управління № 0123/2</w:t>
      </w:r>
      <w:r w:rsidR="00BC35BB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052A61" w:rsidRPr="00BC35B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C35BB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052A61" w:rsidRPr="00BC35B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C35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52A61" w:rsidRPr="00BC35BB">
        <w:rPr>
          <w:rFonts w:ascii="Times New Roman" w:hAnsi="Times New Roman" w:cs="Times New Roman"/>
          <w:sz w:val="28"/>
          <w:szCs w:val="28"/>
          <w:lang w:val="uk-UA"/>
        </w:rPr>
        <w:t>.2021 року).</w:t>
      </w:r>
    </w:p>
    <w:p w:rsidR="002525F8" w:rsidRPr="00F560BB" w:rsidRDefault="002525F8" w:rsidP="00252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п</w:t>
      </w:r>
      <w:r w:rsidRPr="00F560BB">
        <w:rPr>
          <w:rFonts w:ascii="Times New Roman" w:hAnsi="Times New Roman" w:cs="Times New Roman"/>
          <w:sz w:val="28"/>
          <w:szCs w:val="28"/>
          <w:lang w:val="uk-UA"/>
        </w:rPr>
        <w:t>ропозиці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560BB">
        <w:rPr>
          <w:rFonts w:ascii="Times New Roman" w:hAnsi="Times New Roman" w:cs="Times New Roman"/>
          <w:sz w:val="28"/>
          <w:szCs w:val="28"/>
          <w:lang w:val="uk-UA"/>
        </w:rPr>
        <w:t xml:space="preserve"> робочої групи для розгляду звернень суб</w:t>
      </w:r>
      <w:r w:rsidRPr="00F560BB">
        <w:rPr>
          <w:rFonts w:ascii="Times New Roman" w:hAnsi="Times New Roman" w:cs="Times New Roman"/>
          <w:sz w:val="28"/>
          <w:szCs w:val="28"/>
        </w:rPr>
        <w:t>’</w:t>
      </w:r>
      <w:r w:rsidRPr="00F560BB">
        <w:rPr>
          <w:rFonts w:ascii="Times New Roman" w:hAnsi="Times New Roman" w:cs="Times New Roman"/>
          <w:sz w:val="28"/>
          <w:szCs w:val="28"/>
          <w:lang w:val="uk-UA"/>
        </w:rPr>
        <w:t xml:space="preserve">єктів,  визначених статтею 15 Закону України «Про оренду державного та комунального майна», про встановлення індивідуальних орендних ставок за користування майном комунальної власності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560BB">
        <w:rPr>
          <w:rFonts w:ascii="Times New Roman" w:hAnsi="Times New Roman" w:cs="Times New Roman"/>
          <w:sz w:val="28"/>
          <w:szCs w:val="28"/>
          <w:lang w:val="uk-UA"/>
        </w:rPr>
        <w:t>м. Одеси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25.05.2021 року.</w:t>
      </w:r>
    </w:p>
    <w:p w:rsidR="002525F8" w:rsidRPr="00EA000B" w:rsidRDefault="002525F8" w:rsidP="00772B00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CE4" w:rsidRDefault="00466CE4" w:rsidP="00772B00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41853" w:rsidRDefault="00F41853" w:rsidP="006419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41853" w:rsidSect="00D20B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501"/>
    <w:multiLevelType w:val="hybridMultilevel"/>
    <w:tmpl w:val="52BAFFD6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2578"/>
    <w:multiLevelType w:val="hybridMultilevel"/>
    <w:tmpl w:val="23C2487C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>
    <w:nsid w:val="0D8B421E"/>
    <w:multiLevelType w:val="hybridMultilevel"/>
    <w:tmpl w:val="EAE286CC"/>
    <w:lvl w:ilvl="0" w:tplc="FFBA28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E2C15"/>
    <w:multiLevelType w:val="hybridMultilevel"/>
    <w:tmpl w:val="EF9600CE"/>
    <w:lvl w:ilvl="0" w:tplc="3A06801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2548F1"/>
    <w:multiLevelType w:val="multilevel"/>
    <w:tmpl w:val="A9C6B912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5">
    <w:nsid w:val="19D35A53"/>
    <w:multiLevelType w:val="hybridMultilevel"/>
    <w:tmpl w:val="350C6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80A1B"/>
    <w:multiLevelType w:val="hybridMultilevel"/>
    <w:tmpl w:val="FADA2B46"/>
    <w:lvl w:ilvl="0" w:tplc="7BB41D6C">
      <w:start w:val="74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2CA27132"/>
    <w:multiLevelType w:val="multilevel"/>
    <w:tmpl w:val="E53EFF2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626CC3"/>
    <w:multiLevelType w:val="hybridMultilevel"/>
    <w:tmpl w:val="D2908734"/>
    <w:lvl w:ilvl="0" w:tplc="69789516">
      <w:start w:val="5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320952E1"/>
    <w:multiLevelType w:val="hybridMultilevel"/>
    <w:tmpl w:val="94201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C12EE"/>
    <w:multiLevelType w:val="hybridMultilevel"/>
    <w:tmpl w:val="08CCC304"/>
    <w:lvl w:ilvl="0" w:tplc="54525AA0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>
    <w:nsid w:val="39442430"/>
    <w:multiLevelType w:val="multilevel"/>
    <w:tmpl w:val="FD706DFA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2">
    <w:nsid w:val="3F667C59"/>
    <w:multiLevelType w:val="multilevel"/>
    <w:tmpl w:val="58787B4C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3">
    <w:nsid w:val="3FB667C5"/>
    <w:multiLevelType w:val="hybridMultilevel"/>
    <w:tmpl w:val="7A884BEA"/>
    <w:lvl w:ilvl="0" w:tplc="B4604A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6A274D"/>
    <w:multiLevelType w:val="hybridMultilevel"/>
    <w:tmpl w:val="135E5372"/>
    <w:lvl w:ilvl="0" w:tplc="C67E735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D65E6"/>
    <w:multiLevelType w:val="hybridMultilevel"/>
    <w:tmpl w:val="3EEC3748"/>
    <w:lvl w:ilvl="0" w:tplc="21F89A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E5A52"/>
    <w:multiLevelType w:val="hybridMultilevel"/>
    <w:tmpl w:val="7350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62D8F"/>
    <w:multiLevelType w:val="multilevel"/>
    <w:tmpl w:val="DDC45B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533617C5"/>
    <w:multiLevelType w:val="multilevel"/>
    <w:tmpl w:val="D9402AD6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CF866ED"/>
    <w:multiLevelType w:val="hybridMultilevel"/>
    <w:tmpl w:val="B6F44D26"/>
    <w:lvl w:ilvl="0" w:tplc="F92801C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DBF43AE"/>
    <w:multiLevelType w:val="hybridMultilevel"/>
    <w:tmpl w:val="0846EA5C"/>
    <w:lvl w:ilvl="0" w:tplc="8E0C0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9A1FAE"/>
    <w:multiLevelType w:val="hybridMultilevel"/>
    <w:tmpl w:val="A3BE3618"/>
    <w:lvl w:ilvl="0" w:tplc="71E60B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7"/>
  </w:num>
  <w:num w:numId="5">
    <w:abstractNumId w:val="6"/>
  </w:num>
  <w:num w:numId="6">
    <w:abstractNumId w:val="7"/>
  </w:num>
  <w:num w:numId="7">
    <w:abstractNumId w:val="16"/>
  </w:num>
  <w:num w:numId="8">
    <w:abstractNumId w:val="19"/>
  </w:num>
  <w:num w:numId="9">
    <w:abstractNumId w:val="13"/>
  </w:num>
  <w:num w:numId="10">
    <w:abstractNumId w:val="9"/>
  </w:num>
  <w:num w:numId="11">
    <w:abstractNumId w:val="5"/>
  </w:num>
  <w:num w:numId="12">
    <w:abstractNumId w:val="4"/>
  </w:num>
  <w:num w:numId="13">
    <w:abstractNumId w:val="18"/>
  </w:num>
  <w:num w:numId="14">
    <w:abstractNumId w:val="2"/>
  </w:num>
  <w:num w:numId="15">
    <w:abstractNumId w:val="8"/>
  </w:num>
  <w:num w:numId="16">
    <w:abstractNumId w:val="3"/>
  </w:num>
  <w:num w:numId="17">
    <w:abstractNumId w:val="15"/>
  </w:num>
  <w:num w:numId="18">
    <w:abstractNumId w:val="14"/>
  </w:num>
  <w:num w:numId="19">
    <w:abstractNumId w:val="11"/>
  </w:num>
  <w:num w:numId="20">
    <w:abstractNumId w:val="12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B4"/>
    <w:rsid w:val="000169CC"/>
    <w:rsid w:val="00020085"/>
    <w:rsid w:val="0003349C"/>
    <w:rsid w:val="00036EF8"/>
    <w:rsid w:val="00040D09"/>
    <w:rsid w:val="00052A61"/>
    <w:rsid w:val="0008264D"/>
    <w:rsid w:val="00102B53"/>
    <w:rsid w:val="0013622B"/>
    <w:rsid w:val="001572E4"/>
    <w:rsid w:val="001A468F"/>
    <w:rsid w:val="00216E4D"/>
    <w:rsid w:val="0022646B"/>
    <w:rsid w:val="00233CB0"/>
    <w:rsid w:val="002525F8"/>
    <w:rsid w:val="002954C4"/>
    <w:rsid w:val="00297345"/>
    <w:rsid w:val="002E4425"/>
    <w:rsid w:val="003E5278"/>
    <w:rsid w:val="00466CE4"/>
    <w:rsid w:val="004866C6"/>
    <w:rsid w:val="0049055B"/>
    <w:rsid w:val="00505499"/>
    <w:rsid w:val="005239D1"/>
    <w:rsid w:val="00531DD9"/>
    <w:rsid w:val="005F2B51"/>
    <w:rsid w:val="0064193B"/>
    <w:rsid w:val="00651F9E"/>
    <w:rsid w:val="00681DE1"/>
    <w:rsid w:val="006A5BB4"/>
    <w:rsid w:val="006C5C8A"/>
    <w:rsid w:val="00703D51"/>
    <w:rsid w:val="007418A4"/>
    <w:rsid w:val="00753659"/>
    <w:rsid w:val="00755949"/>
    <w:rsid w:val="0077075E"/>
    <w:rsid w:val="00772B00"/>
    <w:rsid w:val="007D0626"/>
    <w:rsid w:val="0088692F"/>
    <w:rsid w:val="008F34E8"/>
    <w:rsid w:val="00945FAA"/>
    <w:rsid w:val="009B42BD"/>
    <w:rsid w:val="00A26C2A"/>
    <w:rsid w:val="00A4545B"/>
    <w:rsid w:val="00A60074"/>
    <w:rsid w:val="00A61166"/>
    <w:rsid w:val="00A772F5"/>
    <w:rsid w:val="00A92C1D"/>
    <w:rsid w:val="00AC635A"/>
    <w:rsid w:val="00AD7808"/>
    <w:rsid w:val="00AD7C3B"/>
    <w:rsid w:val="00AE532D"/>
    <w:rsid w:val="00AF0C07"/>
    <w:rsid w:val="00B0274B"/>
    <w:rsid w:val="00B11598"/>
    <w:rsid w:val="00B12896"/>
    <w:rsid w:val="00B61644"/>
    <w:rsid w:val="00BC0DB1"/>
    <w:rsid w:val="00BC35BB"/>
    <w:rsid w:val="00C0533F"/>
    <w:rsid w:val="00C06D75"/>
    <w:rsid w:val="00C503C5"/>
    <w:rsid w:val="00C52DD4"/>
    <w:rsid w:val="00C71A41"/>
    <w:rsid w:val="00CF3E2E"/>
    <w:rsid w:val="00D20BF0"/>
    <w:rsid w:val="00DD16A3"/>
    <w:rsid w:val="00DE732D"/>
    <w:rsid w:val="00E046FC"/>
    <w:rsid w:val="00E64477"/>
    <w:rsid w:val="00EA000B"/>
    <w:rsid w:val="00EE3A34"/>
    <w:rsid w:val="00EE4270"/>
    <w:rsid w:val="00F16415"/>
    <w:rsid w:val="00F3235D"/>
    <w:rsid w:val="00F41853"/>
    <w:rsid w:val="00F47465"/>
    <w:rsid w:val="00F77374"/>
    <w:rsid w:val="00F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B4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95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6A5BB4"/>
    <w:pPr>
      <w:suppressAutoHyphens w:val="0"/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BB4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A5BB4"/>
    <w:pPr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bidi="hi-IN"/>
    </w:rPr>
  </w:style>
  <w:style w:type="character" w:styleId="a4">
    <w:name w:val="Hyperlink"/>
    <w:basedOn w:val="a0"/>
    <w:uiPriority w:val="99"/>
    <w:semiHidden/>
    <w:unhideWhenUsed/>
    <w:rsid w:val="006A5BB4"/>
    <w:rPr>
      <w:color w:val="0000FF"/>
      <w:u w:val="single"/>
    </w:rPr>
  </w:style>
  <w:style w:type="paragraph" w:styleId="a5">
    <w:name w:val="Normal (Web)"/>
    <w:basedOn w:val="a"/>
    <w:link w:val="a6"/>
    <w:unhideWhenUsed/>
    <w:qFormat/>
    <w:rsid w:val="006A5BB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6A5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A5BB4"/>
    <w:rPr>
      <w:rFonts w:ascii="Lucida Sans Unicode" w:hAnsi="Lucida Sans Unicode"/>
      <w:sz w:val="22"/>
    </w:rPr>
  </w:style>
  <w:style w:type="paragraph" w:customStyle="1" w:styleId="Style7">
    <w:name w:val="Style7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87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53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2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A5BB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Основной текст Знак"/>
    <w:basedOn w:val="a0"/>
    <w:link w:val="a7"/>
    <w:uiPriority w:val="99"/>
    <w:rsid w:val="006A5BB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rsid w:val="006A5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A5BB4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A5BB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6A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BB4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6A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CF3E2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31D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9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33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B4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95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6A5BB4"/>
    <w:pPr>
      <w:suppressAutoHyphens w:val="0"/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BB4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A5BB4"/>
    <w:pPr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bidi="hi-IN"/>
    </w:rPr>
  </w:style>
  <w:style w:type="character" w:styleId="a4">
    <w:name w:val="Hyperlink"/>
    <w:basedOn w:val="a0"/>
    <w:uiPriority w:val="99"/>
    <w:semiHidden/>
    <w:unhideWhenUsed/>
    <w:rsid w:val="006A5BB4"/>
    <w:rPr>
      <w:color w:val="0000FF"/>
      <w:u w:val="single"/>
    </w:rPr>
  </w:style>
  <w:style w:type="paragraph" w:styleId="a5">
    <w:name w:val="Normal (Web)"/>
    <w:basedOn w:val="a"/>
    <w:link w:val="a6"/>
    <w:unhideWhenUsed/>
    <w:qFormat/>
    <w:rsid w:val="006A5BB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6A5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A5BB4"/>
    <w:rPr>
      <w:rFonts w:ascii="Lucida Sans Unicode" w:hAnsi="Lucida Sans Unicode"/>
      <w:sz w:val="22"/>
    </w:rPr>
  </w:style>
  <w:style w:type="paragraph" w:customStyle="1" w:styleId="Style7">
    <w:name w:val="Style7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87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53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2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A5BB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Основной текст Знак"/>
    <w:basedOn w:val="a0"/>
    <w:link w:val="a7"/>
    <w:uiPriority w:val="99"/>
    <w:rsid w:val="006A5BB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rsid w:val="006A5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A5BB4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A5BB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6A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BB4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6A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CF3E2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31D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9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3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1962D-C9BD-41EE-A04A-727CCF08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sov18</cp:lastModifiedBy>
  <cp:revision>46</cp:revision>
  <cp:lastPrinted>2021-04-23T10:06:00Z</cp:lastPrinted>
  <dcterms:created xsi:type="dcterms:W3CDTF">2021-04-13T06:14:00Z</dcterms:created>
  <dcterms:modified xsi:type="dcterms:W3CDTF">2021-05-24T07:21:00Z</dcterms:modified>
</cp:coreProperties>
</file>