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91" w:rsidRPr="00B77EAC" w:rsidRDefault="00637191" w:rsidP="00637191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43C774A8" wp14:editId="55D33030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637191" w:rsidRPr="00B77EAC" w:rsidRDefault="00637191" w:rsidP="00637191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637191" w:rsidRPr="00B77EAC" w:rsidRDefault="00637191" w:rsidP="00637191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637191" w:rsidRPr="00B77EAC" w:rsidRDefault="00637191" w:rsidP="00637191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637191" w:rsidRPr="00B77EAC" w:rsidRDefault="00637191" w:rsidP="00637191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637191" w:rsidRPr="00B77EAC" w:rsidRDefault="00637191" w:rsidP="00637191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637191" w:rsidRPr="00B77EAC" w:rsidRDefault="00637191" w:rsidP="00637191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37191" w:rsidRPr="00B77EAC" w:rsidTr="00060E9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37191" w:rsidRPr="00B77EAC" w:rsidRDefault="00637191" w:rsidP="00060E9F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637191" w:rsidRPr="00B77EAC" w:rsidRDefault="00637191" w:rsidP="00060E9F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637191" w:rsidRPr="00B77EAC" w:rsidRDefault="00637191" w:rsidP="00637191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637191" w:rsidRPr="00B77EAC" w:rsidRDefault="00637191" w:rsidP="00637191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637191" w:rsidRPr="00B77EAC" w:rsidRDefault="00637191" w:rsidP="00637191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637191" w:rsidRPr="00B77EAC" w:rsidRDefault="00637191" w:rsidP="00637191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637191" w:rsidRPr="00B77EAC" w:rsidRDefault="00637191" w:rsidP="00637191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637191" w:rsidRDefault="00637191" w:rsidP="00637191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6"/>
          <w:szCs w:val="26"/>
          <w:lang w:eastAsia="zh-CN" w:bidi="hi-IN"/>
        </w:rPr>
      </w:pPr>
    </w:p>
    <w:p w:rsidR="00637191" w:rsidRDefault="00637191" w:rsidP="00637191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637191" w:rsidRPr="005C65F5" w:rsidRDefault="00637191" w:rsidP="00637191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5C65F5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637191" w:rsidRPr="005C65F5" w:rsidRDefault="00637191" w:rsidP="00637191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5C65F5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637191" w:rsidRPr="005C65F5" w:rsidRDefault="00637191" w:rsidP="00637191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637191" w:rsidRPr="005C65F5" w:rsidRDefault="00637191" w:rsidP="00637191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EB0361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16</w:t>
      </w:r>
      <w:r w:rsidRPr="005C65F5">
        <w:rPr>
          <w:rFonts w:eastAsia="Noto Sans CJK SC Regular"/>
          <w:b/>
          <w:kern w:val="3"/>
          <w:sz w:val="28"/>
          <w:szCs w:val="28"/>
          <w:lang w:eastAsia="zh-CN" w:bidi="hi-IN"/>
        </w:rPr>
        <w:t>.04.2024 р.                 1</w:t>
      </w:r>
      <w:r w:rsidRPr="00637191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5</w:t>
      </w:r>
      <w:r w:rsidRPr="005C65F5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-00                  </w:t>
      </w:r>
      <w:proofErr w:type="spellStart"/>
      <w:r w:rsidRPr="005C65F5">
        <w:rPr>
          <w:rFonts w:eastAsia="Noto Sans CJK SC Regular"/>
          <w:b/>
          <w:kern w:val="3"/>
          <w:sz w:val="28"/>
          <w:szCs w:val="28"/>
          <w:lang w:eastAsia="zh-CN" w:bidi="hi-IN"/>
        </w:rPr>
        <w:t>каб</w:t>
      </w:r>
      <w:proofErr w:type="spellEnd"/>
      <w:r w:rsidRPr="005C65F5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. 307 </w:t>
      </w:r>
    </w:p>
    <w:p w:rsidR="00637191" w:rsidRPr="005C65F5" w:rsidRDefault="00637191" w:rsidP="00637191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637191" w:rsidRDefault="00637191" w:rsidP="00637191">
      <w:pPr>
        <w:shd w:val="clear" w:color="auto" w:fill="FFFFFF"/>
        <w:autoSpaceDE/>
        <w:ind w:firstLine="567"/>
        <w:jc w:val="both"/>
        <w:rPr>
          <w:bCs/>
          <w:sz w:val="28"/>
          <w:szCs w:val="28"/>
          <w:lang w:eastAsia="uk-UA"/>
        </w:rPr>
      </w:pPr>
    </w:p>
    <w:p w:rsidR="00637191" w:rsidRPr="005C65F5" w:rsidRDefault="00637191" w:rsidP="00637191">
      <w:pPr>
        <w:shd w:val="clear" w:color="auto" w:fill="FFFFFF"/>
        <w:autoSpaceDE/>
        <w:ind w:firstLine="567"/>
        <w:jc w:val="both"/>
        <w:rPr>
          <w:sz w:val="28"/>
          <w:szCs w:val="28"/>
        </w:rPr>
      </w:pPr>
      <w:r w:rsidRPr="005C65F5">
        <w:rPr>
          <w:bCs/>
          <w:sz w:val="28"/>
          <w:szCs w:val="28"/>
          <w:lang w:eastAsia="uk-UA"/>
        </w:rPr>
        <w:t xml:space="preserve">1. Розгляд змін до бюджету </w:t>
      </w:r>
      <w:r w:rsidRPr="005C65F5">
        <w:rPr>
          <w:sz w:val="28"/>
          <w:szCs w:val="28"/>
        </w:rPr>
        <w:t>Одеської міської територіальної громади на 2024 рік.</w:t>
      </w:r>
    </w:p>
    <w:p w:rsidR="00637191" w:rsidRPr="005C65F5" w:rsidRDefault="00637191" w:rsidP="00637191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637191" w:rsidRPr="005C65F5" w:rsidRDefault="00637191" w:rsidP="00637191">
      <w:pPr>
        <w:ind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5C65F5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2. Розгляд 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поправок до </w:t>
      </w:r>
      <w:proofErr w:type="spellStart"/>
      <w:r w:rsidRPr="005C65F5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проєкту</w:t>
      </w:r>
      <w:proofErr w:type="spellEnd"/>
      <w:r w:rsidRPr="005C65F5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рішення </w:t>
      </w:r>
      <w:r w:rsidRPr="005C65F5">
        <w:rPr>
          <w:color w:val="000000" w:themeColor="text1"/>
          <w:sz w:val="28"/>
          <w:szCs w:val="28"/>
        </w:rPr>
        <w:t>«Про внесення змін до рішення Одеської міської ради від 29 листопаду 2023 року № 1618-VІІІ «Про бюджет Одеської міської територіальної громади на 2024 рік».</w:t>
      </w:r>
    </w:p>
    <w:p w:rsidR="00637191" w:rsidRDefault="00637191" w:rsidP="00637191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637191" w:rsidRDefault="00637191" w:rsidP="00637191">
      <w:pPr>
        <w:spacing w:line="216" w:lineRule="auto"/>
        <w:ind w:right="-1" w:firstLine="567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Розгляд звернення Департаменту муніципальної безпеки Одеської міської ради щодо внесення змін </w:t>
      </w:r>
      <w:r w:rsidRPr="00836161">
        <w:rPr>
          <w:snapToGrid w:val="0"/>
          <w:spacing w:val="-2"/>
          <w:sz w:val="28"/>
          <w:szCs w:val="28"/>
        </w:rPr>
        <w:t xml:space="preserve">до </w:t>
      </w:r>
      <w:r w:rsidRPr="00836161">
        <w:rPr>
          <w:sz w:val="28"/>
          <w:szCs w:val="28"/>
        </w:rPr>
        <w:t xml:space="preserve">Міської цільової програми </w:t>
      </w:r>
      <w:r w:rsidRPr="00836161">
        <w:rPr>
          <w:bCs/>
          <w:sz w:val="28"/>
          <w:szCs w:val="28"/>
        </w:rPr>
        <w:t xml:space="preserve">«Безпечне місто Одеса» </w:t>
      </w:r>
      <w:r w:rsidRPr="00836161">
        <w:rPr>
          <w:sz w:val="28"/>
          <w:szCs w:val="28"/>
        </w:rPr>
        <w:t>на 2020 – 2024 роки, затвердженої рішенням Одеської міської ради від 18 березня 2020 року № 5797-VII</w:t>
      </w:r>
      <w:r>
        <w:rPr>
          <w:sz w:val="28"/>
          <w:szCs w:val="28"/>
        </w:rPr>
        <w:t>».</w:t>
      </w:r>
    </w:p>
    <w:p w:rsidR="00637191" w:rsidRDefault="00637191" w:rsidP="00637191">
      <w:pPr>
        <w:spacing w:line="216" w:lineRule="auto"/>
        <w:ind w:right="-1" w:firstLine="567"/>
        <w:contextualSpacing/>
        <w:jc w:val="both"/>
        <w:rPr>
          <w:color w:val="000000" w:themeColor="text1"/>
          <w:sz w:val="28"/>
          <w:szCs w:val="28"/>
        </w:rPr>
      </w:pPr>
    </w:p>
    <w:p w:rsidR="00637191" w:rsidRDefault="00637191" w:rsidP="00637191">
      <w:pPr>
        <w:ind w:firstLine="567"/>
        <w:jc w:val="both"/>
        <w:rPr>
          <w:sz w:val="28"/>
          <w:szCs w:val="28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4</w:t>
      </w:r>
      <w:r w:rsidRPr="005C65F5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. </w:t>
      </w:r>
      <w:r>
        <w:rPr>
          <w:sz w:val="28"/>
          <w:szCs w:val="28"/>
        </w:rPr>
        <w:t>Розгляд звернен</w:t>
      </w:r>
      <w:r>
        <w:rPr>
          <w:sz w:val="28"/>
          <w:szCs w:val="28"/>
        </w:rPr>
        <w:t xml:space="preserve">ь </w:t>
      </w:r>
      <w:r>
        <w:rPr>
          <w:sz w:val="28"/>
          <w:szCs w:val="28"/>
        </w:rPr>
        <w:t>щодо надання пільги зі сплати земельного податку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7191" w:rsidRPr="00F600CF" w:rsidRDefault="00637191" w:rsidP="0063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637191" w:rsidRPr="005C65F5" w:rsidRDefault="00637191" w:rsidP="0063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637191" w:rsidRDefault="00637191" w:rsidP="00637191"/>
    <w:p w:rsidR="008E1EC2" w:rsidRDefault="008E1EC2"/>
    <w:sectPr w:rsidR="008E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91"/>
    <w:rsid w:val="00637191"/>
    <w:rsid w:val="008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1</cp:revision>
  <dcterms:created xsi:type="dcterms:W3CDTF">2024-04-12T08:28:00Z</dcterms:created>
  <dcterms:modified xsi:type="dcterms:W3CDTF">2024-04-12T08:29:00Z</dcterms:modified>
</cp:coreProperties>
</file>