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79" w:rsidRPr="00C77801" w:rsidRDefault="006C301B" w:rsidP="00C4732F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sz w:val="32"/>
          <w:szCs w:val="24"/>
          <w:lang w:val="uk-UA"/>
        </w:rPr>
      </w:pPr>
      <w:bookmarkStart w:id="0" w:name="_GoBack"/>
      <w:bookmarkEnd w:id="0"/>
      <w:r w:rsidRPr="00C77801">
        <w:rPr>
          <w:rFonts w:ascii="Times New Roman" w:hAnsi="Times New Roman" w:cs="Times New Roman"/>
          <w:b/>
          <w:sz w:val="32"/>
          <w:szCs w:val="24"/>
          <w:lang w:val="uk-UA"/>
        </w:rPr>
        <w:t>У відповідності до вимог Законів України «Про місцеве самоврядування в Україні» та «Про статус депутатів місцевих рад» надаю звіт про депутатську діяльність за 2018 рік</w:t>
      </w:r>
    </w:p>
    <w:p w:rsidR="00426FF4" w:rsidRPr="0069790A" w:rsidRDefault="00426FF4" w:rsidP="00426FF4">
      <w:pPr>
        <w:spacing w:after="0" w:line="240" w:lineRule="auto"/>
        <w:ind w:left="-567" w:firstLine="1276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26FF4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 звітний період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2017-2018 року </w:t>
      </w:r>
      <w:r w:rsidR="007771A2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до моєї </w:t>
      </w:r>
      <w:r w:rsidR="00F43ABD" w:rsidRPr="00C4732F">
        <w:rPr>
          <w:rFonts w:ascii="Times New Roman" w:hAnsi="Times New Roman" w:cs="Times New Roman"/>
          <w:b/>
          <w:sz w:val="28"/>
          <w:szCs w:val="24"/>
          <w:lang w:val="uk-UA"/>
        </w:rPr>
        <w:t>депутатської приймальні звернулось</w:t>
      </w:r>
      <w:r w:rsidR="003C0B7F" w:rsidRPr="0069790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311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громадян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з письмовими та усними зверненнями щодо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 w:rsidRPr="00C4732F">
        <w:rPr>
          <w:rFonts w:ascii="Times New Roman" w:hAnsi="Times New Roman" w:cs="Times New Roman"/>
          <w:sz w:val="28"/>
          <w:szCs w:val="24"/>
          <w:lang w:val="uk-UA"/>
        </w:rPr>
        <w:t>надання допомоги у вирішенні</w:t>
      </w:r>
      <w:r w:rsidR="00426FF4" w:rsidRPr="007771A2">
        <w:rPr>
          <w:rFonts w:ascii="Times New Roman" w:hAnsi="Times New Roman" w:cs="Times New Roman"/>
          <w:color w:val="FF0000"/>
          <w:sz w:val="28"/>
          <w:szCs w:val="24"/>
          <w:lang w:val="uk-UA"/>
        </w:rPr>
        <w:t xml:space="preserve"> 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>питань, пов’язаних з проблемами житлово-комунального господарства, містобудівної діяльності, землевпорядкування,</w:t>
      </w:r>
      <w:r w:rsidR="00B63CA8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медичної допомоги,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соціального забезпечення, матеріальної допомоги</w:t>
      </w:r>
      <w:r w:rsidR="00B63CA8" w:rsidRPr="0069790A">
        <w:rPr>
          <w:rFonts w:ascii="Times New Roman" w:hAnsi="Times New Roman" w:cs="Times New Roman"/>
          <w:sz w:val="28"/>
          <w:szCs w:val="24"/>
          <w:lang w:val="uk-UA"/>
        </w:rPr>
        <w:t>, юридичного консультування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та інші.</w:t>
      </w:r>
    </w:p>
    <w:p w:rsidR="0069790A" w:rsidRPr="0069790A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426FF4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 цей</w:t>
      </w:r>
      <w:r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період</w:t>
      </w:r>
      <w:r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було скеровано </w:t>
      </w:r>
      <w:r w:rsidRPr="0069790A">
        <w:rPr>
          <w:rFonts w:ascii="Times New Roman" w:hAnsi="Times New Roman" w:cs="Times New Roman"/>
          <w:b/>
          <w:sz w:val="28"/>
          <w:szCs w:val="24"/>
          <w:lang w:val="uk-UA"/>
        </w:rPr>
        <w:t>74 депутатських запита</w:t>
      </w:r>
      <w:r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на адресу 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>управлінь, департаментів та комунальних підприємств Одеської міської ради щодо питань, порушених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43ABD" w:rsidRPr="00C4732F">
        <w:rPr>
          <w:rFonts w:ascii="Times New Roman" w:hAnsi="Times New Roman" w:cs="Times New Roman"/>
          <w:sz w:val="28"/>
          <w:szCs w:val="24"/>
          <w:lang w:val="uk-UA"/>
        </w:rPr>
        <w:t>виборцями</w:t>
      </w:r>
      <w:r w:rsidR="00426FF4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>на депутатських прийомах, та з питань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ініційованих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мною 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>самостійно під час здійснення депутатської діяльності.</w:t>
      </w:r>
      <w:r w:rsidR="00426FF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69790A" w:rsidRPr="0069790A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63CA8" w:rsidRPr="0069790A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За дванадцять місяців, було пр</w:t>
      </w:r>
      <w:r w:rsidR="00B63CA8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оведено </w:t>
      </w:r>
      <w:r w:rsidR="00614000" w:rsidRPr="0069790A">
        <w:rPr>
          <w:rFonts w:ascii="Times New Roman" w:hAnsi="Times New Roman" w:cs="Times New Roman"/>
          <w:b/>
          <w:sz w:val="28"/>
          <w:szCs w:val="24"/>
          <w:lang w:val="uk-UA"/>
        </w:rPr>
        <w:t>4</w:t>
      </w:r>
      <w:r w:rsidR="00B63CA8" w:rsidRPr="0069790A">
        <w:rPr>
          <w:rFonts w:ascii="Times New Roman" w:hAnsi="Times New Roman" w:cs="Times New Roman"/>
          <w:b/>
          <w:sz w:val="28"/>
          <w:szCs w:val="24"/>
          <w:lang w:val="uk-UA"/>
        </w:rPr>
        <w:t>8 виїзних зустрічей</w:t>
      </w:r>
      <w:r w:rsidR="00B63CA8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з мешканцями 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мого виборчого </w:t>
      </w:r>
      <w:r w:rsidR="00B63CA8" w:rsidRPr="0069790A">
        <w:rPr>
          <w:rFonts w:ascii="Times New Roman" w:hAnsi="Times New Roman" w:cs="Times New Roman"/>
          <w:sz w:val="28"/>
          <w:szCs w:val="24"/>
          <w:lang w:val="uk-UA"/>
        </w:rPr>
        <w:t>округу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та іншими громадянами </w:t>
      </w:r>
      <w:r w:rsidR="00F43ABD" w:rsidRPr="00C4732F">
        <w:rPr>
          <w:rFonts w:ascii="Times New Roman" w:hAnsi="Times New Roman" w:cs="Times New Roman"/>
          <w:sz w:val="28"/>
          <w:szCs w:val="24"/>
          <w:lang w:val="uk-UA"/>
        </w:rPr>
        <w:t>в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4"/>
          <w:lang w:val="uk-UA"/>
        </w:rPr>
        <w:t>інших районах Одеси</w:t>
      </w:r>
      <w:r w:rsidR="00B63CA8" w:rsidRPr="0069790A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69790A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065F5" w:rsidRDefault="00D065F5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На протязі звітного року </w:t>
      </w:r>
      <w:r w:rsidR="00F43ABD" w:rsidRPr="00C4732F">
        <w:rPr>
          <w:rFonts w:ascii="Times New Roman" w:hAnsi="Times New Roman" w:cs="Times New Roman"/>
          <w:sz w:val="28"/>
          <w:szCs w:val="24"/>
          <w:lang w:val="uk-UA"/>
        </w:rPr>
        <w:t>мною проводилась активна діяльність</w:t>
      </w:r>
      <w:r w:rsidR="0069790A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43ABD" w:rsidRPr="00C4732F">
        <w:rPr>
          <w:rFonts w:ascii="Times New Roman" w:hAnsi="Times New Roman" w:cs="Times New Roman"/>
          <w:sz w:val="28"/>
          <w:szCs w:val="24"/>
          <w:lang w:val="uk-UA"/>
        </w:rPr>
        <w:t>під час участі</w:t>
      </w:r>
      <w:r w:rsidR="0069790A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9790A">
        <w:rPr>
          <w:rFonts w:ascii="Times New Roman" w:hAnsi="Times New Roman" w:cs="Times New Roman"/>
          <w:b/>
          <w:sz w:val="28"/>
          <w:szCs w:val="24"/>
          <w:lang w:val="uk-UA"/>
        </w:rPr>
        <w:t>у</w:t>
      </w:r>
      <w:r w:rsidR="006D032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роботі</w:t>
      </w:r>
      <w:r w:rsidRPr="0069790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постійних депутатських комі</w:t>
      </w:r>
      <w:r w:rsidRPr="00C4732F">
        <w:rPr>
          <w:rFonts w:ascii="Times New Roman" w:hAnsi="Times New Roman" w:cs="Times New Roman"/>
          <w:b/>
          <w:sz w:val="28"/>
          <w:szCs w:val="24"/>
          <w:lang w:val="uk-UA"/>
        </w:rPr>
        <w:t>сі</w:t>
      </w:r>
      <w:r w:rsidR="005E24FC">
        <w:rPr>
          <w:rFonts w:ascii="Times New Roman" w:hAnsi="Times New Roman" w:cs="Times New Roman"/>
          <w:b/>
          <w:sz w:val="28"/>
          <w:szCs w:val="24"/>
          <w:lang w:val="uk-UA"/>
        </w:rPr>
        <w:t>ях</w:t>
      </w:r>
      <w:r w:rsidR="007771A2">
        <w:rPr>
          <w:rFonts w:ascii="Times New Roman" w:hAnsi="Times New Roman" w:cs="Times New Roman"/>
          <w:b/>
          <w:color w:val="FF0000"/>
          <w:sz w:val="28"/>
          <w:szCs w:val="24"/>
          <w:lang w:val="uk-UA"/>
        </w:rPr>
        <w:t xml:space="preserve"> </w:t>
      </w:r>
      <w:r w:rsidR="00AC0194" w:rsidRPr="0069790A">
        <w:rPr>
          <w:rFonts w:ascii="Times New Roman" w:hAnsi="Times New Roman" w:cs="Times New Roman"/>
          <w:b/>
          <w:sz w:val="28"/>
          <w:szCs w:val="24"/>
          <w:lang w:val="uk-UA"/>
        </w:rPr>
        <w:t xml:space="preserve">та </w:t>
      </w:r>
      <w:r w:rsidRPr="0069790A">
        <w:rPr>
          <w:rFonts w:ascii="Times New Roman" w:hAnsi="Times New Roman" w:cs="Times New Roman"/>
          <w:b/>
          <w:sz w:val="28"/>
          <w:szCs w:val="24"/>
          <w:lang w:val="uk-UA"/>
        </w:rPr>
        <w:t>робочих групах,</w:t>
      </w:r>
      <w:r w:rsidR="00CE5D2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таких</w:t>
      </w:r>
      <w:r w:rsidRPr="0069790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як:</w:t>
      </w:r>
    </w:p>
    <w:p w:rsidR="0069790A" w:rsidRPr="0069790A" w:rsidRDefault="0069790A" w:rsidP="00C4732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D065F5" w:rsidRDefault="00B63CA8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790A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>омісі</w:t>
      </w:r>
      <w:r w:rsidR="00AC0194" w:rsidRPr="0069790A">
        <w:rPr>
          <w:rFonts w:ascii="Times New Roman" w:hAnsi="Times New Roman" w:cs="Times New Roman"/>
          <w:sz w:val="28"/>
          <w:szCs w:val="24"/>
          <w:lang w:val="uk-UA"/>
        </w:rPr>
        <w:t>я з питань землеустрою та земельних правовідносин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 xml:space="preserve"> (у </w:t>
      </w:r>
      <w:r w:rsidR="0069790A">
        <w:rPr>
          <w:rFonts w:ascii="Times New Roman" w:hAnsi="Times New Roman" w:cs="Times New Roman"/>
          <w:sz w:val="28"/>
          <w:szCs w:val="24"/>
          <w:lang w:val="uk-UA"/>
        </w:rPr>
        <w:t>як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>ості секретаря комісії)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69790A" w:rsidRPr="0069790A" w:rsidRDefault="0069790A" w:rsidP="00B673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194" w:rsidRDefault="00B63CA8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790A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AC0194" w:rsidRPr="0069790A">
        <w:rPr>
          <w:rFonts w:ascii="Times New Roman" w:hAnsi="Times New Roman" w:cs="Times New Roman"/>
          <w:sz w:val="28"/>
          <w:szCs w:val="24"/>
          <w:lang w:val="uk-UA"/>
        </w:rPr>
        <w:t>оміс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>ія з розгляду земельних спорів (у якості</w:t>
      </w:r>
      <w:r w:rsid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AC0194" w:rsidRPr="0069790A">
        <w:rPr>
          <w:rFonts w:ascii="Times New Roman" w:hAnsi="Times New Roman" w:cs="Times New Roman"/>
          <w:sz w:val="28"/>
          <w:szCs w:val="24"/>
          <w:lang w:val="uk-UA"/>
        </w:rPr>
        <w:t>заступник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>а голови комісії)</w:t>
      </w:r>
      <w:r w:rsidR="00AC0194" w:rsidRPr="0069790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69790A" w:rsidRPr="0069790A" w:rsidRDefault="0069790A" w:rsidP="00B673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194" w:rsidRDefault="00B63CA8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790A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AC0194" w:rsidRPr="0069790A">
        <w:rPr>
          <w:rFonts w:ascii="Times New Roman" w:hAnsi="Times New Roman" w:cs="Times New Roman"/>
          <w:sz w:val="28"/>
          <w:szCs w:val="24"/>
          <w:lang w:val="uk-UA"/>
        </w:rPr>
        <w:t>омісія з розгляду питань, пов’язаних зі встановленням статусу учасника війни відповідно до Закону України «Про статус ветеранів війни, гарантій їх соціального захисту»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 xml:space="preserve"> (у якості</w:t>
      </w:r>
      <w:r w:rsidR="0069790A">
        <w:rPr>
          <w:rFonts w:ascii="Times New Roman" w:hAnsi="Times New Roman" w:cs="Times New Roman"/>
          <w:sz w:val="28"/>
          <w:szCs w:val="24"/>
          <w:lang w:val="uk-UA"/>
        </w:rPr>
        <w:t xml:space="preserve"> член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 xml:space="preserve">а </w:t>
      </w:r>
      <w:r w:rsidR="0069790A">
        <w:rPr>
          <w:rFonts w:ascii="Times New Roman" w:hAnsi="Times New Roman" w:cs="Times New Roman"/>
          <w:sz w:val="28"/>
          <w:szCs w:val="24"/>
          <w:lang w:val="uk-UA"/>
        </w:rPr>
        <w:t>комісії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>)</w:t>
      </w:r>
      <w:r w:rsidR="00AC0194" w:rsidRPr="0069790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69790A" w:rsidRPr="0069790A" w:rsidRDefault="0069790A" w:rsidP="00B673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D065F5" w:rsidRDefault="00F43ABD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робоча група 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з розгляду пропозицій щодо внесення змін до Регламенту Одеської міської ради </w:t>
      </w:r>
      <w:r w:rsidR="00D065F5" w:rsidRPr="0069790A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скликання, Положення про постійні комісії Одеської міської ради </w:t>
      </w:r>
      <w:r w:rsidR="00D065F5" w:rsidRPr="0069790A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скликання, Положення про помічника-консультанта Одеської міської ради </w:t>
      </w:r>
      <w:r w:rsidR="00D065F5" w:rsidRPr="0069790A">
        <w:rPr>
          <w:rFonts w:ascii="Times New Roman" w:hAnsi="Times New Roman" w:cs="Times New Roman"/>
          <w:sz w:val="28"/>
          <w:szCs w:val="24"/>
          <w:lang w:val="en-US"/>
        </w:rPr>
        <w:t>VII</w:t>
      </w:r>
      <w:r w:rsidR="00D065F5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скликання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>(у якості члена робочої групи)</w:t>
      </w:r>
      <w:r w:rsidR="00D065F5" w:rsidRPr="00C4732F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C77801" w:rsidRPr="0069790A" w:rsidRDefault="00C77801" w:rsidP="00B673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194" w:rsidRPr="00C4732F" w:rsidRDefault="007771A2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робоча група </w:t>
      </w:r>
      <w:r w:rsidR="00AC0194" w:rsidRPr="00C4732F">
        <w:rPr>
          <w:rFonts w:ascii="Times New Roman" w:hAnsi="Times New Roman" w:cs="Times New Roman"/>
          <w:sz w:val="28"/>
          <w:szCs w:val="24"/>
          <w:lang w:val="uk-UA"/>
        </w:rPr>
        <w:t>з аналізу узагальнення практики застосування Статуту територіальної грома</w:t>
      </w:r>
      <w:r w:rsidR="00C77801" w:rsidRPr="00C4732F">
        <w:rPr>
          <w:rFonts w:ascii="Times New Roman" w:hAnsi="Times New Roman" w:cs="Times New Roman"/>
          <w:sz w:val="28"/>
          <w:szCs w:val="24"/>
          <w:lang w:val="uk-UA"/>
        </w:rPr>
        <w:t>ди м. Одеси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(у якості члена робочої групи)</w:t>
      </w:r>
      <w:r w:rsidR="00AC0194" w:rsidRPr="00C4732F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C77801" w:rsidRPr="0069790A" w:rsidRDefault="00C77801" w:rsidP="00B673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AC0194" w:rsidRPr="00C4732F" w:rsidRDefault="007771A2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робоча група </w:t>
      </w:r>
      <w:r w:rsidR="00AC0194" w:rsidRPr="00C4732F">
        <w:rPr>
          <w:rFonts w:ascii="Times New Roman" w:hAnsi="Times New Roman" w:cs="Times New Roman"/>
          <w:sz w:val="28"/>
          <w:szCs w:val="24"/>
          <w:lang w:val="uk-UA"/>
        </w:rPr>
        <w:t>з визначення громадських організацій ветеранів міста Одеси для надання фінансової</w:t>
      </w:r>
      <w:r w:rsidR="00C77801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підтримки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(у якості члена робочої групи)</w:t>
      </w:r>
      <w:r w:rsidR="006D0320" w:rsidRPr="00C4732F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6D0320" w:rsidRPr="006D0320" w:rsidRDefault="006D0320" w:rsidP="00B673F1">
      <w:pPr>
        <w:pStyle w:val="a3"/>
        <w:ind w:firstLine="567"/>
        <w:rPr>
          <w:rFonts w:ascii="Times New Roman" w:hAnsi="Times New Roman" w:cs="Times New Roman"/>
          <w:sz w:val="28"/>
          <w:szCs w:val="24"/>
          <w:lang w:val="uk-UA"/>
        </w:rPr>
      </w:pPr>
    </w:p>
    <w:p w:rsidR="006D0320" w:rsidRPr="00C4732F" w:rsidRDefault="007771A2" w:rsidP="00B673F1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4732F">
        <w:rPr>
          <w:rFonts w:ascii="Times New Roman" w:hAnsi="Times New Roman" w:cs="Times New Roman"/>
          <w:sz w:val="28"/>
          <w:szCs w:val="24"/>
          <w:lang w:val="uk-UA"/>
        </w:rPr>
        <w:lastRenderedPageBreak/>
        <w:t>наглядов</w:t>
      </w:r>
      <w:r w:rsidR="00C4732F" w:rsidRPr="00C4732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рад</w:t>
      </w:r>
      <w:r w:rsidR="00C4732F" w:rsidRPr="00C4732F">
        <w:rPr>
          <w:rFonts w:ascii="Times New Roman" w:hAnsi="Times New Roman" w:cs="Times New Roman"/>
          <w:sz w:val="28"/>
          <w:szCs w:val="24"/>
          <w:lang w:val="uk-UA"/>
        </w:rPr>
        <w:t>а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D0320" w:rsidRPr="00C4732F">
        <w:rPr>
          <w:rFonts w:ascii="Times New Roman" w:hAnsi="Times New Roman" w:cs="Times New Roman"/>
          <w:sz w:val="28"/>
          <w:szCs w:val="24"/>
          <w:lang w:val="uk-UA"/>
        </w:rPr>
        <w:t>комунальних установ Одеська міська клінічна інфекційна лікарня, Одеський міський пологовий будинок № 1, Дитяча міська поліклініка № 3</w:t>
      </w:r>
      <w:r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(у якості члена наглядової ради)</w:t>
      </w:r>
      <w:r w:rsidR="006D0320" w:rsidRPr="00C4732F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B3558D" w:rsidRDefault="00B3558D" w:rsidP="00B673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B3558D" w:rsidRDefault="009D1561" w:rsidP="007771A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69790A">
        <w:rPr>
          <w:rFonts w:ascii="Times New Roman" w:hAnsi="Times New Roman" w:cs="Times New Roman"/>
          <w:b/>
          <w:sz w:val="28"/>
          <w:szCs w:val="24"/>
          <w:lang w:val="uk-UA"/>
        </w:rPr>
        <w:t>На протязі року</w:t>
      </w:r>
      <w:r w:rsidR="00C77801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Pr="0069790A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6D0320">
        <w:rPr>
          <w:rFonts w:ascii="Times New Roman" w:hAnsi="Times New Roman" w:cs="Times New Roman"/>
          <w:b/>
          <w:sz w:val="28"/>
          <w:szCs w:val="24"/>
          <w:lang w:val="uk-UA"/>
        </w:rPr>
        <w:t>за моєю власною ініці</w:t>
      </w:r>
      <w:r w:rsidR="00C77801">
        <w:rPr>
          <w:rFonts w:ascii="Times New Roman" w:hAnsi="Times New Roman" w:cs="Times New Roman"/>
          <w:b/>
          <w:sz w:val="28"/>
          <w:szCs w:val="24"/>
          <w:lang w:val="uk-UA"/>
        </w:rPr>
        <w:t>ативою</w:t>
      </w:r>
      <w:r w:rsidR="005E24FC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="00C77801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89633E">
        <w:rPr>
          <w:rFonts w:ascii="Times New Roman" w:hAnsi="Times New Roman" w:cs="Times New Roman"/>
          <w:b/>
          <w:sz w:val="28"/>
          <w:szCs w:val="24"/>
          <w:lang w:val="uk-UA"/>
        </w:rPr>
        <w:t>на виборчому окрузі</w:t>
      </w:r>
      <w:r w:rsidR="006D0320">
        <w:rPr>
          <w:rFonts w:ascii="Times New Roman" w:hAnsi="Times New Roman" w:cs="Times New Roman"/>
          <w:b/>
          <w:sz w:val="28"/>
          <w:szCs w:val="24"/>
          <w:lang w:val="uk-UA"/>
        </w:rPr>
        <w:t xml:space="preserve"> </w:t>
      </w:r>
      <w:r w:rsidR="00C77801">
        <w:rPr>
          <w:rFonts w:ascii="Times New Roman" w:hAnsi="Times New Roman" w:cs="Times New Roman"/>
          <w:b/>
          <w:sz w:val="28"/>
          <w:szCs w:val="24"/>
          <w:lang w:val="uk-UA"/>
        </w:rPr>
        <w:t>№ 40 виконані наступні роботи</w:t>
      </w:r>
      <w:r w:rsidR="00B3558D" w:rsidRPr="0069790A">
        <w:rPr>
          <w:rFonts w:ascii="Times New Roman" w:hAnsi="Times New Roman" w:cs="Times New Roman"/>
          <w:b/>
          <w:sz w:val="28"/>
          <w:szCs w:val="24"/>
          <w:lang w:val="uk-UA"/>
        </w:rPr>
        <w:t>:</w:t>
      </w:r>
    </w:p>
    <w:p w:rsidR="00C77801" w:rsidRPr="0069790A" w:rsidRDefault="00C77801" w:rsidP="00B673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C53A84" w:rsidRDefault="005A658E" w:rsidP="007771A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>проведений</w:t>
      </w:r>
      <w:r w:rsidR="007771A2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>капітальний ремонт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 тротуарного покриття </w:t>
      </w:r>
      <w:r w:rsidR="007771A2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з улаштуванням </w:t>
      </w:r>
      <w:r w:rsidR="003F5BC1" w:rsidRPr="0069790A">
        <w:rPr>
          <w:rFonts w:ascii="Times New Roman" w:hAnsi="Times New Roman" w:cs="Times New Roman"/>
          <w:sz w:val="28"/>
          <w:szCs w:val="24"/>
          <w:lang w:val="uk-UA"/>
        </w:rPr>
        <w:t>тактильних пандусів та нанесення</w:t>
      </w:r>
      <w:r w:rsidR="005E24FC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3F5BC1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дорожньої </w:t>
      </w:r>
      <w:r w:rsidR="00BF7015" w:rsidRPr="0069790A">
        <w:rPr>
          <w:rFonts w:ascii="Times New Roman" w:hAnsi="Times New Roman" w:cs="Times New Roman"/>
          <w:sz w:val="28"/>
          <w:szCs w:val="24"/>
          <w:lang w:val="uk-UA"/>
        </w:rPr>
        <w:t>розмітки</w:t>
      </w:r>
      <w:r w:rsidR="003F5BC1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 w:rsidRPr="00C4732F">
        <w:rPr>
          <w:rFonts w:ascii="Times New Roman" w:hAnsi="Times New Roman" w:cs="Times New Roman"/>
          <w:sz w:val="28"/>
          <w:szCs w:val="24"/>
          <w:lang w:val="uk-UA"/>
        </w:rPr>
        <w:t>за адресами</w:t>
      </w:r>
      <w:r w:rsidR="009D1561" w:rsidRPr="0069790A">
        <w:rPr>
          <w:rFonts w:ascii="Times New Roman" w:hAnsi="Times New Roman" w:cs="Times New Roman"/>
          <w:sz w:val="28"/>
          <w:szCs w:val="24"/>
          <w:lang w:val="uk-UA"/>
        </w:rPr>
        <w:t>: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D1561" w:rsidRPr="0069790A">
        <w:rPr>
          <w:rFonts w:ascii="Times New Roman" w:hAnsi="Times New Roman" w:cs="Times New Roman"/>
          <w:sz w:val="28"/>
          <w:szCs w:val="24"/>
          <w:lang w:val="uk-UA"/>
        </w:rPr>
        <w:t>вул. Отрадна, вул. Морська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 xml:space="preserve"> (біля яслі-садочку №123)</w:t>
      </w:r>
      <w:r w:rsidR="009D1561" w:rsidRPr="0069790A">
        <w:rPr>
          <w:rFonts w:ascii="Times New Roman" w:hAnsi="Times New Roman" w:cs="Times New Roman"/>
          <w:sz w:val="28"/>
          <w:szCs w:val="24"/>
          <w:lang w:val="uk-UA"/>
        </w:rPr>
        <w:t>, вул.</w:t>
      </w:r>
      <w:r w:rsidR="00FA0DDB">
        <w:rPr>
          <w:rFonts w:ascii="Times New Roman" w:hAnsi="Times New Roman" w:cs="Times New Roman"/>
          <w:sz w:val="28"/>
          <w:szCs w:val="24"/>
          <w:lang w:val="uk-UA"/>
        </w:rPr>
        <w:t xml:space="preserve"> Ясна,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>пров. Мукачі</w:t>
      </w:r>
      <w:r w:rsidR="009D1561" w:rsidRPr="0069790A">
        <w:rPr>
          <w:rFonts w:ascii="Times New Roman" w:hAnsi="Times New Roman" w:cs="Times New Roman"/>
          <w:sz w:val="28"/>
          <w:szCs w:val="24"/>
          <w:lang w:val="uk-UA"/>
        </w:rPr>
        <w:t>вський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F274AE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E24FC">
        <w:rPr>
          <w:rFonts w:ascii="Times New Roman" w:hAnsi="Times New Roman" w:cs="Times New Roman"/>
          <w:sz w:val="28"/>
          <w:szCs w:val="24"/>
          <w:lang w:val="uk-UA"/>
        </w:rPr>
        <w:br/>
      </w:r>
      <w:r w:rsidR="009D1561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вул. </w:t>
      </w:r>
      <w:r w:rsidR="00FA0DDB">
        <w:rPr>
          <w:rFonts w:ascii="Times New Roman" w:hAnsi="Times New Roman" w:cs="Times New Roman"/>
          <w:sz w:val="28"/>
          <w:szCs w:val="24"/>
          <w:lang w:val="uk-UA"/>
        </w:rPr>
        <w:t>Леонтовича, вул. В.Арнаутська,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9D1561" w:rsidRPr="0069790A">
        <w:rPr>
          <w:rFonts w:ascii="Times New Roman" w:hAnsi="Times New Roman" w:cs="Times New Roman"/>
          <w:sz w:val="28"/>
          <w:szCs w:val="24"/>
          <w:lang w:val="uk-UA"/>
        </w:rPr>
        <w:t>вул. М.Арнаутська, пров. Лєрмонтовський</w:t>
      </w:r>
      <w:r w:rsidR="003F5BC1" w:rsidRPr="0069790A">
        <w:rPr>
          <w:rFonts w:ascii="Times New Roman" w:hAnsi="Times New Roman" w:cs="Times New Roman"/>
          <w:sz w:val="28"/>
          <w:szCs w:val="24"/>
          <w:lang w:val="uk-UA"/>
        </w:rPr>
        <w:t>, Лідерсовський б-р</w:t>
      </w:r>
      <w:r w:rsidR="00767493" w:rsidRPr="0069790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C77801" w:rsidRPr="0069790A" w:rsidRDefault="00C77801" w:rsidP="007771A2">
      <w:pPr>
        <w:pStyle w:val="a3"/>
        <w:tabs>
          <w:tab w:val="left" w:pos="567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C53A84" w:rsidRDefault="005A658E" w:rsidP="007771A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>виконаний</w:t>
      </w:r>
      <w:r w:rsidR="007771A2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>к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>апітальний ремонт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та </w:t>
      </w:r>
      <w:r w:rsidR="0067690F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покращено матеріально-технічну базу 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>дошкільних та шкільних навчальних закладів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>розташованих у моєму виборчому окрузі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 xml:space="preserve">, </w:t>
      </w:r>
      <w:r w:rsidR="0067690F" w:rsidRPr="00C4732F">
        <w:rPr>
          <w:rFonts w:ascii="Times New Roman" w:hAnsi="Times New Roman" w:cs="Times New Roman"/>
          <w:sz w:val="28"/>
          <w:szCs w:val="24"/>
          <w:lang w:val="uk-UA"/>
        </w:rPr>
        <w:t>а саме:</w:t>
      </w:r>
      <w:r w:rsidR="00C77801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>Одеськ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ому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дошкільн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ому навчальному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заклад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«Ясла-садок № 4», 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>Ліц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еї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«Ланжеронівський», 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>Одеськ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ому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дошкільн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ому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навчальн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ому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заклад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C53A84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«Ясла-садок № 123»</w:t>
      </w:r>
      <w:r w:rsidR="00767493" w:rsidRPr="0069790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C77801" w:rsidRPr="00C77801" w:rsidRDefault="00C77801" w:rsidP="007771A2">
      <w:pPr>
        <w:tabs>
          <w:tab w:val="left" w:pos="567"/>
        </w:tabs>
        <w:spacing w:after="0" w:line="240" w:lineRule="auto"/>
        <w:ind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950FD" w:rsidRDefault="005A658E" w:rsidP="007771A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 xml:space="preserve">вирішені 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>складні господарські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>питання, пов’язані</w:t>
      </w:r>
      <w:r w:rsidR="006D0320">
        <w:rPr>
          <w:rFonts w:ascii="Times New Roman" w:hAnsi="Times New Roman" w:cs="Times New Roman"/>
          <w:sz w:val="28"/>
          <w:szCs w:val="24"/>
          <w:lang w:val="uk-UA"/>
        </w:rPr>
        <w:t xml:space="preserve"> зі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сферою житлово-комунального господарства</w:t>
      </w:r>
      <w:r w:rsidR="0067690F" w:rsidRPr="00C4732F">
        <w:rPr>
          <w:rFonts w:ascii="Times New Roman" w:hAnsi="Times New Roman" w:cs="Times New Roman"/>
          <w:sz w:val="28"/>
          <w:szCs w:val="24"/>
          <w:lang w:val="uk-UA"/>
        </w:rPr>
        <w:t>, зокрема</w:t>
      </w:r>
      <w:r w:rsidR="001950FD" w:rsidRP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щодо 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>ремонт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 xml:space="preserve"> та замін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и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 xml:space="preserve"> інженерних мереж, освітлення, озеленення та інші</w:t>
      </w:r>
      <w:r w:rsidR="005E24FC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C77801">
        <w:rPr>
          <w:rFonts w:ascii="Times New Roman" w:hAnsi="Times New Roman" w:cs="Times New Roman"/>
          <w:sz w:val="28"/>
          <w:szCs w:val="24"/>
          <w:lang w:val="uk-UA"/>
        </w:rPr>
        <w:t xml:space="preserve"> в багатоквартирних будинках по 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вул. Маріїнська, 6, вул. </w:t>
      </w:r>
      <w:r w:rsidR="00767493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В.Імбер, 17, 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>вул</w:t>
      </w:r>
      <w:r w:rsidR="0092170C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. Отрадна, 1, </w:t>
      </w:r>
      <w:r w:rsidR="0089633E">
        <w:rPr>
          <w:rFonts w:ascii="Times New Roman" w:hAnsi="Times New Roman" w:cs="Times New Roman"/>
          <w:sz w:val="28"/>
          <w:szCs w:val="24"/>
          <w:lang w:val="uk-UA"/>
        </w:rPr>
        <w:t>вул. Канатна, 83,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DB3E31" w:rsidRPr="0069790A">
        <w:rPr>
          <w:rFonts w:ascii="Times New Roman" w:hAnsi="Times New Roman" w:cs="Times New Roman"/>
          <w:sz w:val="28"/>
          <w:szCs w:val="24"/>
          <w:lang w:val="uk-UA"/>
        </w:rPr>
        <w:t>вул. Піроговська</w:t>
      </w:r>
      <w:r w:rsidR="00290FC2" w:rsidRPr="0069790A">
        <w:rPr>
          <w:rFonts w:ascii="Times New Roman" w:hAnsi="Times New Roman" w:cs="Times New Roman"/>
          <w:sz w:val="28"/>
          <w:szCs w:val="24"/>
          <w:lang w:val="uk-UA"/>
        </w:rPr>
        <w:t>, 13/3</w:t>
      </w:r>
      <w:r w:rsidR="00767493" w:rsidRPr="0069790A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ED7D95" w:rsidRPr="00ED7D95" w:rsidRDefault="00ED7D95" w:rsidP="007771A2">
      <w:pPr>
        <w:tabs>
          <w:tab w:val="left" w:pos="567"/>
        </w:tabs>
        <w:spacing w:after="0" w:line="240" w:lineRule="auto"/>
        <w:ind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767493" w:rsidRPr="0069790A" w:rsidRDefault="00767493" w:rsidP="007771A2">
      <w:pPr>
        <w:pStyle w:val="a3"/>
        <w:numPr>
          <w:ilvl w:val="0"/>
          <w:numId w:val="4"/>
        </w:numPr>
        <w:tabs>
          <w:tab w:val="left" w:pos="567"/>
        </w:tabs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>видален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7771A2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Pr="0069790A">
        <w:rPr>
          <w:rFonts w:ascii="Times New Roman" w:hAnsi="Times New Roman" w:cs="Times New Roman"/>
          <w:sz w:val="28"/>
          <w:szCs w:val="24"/>
          <w:lang w:val="uk-UA"/>
        </w:rPr>
        <w:t>та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проведен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санітарн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підрізк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аварійних дерев</w:t>
      </w:r>
      <w:r w:rsidR="00694163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(з попереднім отриманням відповідних документів щодо обстеження таких дерев та відповідних дозвільних документів на виконання таких видів робіт) </w:t>
      </w:r>
      <w:r w:rsidR="00290FC2" w:rsidRPr="0069790A">
        <w:rPr>
          <w:rFonts w:ascii="Times New Roman" w:hAnsi="Times New Roman" w:cs="Times New Roman"/>
          <w:sz w:val="28"/>
          <w:szCs w:val="24"/>
          <w:lang w:val="uk-UA"/>
        </w:rPr>
        <w:t>по вул. Ясній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>, пров. Мукачі</w:t>
      </w:r>
      <w:r w:rsidR="0092170C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вському, </w:t>
      </w:r>
      <w:r w:rsidR="0075596D" w:rsidRPr="0069790A">
        <w:rPr>
          <w:rFonts w:ascii="Times New Roman" w:hAnsi="Times New Roman" w:cs="Times New Roman"/>
          <w:sz w:val="28"/>
          <w:szCs w:val="24"/>
          <w:lang w:val="uk-UA"/>
        </w:rPr>
        <w:t>вул</w:t>
      </w:r>
      <w:r w:rsidR="0092170C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. Отрадній, </w:t>
      </w:r>
      <w:r w:rsidR="0075596D" w:rsidRPr="0069790A">
        <w:rPr>
          <w:rFonts w:ascii="Times New Roman" w:hAnsi="Times New Roman" w:cs="Times New Roman"/>
          <w:sz w:val="28"/>
          <w:szCs w:val="24"/>
          <w:lang w:val="uk-UA"/>
        </w:rPr>
        <w:t>вул. М.Арнаутськ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ої;</w:t>
      </w:r>
      <w:r w:rsidR="00694163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</w:p>
    <w:p w:rsidR="001950FD" w:rsidRPr="00ED7D95" w:rsidRDefault="001950FD" w:rsidP="007771A2">
      <w:pPr>
        <w:tabs>
          <w:tab w:val="left" w:pos="567"/>
        </w:tabs>
        <w:spacing w:after="0" w:line="240" w:lineRule="auto"/>
        <w:ind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1950FD" w:rsidRDefault="0089633E" w:rsidP="007771A2">
      <w:pPr>
        <w:pStyle w:val="a3"/>
        <w:numPr>
          <w:ilvl w:val="0"/>
          <w:numId w:val="4"/>
        </w:numPr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 xml:space="preserve">в </w:t>
      </w:r>
      <w:r>
        <w:rPr>
          <w:rFonts w:ascii="Times New Roman" w:hAnsi="Times New Roman" w:cs="Times New Roman"/>
          <w:sz w:val="28"/>
          <w:szCs w:val="24"/>
          <w:lang w:val="uk-UA"/>
        </w:rPr>
        <w:t>моїй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пере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>двиборчій п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>рограмі, з якою я балотувалась до Одеської міської ради в 2015 році, була обіцянка щодо сприяння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 xml:space="preserve"> проведенню відновлення спортивного 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>майданчика у виборчому окрузі по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>вул. Маріїнськи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>й, 6 (біля загальноосвітньої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>школи № 57). У цьому році, за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ED7D95">
        <w:rPr>
          <w:rFonts w:ascii="Times New Roman" w:hAnsi="Times New Roman" w:cs="Times New Roman"/>
          <w:b/>
          <w:sz w:val="28"/>
          <w:szCs w:val="24"/>
          <w:lang w:val="uk-UA"/>
        </w:rPr>
        <w:t xml:space="preserve">кошти </w:t>
      </w:r>
      <w:r w:rsidR="001950FD" w:rsidRPr="0069790A">
        <w:rPr>
          <w:rFonts w:ascii="Times New Roman" w:hAnsi="Times New Roman" w:cs="Times New Roman"/>
          <w:b/>
          <w:sz w:val="28"/>
          <w:szCs w:val="24"/>
          <w:lang w:val="uk-UA"/>
        </w:rPr>
        <w:t>депутатського фонду</w:t>
      </w:r>
      <w:r w:rsidR="0067690F">
        <w:rPr>
          <w:rFonts w:ascii="Times New Roman" w:hAnsi="Times New Roman" w:cs="Times New Roman"/>
          <w:b/>
          <w:sz w:val="28"/>
          <w:szCs w:val="24"/>
          <w:lang w:val="uk-UA"/>
        </w:rPr>
        <w:t>,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були проведені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 xml:space="preserve"> роботи з капітального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ремонт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1950FD" w:rsidRPr="0069790A">
        <w:rPr>
          <w:rFonts w:ascii="Times New Roman" w:hAnsi="Times New Roman" w:cs="Times New Roman"/>
          <w:sz w:val="28"/>
          <w:szCs w:val="24"/>
          <w:lang w:val="uk-UA"/>
        </w:rPr>
        <w:t xml:space="preserve"> спортивного майданчика з облаштування</w:t>
      </w:r>
      <w:r w:rsidR="0067690F">
        <w:rPr>
          <w:rFonts w:ascii="Times New Roman" w:hAnsi="Times New Roman" w:cs="Times New Roman"/>
          <w:sz w:val="28"/>
          <w:szCs w:val="24"/>
          <w:lang w:val="uk-UA"/>
        </w:rPr>
        <w:t>м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 його спортивним інвентарем;</w:t>
      </w:r>
    </w:p>
    <w:p w:rsidR="000F6210" w:rsidRPr="000F6210" w:rsidRDefault="000F6210" w:rsidP="007771A2">
      <w:pPr>
        <w:pStyle w:val="a3"/>
        <w:ind w:left="0" w:firstLine="1287"/>
        <w:rPr>
          <w:rFonts w:ascii="Times New Roman" w:hAnsi="Times New Roman" w:cs="Times New Roman"/>
          <w:sz w:val="28"/>
          <w:szCs w:val="24"/>
          <w:lang w:val="uk-UA"/>
        </w:rPr>
      </w:pPr>
    </w:p>
    <w:p w:rsidR="00ED7D95" w:rsidRDefault="0089633E" w:rsidP="007771A2">
      <w:pPr>
        <w:pStyle w:val="a3"/>
        <w:numPr>
          <w:ilvl w:val="0"/>
          <w:numId w:val="4"/>
        </w:numPr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 xml:space="preserve">за </w:t>
      </w:r>
      <w:r>
        <w:rPr>
          <w:rFonts w:ascii="Times New Roman" w:hAnsi="Times New Roman" w:cs="Times New Roman"/>
          <w:sz w:val="28"/>
          <w:szCs w:val="24"/>
          <w:lang w:val="uk-UA"/>
        </w:rPr>
        <w:t>моєї ініціативи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,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за рахунок поза</w:t>
      </w:r>
      <w:r w:rsidR="005A658E">
        <w:rPr>
          <w:rFonts w:ascii="Times New Roman" w:hAnsi="Times New Roman" w:cs="Times New Roman"/>
          <w:sz w:val="28"/>
          <w:szCs w:val="24"/>
          <w:lang w:val="uk-UA"/>
        </w:rPr>
        <w:t>бюджетних коштів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5A658E">
        <w:rPr>
          <w:rFonts w:ascii="Times New Roman" w:hAnsi="Times New Roman" w:cs="Times New Roman"/>
          <w:sz w:val="28"/>
          <w:szCs w:val="24"/>
          <w:lang w:val="uk-UA"/>
        </w:rPr>
        <w:t xml:space="preserve"> виконані роботи по капітальному ремонту тротуарного покриття навколо 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>зеленої зони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 xml:space="preserve"> на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>проти театру Музичної комеді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>ї по вул. Леонтовича</w:t>
      </w:r>
      <w:r w:rsidR="00F43ABD">
        <w:rPr>
          <w:rFonts w:ascii="Times New Roman" w:hAnsi="Times New Roman" w:cs="Times New Roman"/>
          <w:sz w:val="28"/>
          <w:szCs w:val="24"/>
          <w:lang w:val="uk-UA"/>
        </w:rPr>
        <w:t>/ріг пров. Мукачі</w:t>
      </w:r>
      <w:r w:rsidR="005A658E">
        <w:rPr>
          <w:rFonts w:ascii="Times New Roman" w:hAnsi="Times New Roman" w:cs="Times New Roman"/>
          <w:sz w:val="28"/>
          <w:szCs w:val="24"/>
          <w:lang w:val="uk-UA"/>
        </w:rPr>
        <w:t>вського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;</w:t>
      </w:r>
    </w:p>
    <w:p w:rsidR="0089633E" w:rsidRPr="0089633E" w:rsidRDefault="0089633E" w:rsidP="007771A2">
      <w:pPr>
        <w:spacing w:after="0" w:line="240" w:lineRule="auto"/>
        <w:ind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p w:rsidR="00ED7D95" w:rsidRDefault="005A658E" w:rsidP="007771A2">
      <w:pPr>
        <w:pStyle w:val="a3"/>
        <w:numPr>
          <w:ilvl w:val="0"/>
          <w:numId w:val="4"/>
        </w:numPr>
        <w:spacing w:after="0" w:line="240" w:lineRule="auto"/>
        <w:ind w:left="0" w:firstLine="1287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7771A2">
        <w:rPr>
          <w:rFonts w:ascii="Times New Roman" w:hAnsi="Times New Roman" w:cs="Times New Roman"/>
          <w:sz w:val="28"/>
          <w:szCs w:val="24"/>
          <w:lang w:val="uk-UA"/>
        </w:rPr>
        <w:t xml:space="preserve">як 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>і раніше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F6210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C4732F">
        <w:rPr>
          <w:rFonts w:ascii="Times New Roman" w:hAnsi="Times New Roman" w:cs="Times New Roman"/>
          <w:sz w:val="28"/>
          <w:szCs w:val="24"/>
          <w:lang w:val="uk-UA"/>
        </w:rPr>
        <w:t>мною проводиться значна робота</w:t>
      </w:r>
      <w:r w:rsidR="00ED7D95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023FF6">
        <w:rPr>
          <w:rFonts w:ascii="Times New Roman" w:hAnsi="Times New Roman" w:cs="Times New Roman"/>
          <w:sz w:val="28"/>
          <w:szCs w:val="24"/>
          <w:lang w:val="uk-UA"/>
        </w:rPr>
        <w:t>по приверненню уваги до появи у нашому міст</w:t>
      </w:r>
      <w:r w:rsidR="00023FF6" w:rsidRPr="00023FF6">
        <w:rPr>
          <w:rFonts w:ascii="Times New Roman" w:hAnsi="Times New Roman" w:cs="Times New Roman"/>
          <w:sz w:val="28"/>
          <w:szCs w:val="24"/>
          <w:lang w:val="uk-UA"/>
        </w:rPr>
        <w:t>і нової пішохідної алеї</w:t>
      </w:r>
      <w:r w:rsidR="00023FF6">
        <w:rPr>
          <w:rFonts w:ascii="Times New Roman" w:hAnsi="Times New Roman" w:cs="Times New Roman"/>
          <w:sz w:val="28"/>
          <w:szCs w:val="24"/>
          <w:lang w:val="uk-UA"/>
        </w:rPr>
        <w:t>,</w:t>
      </w:r>
      <w:r w:rsidR="00023FF6" w:rsidRPr="00023FF6">
        <w:rPr>
          <w:rFonts w:ascii="Times New Roman" w:hAnsi="Times New Roman" w:cs="Times New Roman"/>
          <w:sz w:val="28"/>
          <w:szCs w:val="24"/>
          <w:lang w:val="uk-UA"/>
        </w:rPr>
        <w:t xml:space="preserve"> вже відомої</w:t>
      </w:r>
      <w:r w:rsidR="00023FF6">
        <w:rPr>
          <w:rFonts w:ascii="Times New Roman" w:hAnsi="Times New Roman" w:cs="Times New Roman"/>
          <w:sz w:val="28"/>
          <w:szCs w:val="24"/>
          <w:lang w:val="uk-UA"/>
        </w:rPr>
        <w:t xml:space="preserve"> як Нагорний бульвар.</w:t>
      </w:r>
    </w:p>
    <w:p w:rsidR="00023FF6" w:rsidRPr="00023FF6" w:rsidRDefault="00023FF6" w:rsidP="00023FF6">
      <w:pPr>
        <w:pStyle w:val="a3"/>
        <w:rPr>
          <w:rFonts w:ascii="Times New Roman" w:hAnsi="Times New Roman" w:cs="Times New Roman"/>
          <w:sz w:val="28"/>
          <w:szCs w:val="24"/>
          <w:lang w:val="uk-UA"/>
        </w:rPr>
      </w:pPr>
    </w:p>
    <w:p w:rsidR="00EF6705" w:rsidRPr="0069790A" w:rsidRDefault="00EF6705" w:rsidP="001950F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EF6705" w:rsidRPr="0069790A" w:rsidSect="00B673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73F4D"/>
    <w:multiLevelType w:val="hybridMultilevel"/>
    <w:tmpl w:val="5CA24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205C6"/>
    <w:multiLevelType w:val="hybridMultilevel"/>
    <w:tmpl w:val="6F14A9CE"/>
    <w:lvl w:ilvl="0" w:tplc="42FC4A22">
      <w:numFmt w:val="bullet"/>
      <w:lvlText w:val="-"/>
      <w:lvlJc w:val="left"/>
      <w:pPr>
        <w:ind w:left="15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" w15:restartNumberingAfterBreak="0">
    <w:nsid w:val="2CA20DD6"/>
    <w:multiLevelType w:val="hybridMultilevel"/>
    <w:tmpl w:val="09741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F257F"/>
    <w:multiLevelType w:val="hybridMultilevel"/>
    <w:tmpl w:val="8C60D440"/>
    <w:lvl w:ilvl="0" w:tplc="35CE682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20"/>
    <w:rsid w:val="00023FF6"/>
    <w:rsid w:val="000F6210"/>
    <w:rsid w:val="00193E43"/>
    <w:rsid w:val="001950FD"/>
    <w:rsid w:val="00290FC2"/>
    <w:rsid w:val="003C0B7F"/>
    <w:rsid w:val="003F5BC1"/>
    <w:rsid w:val="00426FF4"/>
    <w:rsid w:val="005972C0"/>
    <w:rsid w:val="005A658E"/>
    <w:rsid w:val="005E24FC"/>
    <w:rsid w:val="00611720"/>
    <w:rsid w:val="00614000"/>
    <w:rsid w:val="0064690B"/>
    <w:rsid w:val="0067690F"/>
    <w:rsid w:val="00694163"/>
    <w:rsid w:val="0069790A"/>
    <w:rsid w:val="006C301B"/>
    <w:rsid w:val="006D0320"/>
    <w:rsid w:val="00723679"/>
    <w:rsid w:val="0075596D"/>
    <w:rsid w:val="0076003E"/>
    <w:rsid w:val="00767493"/>
    <w:rsid w:val="007771A2"/>
    <w:rsid w:val="0089633E"/>
    <w:rsid w:val="0092170C"/>
    <w:rsid w:val="009812A3"/>
    <w:rsid w:val="009D1561"/>
    <w:rsid w:val="00A53ABF"/>
    <w:rsid w:val="00AC0194"/>
    <w:rsid w:val="00AC1D85"/>
    <w:rsid w:val="00AE3C3D"/>
    <w:rsid w:val="00B02A5A"/>
    <w:rsid w:val="00B3558D"/>
    <w:rsid w:val="00B63CA8"/>
    <w:rsid w:val="00B673F1"/>
    <w:rsid w:val="00BF7015"/>
    <w:rsid w:val="00C4732F"/>
    <w:rsid w:val="00C53A84"/>
    <w:rsid w:val="00C60FD6"/>
    <w:rsid w:val="00C77801"/>
    <w:rsid w:val="00CE5D20"/>
    <w:rsid w:val="00D065F5"/>
    <w:rsid w:val="00DB3E31"/>
    <w:rsid w:val="00DB57A8"/>
    <w:rsid w:val="00ED7D95"/>
    <w:rsid w:val="00EF6705"/>
    <w:rsid w:val="00F04A6D"/>
    <w:rsid w:val="00F274AE"/>
    <w:rsid w:val="00F43ABD"/>
    <w:rsid w:val="00FA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4646CA-601F-4BAF-8EF4-19D5C8CB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sbd</cp:lastModifiedBy>
  <cp:revision>2</cp:revision>
  <dcterms:created xsi:type="dcterms:W3CDTF">2018-11-22T07:32:00Z</dcterms:created>
  <dcterms:modified xsi:type="dcterms:W3CDTF">2018-11-22T07:32:00Z</dcterms:modified>
</cp:coreProperties>
</file>