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3FBC1" w14:textId="3EAF3C52" w:rsidR="00D473DF" w:rsidRDefault="00D61ADA" w:rsidP="006D6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D68D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07777B4" wp14:editId="247F902D">
            <wp:simplePos x="0" y="0"/>
            <wp:positionH relativeFrom="column">
              <wp:posOffset>4133215</wp:posOffset>
            </wp:positionH>
            <wp:positionV relativeFrom="paragraph">
              <wp:posOffset>31115</wp:posOffset>
            </wp:positionV>
            <wp:extent cx="2045970" cy="2386965"/>
            <wp:effectExtent l="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DF">
        <w:rPr>
          <w:rFonts w:ascii="Times New Roman" w:hAnsi="Times New Roman" w:cs="Times New Roman"/>
          <w:b/>
          <w:sz w:val="28"/>
          <w:szCs w:val="28"/>
        </w:rPr>
        <w:t>ЗВІТ</w:t>
      </w:r>
      <w:r w:rsidR="003E17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259FD73" w14:textId="04760520" w:rsidR="003E17DC" w:rsidRDefault="003E17DC" w:rsidP="006D6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 виконану роботу</w:t>
      </w:r>
    </w:p>
    <w:p w14:paraId="170CC243" w14:textId="651C39DB" w:rsidR="00D473DF" w:rsidRDefault="00D473DF" w:rsidP="006D6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депутатки Одеської міської ради </w:t>
      </w:r>
      <w:r w:rsidRPr="00646408">
        <w:rPr>
          <w:rFonts w:ascii="Times New Roman" w:hAnsi="Times New Roman" w:cs="Times New Roman"/>
          <w:b/>
          <w:sz w:val="28"/>
          <w:szCs w:val="28"/>
        </w:rPr>
        <w:t>V</w:t>
      </w:r>
      <w:r w:rsidRPr="0064640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46408">
        <w:rPr>
          <w:rFonts w:ascii="Times New Roman" w:hAnsi="Times New Roman" w:cs="Times New Roman"/>
          <w:b/>
          <w:sz w:val="28"/>
          <w:szCs w:val="28"/>
        </w:rPr>
        <w:t xml:space="preserve"> скликання</w:t>
      </w:r>
      <w:r w:rsidR="00F919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408">
        <w:rPr>
          <w:rFonts w:ascii="Times New Roman" w:hAnsi="Times New Roman" w:cs="Times New Roman"/>
          <w:b/>
          <w:sz w:val="28"/>
          <w:szCs w:val="28"/>
        </w:rPr>
        <w:t>депутатськ</w:t>
      </w:r>
      <w:r>
        <w:rPr>
          <w:rFonts w:ascii="Times New Roman" w:hAnsi="Times New Roman" w:cs="Times New Roman"/>
          <w:b/>
          <w:sz w:val="28"/>
          <w:szCs w:val="28"/>
        </w:rPr>
        <w:t>ої</w:t>
      </w:r>
      <w:r w:rsidRPr="00646408">
        <w:rPr>
          <w:rFonts w:ascii="Times New Roman" w:hAnsi="Times New Roman" w:cs="Times New Roman"/>
          <w:b/>
          <w:sz w:val="28"/>
          <w:szCs w:val="28"/>
        </w:rPr>
        <w:t xml:space="preserve"> фракці</w:t>
      </w:r>
      <w:r>
        <w:rPr>
          <w:rFonts w:ascii="Times New Roman" w:hAnsi="Times New Roman" w:cs="Times New Roman"/>
          <w:b/>
          <w:sz w:val="28"/>
          <w:szCs w:val="28"/>
        </w:rPr>
        <w:t>ї</w:t>
      </w:r>
      <w:r w:rsidRPr="006464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ПОЛІТИЧНОЇ ПАРТІЇ </w:t>
      </w:r>
    </w:p>
    <w:p w14:paraId="2A8E3F85" w14:textId="5F853527" w:rsidR="00D473DF" w:rsidRDefault="00D473DF" w:rsidP="006D6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«ЄВРОПЕЙСЬКА СОЛІДАРНІСТЬ» </w:t>
      </w:r>
    </w:p>
    <w:p w14:paraId="14551331" w14:textId="7E339FF6" w:rsidR="00D473DF" w:rsidRDefault="00D473DF" w:rsidP="006D6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ПОПОВОЇ СВІТЛАНИ </w:t>
      </w:r>
    </w:p>
    <w:p w14:paraId="1D8C99AE" w14:textId="2143843F" w:rsidR="00D473DF" w:rsidRDefault="00D473DF" w:rsidP="006D6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2020-2021 роки</w:t>
      </w:r>
    </w:p>
    <w:p w14:paraId="552B372E" w14:textId="77777777" w:rsidR="00D473DF" w:rsidRPr="00646408" w:rsidRDefault="00D473DF" w:rsidP="00D47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8ABD6C" w14:textId="6427A386" w:rsidR="00D473DF" w:rsidRPr="00F9192C" w:rsidRDefault="00D473DF" w:rsidP="00B1484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92C">
        <w:rPr>
          <w:rFonts w:ascii="Times New Roman" w:hAnsi="Times New Roman" w:cs="Times New Roman"/>
          <w:b/>
          <w:sz w:val="28"/>
          <w:szCs w:val="28"/>
        </w:rPr>
        <w:t xml:space="preserve">На виконання вимог </w:t>
      </w:r>
      <w:r w:rsidR="003E17DC" w:rsidRPr="00F9192C">
        <w:rPr>
          <w:rFonts w:ascii="Times New Roman" w:hAnsi="Times New Roman" w:cs="Times New Roman"/>
          <w:b/>
          <w:sz w:val="28"/>
          <w:szCs w:val="28"/>
        </w:rPr>
        <w:t xml:space="preserve">статті 16 </w:t>
      </w:r>
      <w:r w:rsidRPr="00F9192C">
        <w:rPr>
          <w:rFonts w:ascii="Times New Roman" w:hAnsi="Times New Roman" w:cs="Times New Roman"/>
          <w:b/>
          <w:sz w:val="28"/>
          <w:szCs w:val="28"/>
        </w:rPr>
        <w:t>Закон</w:t>
      </w:r>
      <w:r w:rsidR="003E17DC" w:rsidRPr="00F9192C">
        <w:rPr>
          <w:rFonts w:ascii="Times New Roman" w:hAnsi="Times New Roman" w:cs="Times New Roman"/>
          <w:b/>
          <w:sz w:val="28"/>
          <w:szCs w:val="28"/>
        </w:rPr>
        <w:t>у</w:t>
      </w:r>
      <w:r w:rsidRPr="00F9192C">
        <w:rPr>
          <w:rFonts w:ascii="Times New Roman" w:hAnsi="Times New Roman" w:cs="Times New Roman"/>
          <w:b/>
          <w:sz w:val="28"/>
          <w:szCs w:val="28"/>
        </w:rPr>
        <w:t xml:space="preserve"> України </w:t>
      </w:r>
      <w:r w:rsidR="003E17DC" w:rsidRPr="00F9192C">
        <w:rPr>
          <w:rFonts w:ascii="Times New Roman" w:hAnsi="Times New Roman" w:cs="Times New Roman"/>
          <w:b/>
          <w:sz w:val="28"/>
          <w:szCs w:val="28"/>
        </w:rPr>
        <w:t>№ 93-</w:t>
      </w:r>
      <w:r w:rsidR="003E17DC" w:rsidRPr="00F9192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3E17DC" w:rsidRPr="00F9192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E17DC" w:rsidRPr="00F9192C">
        <w:rPr>
          <w:rFonts w:ascii="Times New Roman" w:hAnsi="Times New Roman" w:cs="Times New Roman"/>
          <w:b/>
          <w:sz w:val="28"/>
          <w:szCs w:val="28"/>
        </w:rPr>
        <w:t>від 11.07.2002</w:t>
      </w:r>
      <w:r w:rsidR="003E17DC" w:rsidRPr="00F9192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9192C">
        <w:rPr>
          <w:rFonts w:ascii="Times New Roman" w:hAnsi="Times New Roman" w:cs="Times New Roman"/>
          <w:b/>
          <w:sz w:val="28"/>
          <w:szCs w:val="28"/>
        </w:rPr>
        <w:t xml:space="preserve">«Про статус депутатів місцевих рад» надаю звіт про </w:t>
      </w:r>
      <w:r w:rsidR="003E17DC" w:rsidRPr="00F9192C">
        <w:rPr>
          <w:rFonts w:ascii="Times New Roman" w:hAnsi="Times New Roman" w:cs="Times New Roman"/>
          <w:b/>
          <w:sz w:val="28"/>
          <w:szCs w:val="28"/>
        </w:rPr>
        <w:t xml:space="preserve">свою депутатську діяльність за </w:t>
      </w:r>
      <w:r w:rsidRPr="00F9192C">
        <w:rPr>
          <w:rFonts w:ascii="Times New Roman" w:hAnsi="Times New Roman" w:cs="Times New Roman"/>
          <w:b/>
          <w:sz w:val="28"/>
          <w:szCs w:val="28"/>
        </w:rPr>
        <w:t>2020</w:t>
      </w:r>
      <w:r w:rsidR="003E17DC" w:rsidRPr="00F9192C">
        <w:rPr>
          <w:rFonts w:ascii="Times New Roman" w:hAnsi="Times New Roman" w:cs="Times New Roman"/>
          <w:b/>
          <w:sz w:val="28"/>
          <w:szCs w:val="28"/>
        </w:rPr>
        <w:t>/</w:t>
      </w:r>
      <w:r w:rsidRPr="00F9192C">
        <w:rPr>
          <w:rFonts w:ascii="Times New Roman" w:hAnsi="Times New Roman" w:cs="Times New Roman"/>
          <w:b/>
          <w:sz w:val="28"/>
          <w:szCs w:val="28"/>
        </w:rPr>
        <w:t>2021р</w:t>
      </w:r>
      <w:r w:rsidR="003E17DC" w:rsidRPr="00F9192C">
        <w:rPr>
          <w:rFonts w:ascii="Times New Roman" w:hAnsi="Times New Roman" w:cs="Times New Roman"/>
          <w:b/>
          <w:sz w:val="28"/>
          <w:szCs w:val="28"/>
        </w:rPr>
        <w:t xml:space="preserve">оки. </w:t>
      </w:r>
    </w:p>
    <w:p w14:paraId="5FB93E65" w14:textId="77777777" w:rsidR="003E17DC" w:rsidRPr="00F9192C" w:rsidRDefault="003E17DC" w:rsidP="00B1484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8AB3B8" w14:textId="4A09CD54" w:rsidR="00B54CAD" w:rsidRPr="00F9192C" w:rsidRDefault="00B54CAD" w:rsidP="00F9192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9192C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Діяльність депутата Одеської міської ради у виборчому окрузі спрямована на покращення якості життя мешканців округу №5 відповідно до їхніх потреб та інтересів, а також сприя</w:t>
      </w:r>
      <w:r w:rsidR="00D61AD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є</w:t>
      </w:r>
      <w:r w:rsidRPr="00F9192C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підвищенню ефективності роботи виконавчих органів Одеської міської ради, комунальних установ, підприємств та організацій на виборчому окрузі.</w:t>
      </w:r>
    </w:p>
    <w:p w14:paraId="52E6559B" w14:textId="143A8E61" w:rsidR="00B54CAD" w:rsidRPr="00F9192C" w:rsidRDefault="00B54CAD" w:rsidP="00F9192C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За звітний період здійснювався особистий прийом громадян (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кожен 1-й та       3-й вівторок місяця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) за </w:t>
      </w:r>
      <w:proofErr w:type="spellStart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адресою</w:t>
      </w:r>
      <w:proofErr w:type="spellEnd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: м. Одеса, вул. </w:t>
      </w:r>
      <w:proofErr w:type="spellStart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Маразлієвська</w:t>
      </w:r>
      <w:proofErr w:type="spellEnd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, 14а.</w:t>
      </w:r>
    </w:p>
    <w:p w14:paraId="1957C590" w14:textId="1947BD1B" w:rsidR="00B54CAD" w:rsidRPr="00F9192C" w:rsidRDefault="00B54CAD" w:rsidP="00F9192C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Громадська приймальня депутата веде роботу зі зверненнями громадян, та сприяє у вирішенні проблемних питань округу. За звітний період надійшло понад 100 звернень від мешканців округу, за даними заявами було подано депутатські звернення, 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які 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адресован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о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до комунальних служб міста, до органів державної влади та місцевого самоврядування, а також на адресу підприємств різних форм власності.</w:t>
      </w:r>
    </w:p>
    <w:p w14:paraId="2E596E93" w14:textId="2DD97668" w:rsidR="00B54CAD" w:rsidRPr="00F9192C" w:rsidRDefault="00B54CAD" w:rsidP="00F9192C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На території виборчого округу проведено низку заходів та робіт, що мають в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ажливе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значення для мешканців мого виборчого округу, зокрема:</w:t>
      </w:r>
    </w:p>
    <w:p w14:paraId="103164A7" w14:textId="41D8653A" w:rsidR="00B54CAD" w:rsidRPr="00F9192C" w:rsidRDefault="00B54CAD" w:rsidP="00F9192C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вирішено проблему 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відсутності освітлення на окрузі №5, 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по 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вулиці Леваневського;</w:t>
      </w:r>
    </w:p>
    <w:p w14:paraId="51EF23DF" w14:textId="22284110" w:rsidR="00B54CAD" w:rsidRPr="00F9192C" w:rsidRDefault="00B54CAD" w:rsidP="00F9192C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надано роз’яснення щодо 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законн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о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ст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і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розміщення </w:t>
      </w:r>
      <w:proofErr w:type="spellStart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юніпаркерів</w:t>
      </w:r>
      <w:proofErr w:type="spellEnd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на бульварі </w:t>
      </w:r>
      <w:proofErr w:type="spellStart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Лідерсовському</w:t>
      </w:r>
      <w:proofErr w:type="spellEnd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(за скаргою виборця округу);</w:t>
      </w:r>
    </w:p>
    <w:p w14:paraId="286B3311" w14:textId="0643AEDE" w:rsidR="00B54CAD" w:rsidRPr="00F9192C" w:rsidRDefault="00B54CAD" w:rsidP="00F9192C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вирішено проблему 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ремонту небезпечного тротуарного покриття навколо каналізаційного люка на Французькому бульварі;</w:t>
      </w:r>
    </w:p>
    <w:p w14:paraId="49F1A5C2" w14:textId="2508E340" w:rsidR="00B54CAD" w:rsidRPr="00F9192C" w:rsidRDefault="00B54CAD" w:rsidP="00F9192C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</w:t>
      </w:r>
      <w:r w:rsidR="00D61ADA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рішенням Виконавчого комітету створено комісію з 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обстеження стану будинку №29 по вулиці </w:t>
      </w:r>
      <w:proofErr w:type="spellStart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Середньофонтанській</w:t>
      </w:r>
      <w:proofErr w:type="spellEnd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та визнання його аварійним</w:t>
      </w:r>
      <w:r w:rsidR="00D61ADA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;</w:t>
      </w:r>
    </w:p>
    <w:p w14:paraId="2CCC1A14" w14:textId="709823AA" w:rsidR="00B54CAD" w:rsidRPr="00DE3B91" w:rsidRDefault="00B54CAD" w:rsidP="00DE3B91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</w:t>
      </w:r>
      <w:r w:rsidR="00DE3B9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запропоновано шляхи вирішення проблеми 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незадовільн</w:t>
      </w:r>
      <w:r w:rsidR="00DE3B9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ого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стан</w:t>
      </w:r>
      <w:r w:rsidR="00DE3B9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у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підвального приміщення за </w:t>
      </w:r>
      <w:proofErr w:type="spellStart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адресою</w:t>
      </w:r>
      <w:proofErr w:type="spellEnd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: місто Одеса, вулиця </w:t>
      </w:r>
      <w:proofErr w:type="spellStart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Сегедська</w:t>
      </w:r>
      <w:proofErr w:type="spellEnd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, будинок №6Б (за зверненням мешканців будинку);</w:t>
      </w:r>
    </w:p>
    <w:p w14:paraId="2D113CB8" w14:textId="482D56FD" w:rsidR="00B54CAD" w:rsidRDefault="00B54CAD" w:rsidP="00F9192C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</w:t>
      </w:r>
      <w:r w:rsidR="00DE3B9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вирішено проблему відсутності 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пандуса на сходах у районі 10-ї станції </w:t>
      </w:r>
      <w:r w:rsidR="00DE3B9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та питання по виділенню матеріальної допомоги для 5 громадян.</w:t>
      </w:r>
    </w:p>
    <w:p w14:paraId="0E6EFD55" w14:textId="77777777" w:rsidR="00DE3B91" w:rsidRDefault="00DE3B91" w:rsidP="00F9192C">
      <w:pPr>
        <w:pStyle w:val="HTML"/>
        <w:shd w:val="clear" w:color="auto" w:fill="FFFFFF" w:themeFill="background1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</w:p>
    <w:p w14:paraId="3F840616" w14:textId="77777777" w:rsidR="00F9192C" w:rsidRPr="00F9192C" w:rsidRDefault="00F9192C" w:rsidP="00F9192C">
      <w:pPr>
        <w:pStyle w:val="HTML"/>
        <w:shd w:val="clear" w:color="auto" w:fill="F8F9FA"/>
        <w:spacing w:line="276" w:lineRule="auto"/>
        <w:jc w:val="both"/>
        <w:rPr>
          <w:rStyle w:val="y2iqfc"/>
          <w:rFonts w:ascii="Times New Roman" w:hAnsi="Times New Roman" w:cs="Times New Roman"/>
          <w:b/>
          <w:color w:val="202124"/>
          <w:sz w:val="16"/>
          <w:szCs w:val="16"/>
          <w:lang w:val="uk-UA"/>
        </w:rPr>
      </w:pPr>
    </w:p>
    <w:p w14:paraId="7C4CBF6C" w14:textId="065FC864" w:rsidR="00B54CAD" w:rsidRPr="00F9192C" w:rsidRDefault="00B54CAD" w:rsidP="00F9192C">
      <w:pPr>
        <w:pStyle w:val="HTML"/>
        <w:shd w:val="clear" w:color="auto" w:fill="F8F9FA"/>
        <w:spacing w:line="276" w:lineRule="auto"/>
        <w:jc w:val="both"/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uk-UA"/>
        </w:rPr>
      </w:pPr>
      <w:r w:rsidRPr="00F9192C"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uk-UA"/>
        </w:rPr>
        <w:lastRenderedPageBreak/>
        <w:t>За звітний період направлено:</w:t>
      </w:r>
    </w:p>
    <w:p w14:paraId="275884F4" w14:textId="54A0C4C5" w:rsidR="00B54CAD" w:rsidRPr="00F9192C" w:rsidRDefault="00B54CAD" w:rsidP="005F4617">
      <w:pPr>
        <w:pStyle w:val="HTML"/>
        <w:shd w:val="clear" w:color="auto" w:fill="F8F9FA"/>
        <w:spacing w:line="276" w:lineRule="auto"/>
        <w:ind w:firstLine="284"/>
        <w:jc w:val="both"/>
        <w:rPr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9C377F" wp14:editId="20EBA827">
            <wp:simplePos x="0" y="0"/>
            <wp:positionH relativeFrom="margin">
              <wp:posOffset>3218815</wp:posOffset>
            </wp:positionH>
            <wp:positionV relativeFrom="paragraph">
              <wp:posOffset>75565</wp:posOffset>
            </wp:positionV>
            <wp:extent cx="2984500" cy="3717290"/>
            <wp:effectExtent l="0" t="0" r="635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- 15 депутатських звернень щодо Міської цільової програми підтримки інвестиційної діяльності на території міста Одеси на 2019-2021 роки, затвердженої рішення Одеської міської ради № 4206-VII від 30.01.2019 р. </w:t>
      </w:r>
      <w:r w:rsidR="00DE3B9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стосовно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реалізації майже всіх заходів програми, досягнення запланованих результатів та показників заходів з метою визначення реальної дієвості та ефективності заходів отримані повні відповіді майже за всіма зверненнями;</w:t>
      </w:r>
    </w:p>
    <w:p w14:paraId="4573EABD" w14:textId="12B93FD9" w:rsidR="00B54CAD" w:rsidRPr="00F9192C" w:rsidRDefault="00B54CAD" w:rsidP="005F4617">
      <w:pPr>
        <w:pStyle w:val="HTML"/>
        <w:shd w:val="clear" w:color="auto" w:fill="F8F9FA"/>
        <w:spacing w:line="276" w:lineRule="auto"/>
        <w:ind w:firstLine="284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- близько 20 звернень щодо законності розміщення автостоянок</w:t>
      </w:r>
      <w:r w:rsidR="00DE3B9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,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  <w:proofErr w:type="spellStart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парковок</w:t>
      </w:r>
      <w:proofErr w:type="spellEnd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та шлагбаумів у прибережних районах міста Одеси – отримано відповіді лише за деяким зверненням;</w:t>
      </w:r>
    </w:p>
    <w:p w14:paraId="0B0135EC" w14:textId="2EEBDEFC" w:rsidR="00B54CAD" w:rsidRPr="00F9192C" w:rsidRDefault="00DE3B91" w:rsidP="005F4617">
      <w:pPr>
        <w:pStyle w:val="HTML"/>
        <w:shd w:val="clear" w:color="auto" w:fill="F8F9FA"/>
        <w:spacing w:line="276" w:lineRule="auto"/>
        <w:ind w:firstLine="284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  </w:t>
      </w:r>
      <w:r w:rsidR="00B54CAD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5 депутатських звернень щодо ініціювання перевірки законності розміщення реклами на фасадах будівель-пам'ятників культури міста Одеси.</w:t>
      </w:r>
    </w:p>
    <w:p w14:paraId="5B1A851F" w14:textId="750EAB15" w:rsidR="00F9192C" w:rsidRDefault="00F9192C" w:rsidP="00F9192C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uk-UA"/>
        </w:rPr>
      </w:pPr>
    </w:p>
    <w:p w14:paraId="22154BF4" w14:textId="041DCE48" w:rsidR="00B54CAD" w:rsidRPr="00F9192C" w:rsidRDefault="00B54CAD" w:rsidP="00F9192C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uk-UA"/>
        </w:rPr>
      </w:pPr>
      <w:r w:rsidRPr="00F9192C"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uk-UA"/>
        </w:rPr>
        <w:t>Участь у комісіях, робочих групах Одеської міської ради:</w:t>
      </w:r>
    </w:p>
    <w:p w14:paraId="260F951A" w14:textId="117B3FF5" w:rsidR="00B54CAD" w:rsidRPr="00F9192C" w:rsidRDefault="00CC076F" w:rsidP="00F9192C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BE1B6E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64CB31A" wp14:editId="422C13B3">
            <wp:simplePos x="0" y="0"/>
            <wp:positionH relativeFrom="margin">
              <wp:posOffset>-635</wp:posOffset>
            </wp:positionH>
            <wp:positionV relativeFrom="paragraph">
              <wp:posOffset>186055</wp:posOffset>
            </wp:positionV>
            <wp:extent cx="2076450" cy="2576830"/>
            <wp:effectExtent l="0" t="0" r="0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4" r="23263" b="15309"/>
                    <a:stretch/>
                  </pic:blipFill>
                  <pic:spPr>
                    <a:xfrm>
                      <a:off x="0" y="0"/>
                      <a:ext cx="207645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CAD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</w:p>
    <w:p w14:paraId="63A4977B" w14:textId="77777777" w:rsidR="00BE1B6E" w:rsidRPr="00BE1B6E" w:rsidRDefault="00BE1B6E" w:rsidP="00BE1B6E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1B6E">
        <w:rPr>
          <w:rFonts w:ascii="Times New Roman" w:hAnsi="Times New Roman" w:cs="Times New Roman"/>
          <w:bCs/>
          <w:sz w:val="28"/>
          <w:szCs w:val="28"/>
        </w:rPr>
        <w:t xml:space="preserve">Як член постійної комісії  Одеської міської з питань регламенту, депутатської етики, реалізації державної регуляторної політики та запобігання корупції прийняла участь у 9 засіданнях. </w:t>
      </w:r>
    </w:p>
    <w:p w14:paraId="3C5440F8" w14:textId="3DD43829" w:rsidR="00BE1B6E" w:rsidRPr="00BE1B6E" w:rsidRDefault="00BE1B6E" w:rsidP="00BE1B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B6E">
        <w:rPr>
          <w:rFonts w:ascii="Times New Roman" w:hAnsi="Times New Roman" w:cs="Times New Roman"/>
          <w:bCs/>
          <w:sz w:val="28"/>
          <w:szCs w:val="28"/>
        </w:rPr>
        <w:t xml:space="preserve">Комісія здійснює плідну роботу в активній співпраці з виконавчими органами Одеської міської, спрямовану на належну підготовку проектів рішень Одеської міської ради та/або проектів змін до них їх відповідність </w:t>
      </w:r>
      <w:r w:rsidRPr="00BE1B6E">
        <w:rPr>
          <w:rFonts w:ascii="Times New Roman" w:hAnsi="Times New Roman" w:cs="Times New Roman"/>
          <w:sz w:val="28"/>
          <w:szCs w:val="28"/>
        </w:rPr>
        <w:t>вимогам Закону України «Про засади державної регуляторної політики у сфері господарської діяльності»</w:t>
      </w:r>
      <w:r w:rsidRPr="00BE1B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14:paraId="074D4A88" w14:textId="52B1CA0A" w:rsidR="00BE1B6E" w:rsidRPr="00BE1B6E" w:rsidRDefault="00BE1B6E" w:rsidP="00BE1B6E">
      <w:pPr>
        <w:spacing w:after="0"/>
        <w:ind w:firstLine="567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BE1B6E">
        <w:rPr>
          <w:rFonts w:ascii="Times New Roman" w:hAnsi="Times New Roman" w:cs="Times New Roman"/>
          <w:sz w:val="28"/>
          <w:szCs w:val="28"/>
          <w:shd w:val="clear" w:color="auto" w:fill="FFFFFF"/>
        </w:rPr>
        <w:t>- «</w:t>
      </w:r>
      <w:r w:rsidRPr="00BE1B6E">
        <w:rPr>
          <w:rFonts w:ascii="Times New Roman" w:hAnsi="Times New Roman" w:cs="Times New Roman"/>
          <w:sz w:val="28"/>
          <w:szCs w:val="28"/>
        </w:rPr>
        <w:t xml:space="preserve">Про внесення змін до рішення </w:t>
      </w:r>
      <w:r w:rsidRPr="00BE1B6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Одеської міської ради </w:t>
      </w:r>
      <w:r w:rsidRPr="00BE1B6E">
        <w:rPr>
          <w:rFonts w:ascii="Times New Roman" w:hAnsi="Times New Roman" w:cs="Times New Roman"/>
          <w:sz w:val="28"/>
          <w:szCs w:val="28"/>
        </w:rPr>
        <w:t>від 20.09.2011 р. №</w:t>
      </w:r>
      <w:r w:rsidR="00DE3B91">
        <w:rPr>
          <w:rFonts w:ascii="Times New Roman" w:hAnsi="Times New Roman" w:cs="Times New Roman"/>
          <w:sz w:val="28"/>
          <w:szCs w:val="28"/>
        </w:rPr>
        <w:t> </w:t>
      </w:r>
      <w:r w:rsidRPr="00BE1B6E">
        <w:rPr>
          <w:rFonts w:ascii="Times New Roman" w:hAnsi="Times New Roman" w:cs="Times New Roman"/>
          <w:sz w:val="28"/>
          <w:szCs w:val="28"/>
        </w:rPr>
        <w:t>1267 -</w:t>
      </w:r>
      <w:r w:rsidRPr="00BE1B6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VI «Про затвердження фіксованих відсотків при визначенні ставок орендної плати за земельні ділянки в м. Одесі»; </w:t>
      </w:r>
    </w:p>
    <w:p w14:paraId="3B30EE1E" w14:textId="7564ACB7" w:rsidR="00BE1B6E" w:rsidRPr="00BE1B6E" w:rsidRDefault="00BE1B6E" w:rsidP="00BE1B6E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1B6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BE1B6E">
        <w:rPr>
          <w:rFonts w:ascii="Times New Roman" w:hAnsi="Times New Roman" w:cs="Times New Roman"/>
          <w:sz w:val="28"/>
          <w:szCs w:val="28"/>
        </w:rPr>
        <w:t xml:space="preserve"> «Про внесення змін до рішення </w:t>
      </w:r>
      <w:r w:rsidRPr="00BE1B6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Одеської міської ради </w:t>
      </w:r>
      <w:r w:rsidRPr="00BE1B6E">
        <w:rPr>
          <w:rFonts w:ascii="Times New Roman" w:hAnsi="Times New Roman" w:cs="Times New Roman"/>
          <w:sz w:val="28"/>
          <w:szCs w:val="28"/>
        </w:rPr>
        <w:t>від 10.06.2015 р.</w:t>
      </w:r>
      <w:r w:rsidRPr="00BE1B6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DE3B91">
        <w:rPr>
          <w:rStyle w:val="a6"/>
          <w:rFonts w:ascii="Times New Roman" w:hAnsi="Times New Roman" w:cs="Times New Roman"/>
          <w:b w:val="0"/>
          <w:sz w:val="28"/>
          <w:szCs w:val="28"/>
        </w:rPr>
        <w:t> </w:t>
      </w:r>
      <w:r w:rsidRPr="00BE1B6E">
        <w:rPr>
          <w:rStyle w:val="a6"/>
          <w:rFonts w:ascii="Times New Roman" w:hAnsi="Times New Roman" w:cs="Times New Roman"/>
          <w:b w:val="0"/>
          <w:sz w:val="28"/>
          <w:szCs w:val="28"/>
        </w:rPr>
        <w:t>6762 –VI «Про встановлення ставок земельного податку в м. Одесі»;</w:t>
      </w:r>
    </w:p>
    <w:p w14:paraId="5F2BBCE7" w14:textId="35FCF57B" w:rsidR="00BE1B6E" w:rsidRPr="00BE1B6E" w:rsidRDefault="00BE1B6E" w:rsidP="00BE1B6E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1B6E">
        <w:rPr>
          <w:rFonts w:ascii="Times New Roman" w:hAnsi="Times New Roman" w:cs="Times New Roman"/>
          <w:bCs/>
          <w:sz w:val="28"/>
          <w:szCs w:val="28"/>
        </w:rPr>
        <w:t xml:space="preserve">- встановлення </w:t>
      </w:r>
      <w:r w:rsidRPr="00BE1B6E">
        <w:rPr>
          <w:rFonts w:ascii="Times New Roman" w:hAnsi="Times New Roman" w:cs="Times New Roman"/>
          <w:sz w:val="28"/>
          <w:szCs w:val="28"/>
        </w:rPr>
        <w:t xml:space="preserve">Плану діяльності Одеської міської ради з підготовки </w:t>
      </w:r>
      <w:proofErr w:type="spellStart"/>
      <w:r w:rsidRPr="00BE1B6E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Pr="00BE1B6E">
        <w:rPr>
          <w:rFonts w:ascii="Times New Roman" w:hAnsi="Times New Roman" w:cs="Times New Roman"/>
          <w:sz w:val="28"/>
          <w:szCs w:val="28"/>
        </w:rPr>
        <w:t xml:space="preserve"> регуляторних актів на 2021 р., внесення змін до нього; </w:t>
      </w:r>
    </w:p>
    <w:p w14:paraId="2BFAD91D" w14:textId="05D39A85" w:rsidR="00BE1B6E" w:rsidRPr="00BE1B6E" w:rsidRDefault="00BE1B6E" w:rsidP="00BE1B6E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1B6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«Про внесення змін до рішення Одеської міської ради від 31.01.2011 року № 281-VI «Про встановлення збору за місця для паркування транспортних засобів»;</w:t>
      </w:r>
    </w:p>
    <w:p w14:paraId="5167F64A" w14:textId="550A4975" w:rsidR="00BE1B6E" w:rsidRPr="00BE1B6E" w:rsidRDefault="00BE1B6E" w:rsidP="00BE1B6E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1B6E">
        <w:rPr>
          <w:rFonts w:ascii="Times New Roman" w:hAnsi="Times New Roman" w:cs="Times New Roman"/>
          <w:sz w:val="28"/>
          <w:szCs w:val="28"/>
          <w:shd w:val="clear" w:color="auto" w:fill="FFFFFF"/>
        </w:rPr>
        <w:t>«Про затвердження Положення про організацію та порядок паркування транспортних засобів у місті Одеса»;</w:t>
      </w:r>
    </w:p>
    <w:p w14:paraId="1C605D09" w14:textId="0BF07EBF" w:rsidR="00BE1B6E" w:rsidRPr="00BE1B6E" w:rsidRDefault="00BE1B6E" w:rsidP="00BE1B6E">
      <w:pPr>
        <w:pStyle w:val="1"/>
        <w:numPr>
          <w:ilvl w:val="0"/>
          <w:numId w:val="4"/>
        </w:numPr>
        <w:tabs>
          <w:tab w:val="left" w:pos="284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BE1B6E">
        <w:rPr>
          <w:sz w:val="28"/>
          <w:szCs w:val="28"/>
          <w:shd w:val="clear" w:color="auto" w:fill="FFFFFF"/>
          <w:lang w:val="uk-UA"/>
        </w:rPr>
        <w:t xml:space="preserve">«Про внесення змін до Правил розміщення тимчасових споруд для провадження підприємницької діяльності та елементів вуличної торгівлі у місті Одесі, затверджених рішенням Одеської міської ради від 09.10.2013 року </w:t>
      </w:r>
      <w:r w:rsidR="009B5531">
        <w:rPr>
          <w:sz w:val="28"/>
          <w:szCs w:val="28"/>
          <w:shd w:val="clear" w:color="auto" w:fill="FFFFFF"/>
          <w:lang w:val="uk-UA"/>
        </w:rPr>
        <w:t xml:space="preserve">            </w:t>
      </w:r>
      <w:r w:rsidRPr="00BE1B6E">
        <w:rPr>
          <w:sz w:val="28"/>
          <w:szCs w:val="28"/>
          <w:shd w:val="clear" w:color="auto" w:fill="FFFFFF"/>
          <w:lang w:val="uk-UA"/>
        </w:rPr>
        <w:t>№ 3961-VI»;</w:t>
      </w:r>
    </w:p>
    <w:p w14:paraId="37DDE82E" w14:textId="3666791F" w:rsidR="00BE1B6E" w:rsidRPr="00BE1B6E" w:rsidRDefault="00BE1B6E" w:rsidP="00BE1B6E">
      <w:pPr>
        <w:pStyle w:val="1"/>
        <w:numPr>
          <w:ilvl w:val="0"/>
          <w:numId w:val="4"/>
        </w:numPr>
        <w:tabs>
          <w:tab w:val="left" w:pos="284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BE1B6E">
        <w:rPr>
          <w:sz w:val="28"/>
          <w:szCs w:val="28"/>
          <w:shd w:val="clear" w:color="auto" w:fill="FFFFFF"/>
          <w:lang w:val="uk-UA"/>
        </w:rPr>
        <w:t>«Про затвердження Методики розрахунку орендної плати за майно комунальної власності територіальної громади м. Одеси»</w:t>
      </w:r>
      <w:r w:rsidRPr="00BE1B6E">
        <w:rPr>
          <w:sz w:val="28"/>
          <w:szCs w:val="28"/>
          <w:lang w:val="uk-UA"/>
        </w:rPr>
        <w:t>;</w:t>
      </w:r>
    </w:p>
    <w:p w14:paraId="5720F23E" w14:textId="128DA7AD" w:rsidR="00BE1B6E" w:rsidRPr="00BE1B6E" w:rsidRDefault="00BE1B6E" w:rsidP="00BE1B6E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1B6E">
        <w:rPr>
          <w:rFonts w:ascii="Times New Roman" w:hAnsi="Times New Roman" w:cs="Times New Roman"/>
          <w:sz w:val="28"/>
          <w:szCs w:val="28"/>
        </w:rPr>
        <w:t xml:space="preserve">Плану діяльності Одеської міської ради з підготовки </w:t>
      </w:r>
      <w:proofErr w:type="spellStart"/>
      <w:r w:rsidRPr="00BE1B6E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Pr="00BE1B6E">
        <w:rPr>
          <w:rFonts w:ascii="Times New Roman" w:hAnsi="Times New Roman" w:cs="Times New Roman"/>
          <w:sz w:val="28"/>
          <w:szCs w:val="28"/>
        </w:rPr>
        <w:t xml:space="preserve"> регуляторних актів на 2021 р., внесення змін до нього, та заслуховування звітів уповноважених органів про стан розробки регуляторних актів відповідно до вказаного плану д</w:t>
      </w:r>
      <w:r w:rsidR="005F4617">
        <w:rPr>
          <w:rFonts w:ascii="Times New Roman" w:hAnsi="Times New Roman" w:cs="Times New Roman"/>
          <w:sz w:val="28"/>
          <w:szCs w:val="28"/>
        </w:rPr>
        <w:t>іяльності.</w:t>
      </w:r>
    </w:p>
    <w:p w14:paraId="19EA5836" w14:textId="77777777" w:rsidR="009B5531" w:rsidRDefault="009B5531" w:rsidP="00BE1B6E">
      <w:pPr>
        <w:pStyle w:val="HTML"/>
        <w:shd w:val="clear" w:color="auto" w:fill="F8F9FA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Разом з тим, є:</w:t>
      </w:r>
    </w:p>
    <w:p w14:paraId="2D72EFD4" w14:textId="3146326A" w:rsidR="00B54CAD" w:rsidRPr="00BE1B6E" w:rsidRDefault="009B5531" w:rsidP="00BE1B6E">
      <w:pPr>
        <w:pStyle w:val="HTML"/>
        <w:shd w:val="clear" w:color="auto" w:fill="F8F9FA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</w:t>
      </w:r>
      <w:r w:rsidR="00BE1B6E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ч</w:t>
      </w:r>
      <w:r w:rsidR="00B54CAD" w:rsidRPr="00BE1B6E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лен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ом</w:t>
      </w:r>
      <w:r w:rsidR="00B54CAD" w:rsidRPr="00BE1B6E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комісії з визначення та відшкодування збитків власникам будинків, споруд у зв'язку з відселенням мешканців та визначенням відповідного виконавця робіт;</w:t>
      </w:r>
    </w:p>
    <w:p w14:paraId="7309616E" w14:textId="0228D1EE" w:rsidR="00B54CAD" w:rsidRPr="00F9192C" w:rsidRDefault="009B5531" w:rsidP="00BE1B6E">
      <w:pPr>
        <w:pStyle w:val="HTML"/>
        <w:shd w:val="clear" w:color="auto" w:fill="F8F9FA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- ч</w:t>
      </w:r>
      <w:r w:rsidR="00B54CAD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лен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ом</w:t>
      </w:r>
      <w:r w:rsidR="00B54CAD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комісії з питань відселення мешканців та компенсації власникам будинків, споруд та земельних ділянок у зв'язку з реконструкцією Іванівського шляхопроводу;</w:t>
      </w:r>
    </w:p>
    <w:p w14:paraId="4B4306F5" w14:textId="20CB42ED" w:rsidR="00BE1B6E" w:rsidRDefault="009B5531" w:rsidP="00BE1B6E">
      <w:pPr>
        <w:pStyle w:val="HTML"/>
        <w:shd w:val="clear" w:color="auto" w:fill="F8F9FA"/>
        <w:spacing w:line="276" w:lineRule="auto"/>
        <w:ind w:firstLine="567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- ч</w:t>
      </w:r>
      <w:r w:rsidR="001A298A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лен</w:t>
      </w:r>
      <w:r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ом</w:t>
      </w:r>
      <w:r w:rsidR="001A298A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не політичної міжфракційної групи "Жінки. Світ. Безпека"</w:t>
      </w:r>
    </w:p>
    <w:p w14:paraId="6A8E2C21" w14:textId="15123AD0" w:rsidR="001A298A" w:rsidRPr="009B5531" w:rsidRDefault="009B5531" w:rsidP="00BE1B6E">
      <w:pPr>
        <w:pStyle w:val="HTML"/>
        <w:shd w:val="clear" w:color="auto" w:fill="F8F9FA"/>
        <w:spacing w:line="276" w:lineRule="auto"/>
        <w:ind w:firstLine="567"/>
        <w:jc w:val="both"/>
        <w:rPr>
          <w:rFonts w:ascii="Times New Roman" w:hAnsi="Times New Roman" w:cs="Times New Roman"/>
          <w:color w:val="202124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- ч</w:t>
      </w:r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>лен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ом</w:t>
      </w:r>
      <w:proofErr w:type="spellEnd"/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>депутатської</w:t>
      </w:r>
      <w:proofErr w:type="spellEnd"/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>групи</w:t>
      </w:r>
      <w:proofErr w:type="spellEnd"/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 xml:space="preserve"> «</w:t>
      </w:r>
      <w:proofErr w:type="spellStart"/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>Рівні</w:t>
      </w:r>
      <w:proofErr w:type="spellEnd"/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>можливості</w:t>
      </w:r>
      <w:proofErr w:type="spellEnd"/>
      <w:r w:rsidR="001A298A" w:rsidRPr="001A298A">
        <w:rPr>
          <w:rFonts w:ascii="Times New Roman" w:hAnsi="Times New Roman" w:cs="Times New Roman"/>
          <w:color w:val="202124"/>
          <w:sz w:val="28"/>
          <w:szCs w:val="28"/>
        </w:rPr>
        <w:t>»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.</w:t>
      </w:r>
    </w:p>
    <w:p w14:paraId="676AD5CF" w14:textId="41E7B8F8" w:rsidR="00BE1B6E" w:rsidRDefault="00BE1B6E" w:rsidP="00BE1B6E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uk-UA"/>
        </w:rPr>
      </w:pPr>
    </w:p>
    <w:p w14:paraId="36068E46" w14:textId="172B438B" w:rsidR="00B54CAD" w:rsidRPr="00F9192C" w:rsidRDefault="005F4617" w:rsidP="00BE1B6E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uk-UA"/>
        </w:rPr>
      </w:pPr>
      <w:r w:rsidRPr="00F9192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7FA96783" wp14:editId="000B8EBA">
            <wp:simplePos x="0" y="0"/>
            <wp:positionH relativeFrom="margin">
              <wp:align>right</wp:align>
            </wp:positionH>
            <wp:positionV relativeFrom="margin">
              <wp:posOffset>7377430</wp:posOffset>
            </wp:positionV>
            <wp:extent cx="3176905" cy="2391410"/>
            <wp:effectExtent l="0" t="0" r="4445" b="8890"/>
            <wp:wrapTight wrapText="bothSides">
              <wp:wrapPolygon edited="0">
                <wp:start x="0" y="0"/>
                <wp:lineTo x="0" y="21508"/>
                <wp:lineTo x="21501" y="21508"/>
                <wp:lineTo x="21501" y="0"/>
                <wp:lineTo x="0" y="0"/>
              </wp:wrapPolygon>
            </wp:wrapTight>
            <wp:docPr id="8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B17D8588-4B6E-4BC5-8805-F5820E922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7">
                      <a:extLst>
                        <a:ext uri="{FF2B5EF4-FFF2-40B4-BE49-F238E27FC236}">
                          <a16:creationId xmlns:a16="http://schemas.microsoft.com/office/drawing/2014/main" id="{B17D8588-4B6E-4BC5-8805-F5820E922B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4CAD" w:rsidRPr="00F9192C"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uk-UA"/>
        </w:rPr>
        <w:t>Депутатський фонд</w:t>
      </w:r>
      <w:r w:rsidR="009B5531"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uk-UA"/>
        </w:rPr>
        <w:t xml:space="preserve"> направлено на:</w:t>
      </w:r>
    </w:p>
    <w:p w14:paraId="348CE387" w14:textId="1E1090CD" w:rsidR="00B54CAD" w:rsidRPr="00F9192C" w:rsidRDefault="00B54CAD" w:rsidP="00BE1B6E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ремонт дитячого майданчика на вул. </w:t>
      </w:r>
      <w:proofErr w:type="spellStart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Старосінна</w:t>
      </w:r>
      <w:proofErr w:type="spellEnd"/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, 5,</w:t>
      </w:r>
      <w:r w:rsidR="00BE1B6E" w:rsidRPr="00BE1B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Одеського дошкільного навчального закладу» Ясла-садок № 58</w:t>
      </w:r>
    </w:p>
    <w:p w14:paraId="196DBE34" w14:textId="566F333C" w:rsidR="005F4617" w:rsidRDefault="005F4617" w:rsidP="00BE1B6E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65F755EE" wp14:editId="6558EE3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134360" cy="1910715"/>
            <wp:effectExtent l="0" t="0" r="8890" b="0"/>
            <wp:wrapTight wrapText="bothSides">
              <wp:wrapPolygon edited="0">
                <wp:start x="0" y="0"/>
                <wp:lineTo x="0" y="21320"/>
                <wp:lineTo x="21530" y="21320"/>
                <wp:lineTo x="21530" y="0"/>
                <wp:lineTo x="0" y="0"/>
              </wp:wrapPolygon>
            </wp:wrapTight>
            <wp:docPr id="7" name="Объект 9">
              <a:extLst xmlns:a="http://schemas.openxmlformats.org/drawingml/2006/main">
                <a:ext uri="{FF2B5EF4-FFF2-40B4-BE49-F238E27FC236}">
                  <a16:creationId xmlns:a16="http://schemas.microsoft.com/office/drawing/2014/main" id="{A65A11AF-72E9-4A15-BACF-793218647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9">
                      <a:extLst>
                        <a:ext uri="{FF2B5EF4-FFF2-40B4-BE49-F238E27FC236}">
                          <a16:creationId xmlns:a16="http://schemas.microsoft.com/office/drawing/2014/main" id="{A65A11AF-72E9-4A15-BACF-793218647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01928E" w14:textId="0FF27B75" w:rsidR="00B54CAD" w:rsidRPr="00F9192C" w:rsidRDefault="00B54CAD" w:rsidP="009B5531">
      <w:pPr>
        <w:pStyle w:val="HTML"/>
        <w:shd w:val="clear" w:color="auto" w:fill="F8F9FA"/>
        <w:spacing w:line="276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- ремонт дитячого майданчика на вул. Базарної, 36, Одеського дошкільного навчального закладу» Ясла-садок №</w:t>
      </w:r>
      <w:r w:rsidR="009B5531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 </w:t>
      </w: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250</w:t>
      </w:r>
    </w:p>
    <w:p w14:paraId="7EAA5A2D" w14:textId="77777777" w:rsidR="005F4617" w:rsidRDefault="005F4617" w:rsidP="009B5531">
      <w:pPr>
        <w:pStyle w:val="HTML"/>
        <w:shd w:val="clear" w:color="auto" w:fill="F8F9FA"/>
        <w:spacing w:line="276" w:lineRule="auto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</w:p>
    <w:p w14:paraId="156A0B97" w14:textId="7BA32E96" w:rsidR="00B54CAD" w:rsidRPr="00F9192C" w:rsidRDefault="005F4617" w:rsidP="00F9192C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02124"/>
          <w:sz w:val="28"/>
          <w:szCs w:val="28"/>
        </w:rPr>
      </w:pPr>
      <w:r w:rsidRPr="00F9192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9504" behindDoc="1" locked="0" layoutInCell="1" allowOverlap="1" wp14:anchorId="7B825568" wp14:editId="1A446284">
            <wp:simplePos x="0" y="0"/>
            <wp:positionH relativeFrom="margin">
              <wp:posOffset>3098101</wp:posOffset>
            </wp:positionH>
            <wp:positionV relativeFrom="paragraph">
              <wp:posOffset>562896</wp:posOffset>
            </wp:positionV>
            <wp:extent cx="3173095" cy="1892935"/>
            <wp:effectExtent l="0" t="0" r="8255" b="0"/>
            <wp:wrapTight wrapText="bothSides">
              <wp:wrapPolygon edited="0">
                <wp:start x="0" y="0"/>
                <wp:lineTo x="0" y="21303"/>
                <wp:lineTo x="21527" y="21303"/>
                <wp:lineTo x="21527" y="0"/>
                <wp:lineTo x="0" y="0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" t="3607" r="23803" b="17056"/>
                    <a:stretch/>
                  </pic:blipFill>
                  <pic:spPr>
                    <a:xfrm>
                      <a:off x="0" y="0"/>
                      <a:ext cx="317309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4CAD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ремонт дитячого майданчика на вул. </w:t>
      </w:r>
      <w:proofErr w:type="spellStart"/>
      <w:r w:rsidR="00B54CAD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Старосінна</w:t>
      </w:r>
      <w:proofErr w:type="spellEnd"/>
      <w:r w:rsidR="00B54CAD"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, 15, Одеського дошкільного навчального закладу» Ясла-садок № 265</w:t>
      </w:r>
    </w:p>
    <w:p w14:paraId="031D5056" w14:textId="52632D20" w:rsidR="00B54CAD" w:rsidRDefault="00B54CAD" w:rsidP="00F919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</w:p>
    <w:p w14:paraId="35C5F210" w14:textId="2D7196A5" w:rsidR="005F4617" w:rsidRDefault="005F4617" w:rsidP="00F919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</w:p>
    <w:p w14:paraId="338FF115" w14:textId="1515A8FA" w:rsidR="005F4617" w:rsidRPr="00F9192C" w:rsidRDefault="005F4617" w:rsidP="005F4617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- роботи капітального характеру з облаштування спортивного майданчика Одеської загальноосвітньої школи №79</w:t>
      </w:r>
    </w:p>
    <w:p w14:paraId="3AB3051E" w14:textId="15E673F9" w:rsidR="00BE1B6E" w:rsidRPr="00F9192C" w:rsidRDefault="00BE1B6E" w:rsidP="00F919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</w:p>
    <w:p w14:paraId="7C2C32E9" w14:textId="0B039686" w:rsidR="005F4617" w:rsidRDefault="009C30F7" w:rsidP="005F4617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F9192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1" locked="0" layoutInCell="1" allowOverlap="1" wp14:anchorId="65D2A62D" wp14:editId="05E8DB5B">
            <wp:simplePos x="0" y="0"/>
            <wp:positionH relativeFrom="margin">
              <wp:posOffset>3085336</wp:posOffset>
            </wp:positionH>
            <wp:positionV relativeFrom="paragraph">
              <wp:posOffset>12956</wp:posOffset>
            </wp:positionV>
            <wp:extent cx="3328670" cy="1879600"/>
            <wp:effectExtent l="0" t="0" r="5080" b="6350"/>
            <wp:wrapTight wrapText="bothSides">
              <wp:wrapPolygon edited="0">
                <wp:start x="0" y="0"/>
                <wp:lineTo x="0" y="21454"/>
                <wp:lineTo x="21509" y="21454"/>
                <wp:lineTo x="21509" y="0"/>
                <wp:lineTo x="0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449C5" w14:textId="31868B35" w:rsidR="005F4617" w:rsidRDefault="005F4617" w:rsidP="005F4617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</w:p>
    <w:p w14:paraId="0DAB5018" w14:textId="733D200D" w:rsidR="005F4617" w:rsidRDefault="005F4617" w:rsidP="005F4617">
      <w:pPr>
        <w:pStyle w:val="HTML"/>
        <w:shd w:val="clear" w:color="auto" w:fill="F8F9FA"/>
        <w:spacing w:line="276" w:lineRule="auto"/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</w:pPr>
    </w:p>
    <w:p w14:paraId="59DDF4E5" w14:textId="35013127" w:rsidR="00F9192C" w:rsidRPr="00F9192C" w:rsidRDefault="00F9192C" w:rsidP="00F919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43269E6" w14:textId="755E23D2" w:rsidR="005F4617" w:rsidRPr="00F9192C" w:rsidRDefault="005F4617" w:rsidP="005F461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0F6E3AA" w14:textId="0EEDA691" w:rsidR="00B54CAD" w:rsidRPr="00F9192C" w:rsidRDefault="00B54CAD" w:rsidP="00F919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F944183" w14:textId="78617F68" w:rsidR="00B54CAD" w:rsidRPr="00F9192C" w:rsidRDefault="00B54CAD" w:rsidP="00F919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AD7345B" w14:textId="491E7818" w:rsidR="00B54CAD" w:rsidRPr="00F9192C" w:rsidRDefault="00B54CAD" w:rsidP="00F919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8ADE2F2" w14:textId="4A89755C" w:rsidR="00B54CAD" w:rsidRPr="00F9192C" w:rsidRDefault="00B54CAD" w:rsidP="00F919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F8DEBFF" w14:textId="77777777" w:rsidR="00F05373" w:rsidRPr="00F05373" w:rsidRDefault="00F05373" w:rsidP="00F053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</w:pPr>
      <w:r w:rsidRPr="00F05373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Культурно-масові заходи</w:t>
      </w:r>
    </w:p>
    <w:p w14:paraId="06A44012" w14:textId="77777777" w:rsidR="00F05373" w:rsidRPr="00F05373" w:rsidRDefault="00F05373" w:rsidP="00F053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02124"/>
          <w:sz w:val="16"/>
          <w:szCs w:val="16"/>
          <w:lang w:eastAsia="ru-RU"/>
        </w:rPr>
      </w:pPr>
    </w:p>
    <w:p w14:paraId="52A35D1E" w14:textId="7874F46A" w:rsidR="00F05373" w:rsidRPr="00F05373" w:rsidRDefault="009B5531" w:rsidP="0068283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Протягом року проводилися постійні з</w:t>
      </w:r>
      <w:r w:rsidR="00F05373" w:rsidRPr="00F05373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устрічі з ветеранами та пенсіонерами, пенсіонерами МВС;</w:t>
      </w:r>
    </w:p>
    <w:p w14:paraId="60382CAD" w14:textId="5BF030EF" w:rsidR="00F05373" w:rsidRPr="00F05373" w:rsidRDefault="00F05373" w:rsidP="00F053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9192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3600" behindDoc="1" locked="0" layoutInCell="1" allowOverlap="1" wp14:anchorId="0FF5708F" wp14:editId="08B6B631">
            <wp:simplePos x="0" y="0"/>
            <wp:positionH relativeFrom="margin">
              <wp:posOffset>-233045</wp:posOffset>
            </wp:positionH>
            <wp:positionV relativeFrom="paragraph">
              <wp:posOffset>118745</wp:posOffset>
            </wp:positionV>
            <wp:extent cx="2663825" cy="2876550"/>
            <wp:effectExtent l="0" t="0" r="3175" b="0"/>
            <wp:wrapTight wrapText="bothSides">
              <wp:wrapPolygon edited="0">
                <wp:start x="0" y="0"/>
                <wp:lineTo x="0" y="21457"/>
                <wp:lineTo x="21471" y="21457"/>
                <wp:lineTo x="21471" y="0"/>
                <wp:lineTo x="0" y="0"/>
              </wp:wrapPolygon>
            </wp:wrapTight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373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Привітання з Днем визволення міста Одеси та з Днем Перемоги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;</w:t>
      </w:r>
    </w:p>
    <w:p w14:paraId="6616CE73" w14:textId="7278AAB7" w:rsidR="00F05373" w:rsidRPr="00F05373" w:rsidRDefault="00F05373" w:rsidP="00F053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</w:t>
      </w:r>
      <w:r w:rsidRPr="00F05373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ітання з Міжнародним днем ​​захисту дітей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;</w:t>
      </w:r>
    </w:p>
    <w:p w14:paraId="13FAF74F" w14:textId="39D18D28" w:rsidR="00F05373" w:rsidRPr="00F05373" w:rsidRDefault="00F05373" w:rsidP="00F053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02124"/>
          <w:sz w:val="28"/>
          <w:szCs w:val="28"/>
          <w:lang w:val="ru-RU" w:eastAsia="ru-RU"/>
        </w:rPr>
      </w:pPr>
      <w:r w:rsidRPr="00F05373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Вітання з Міжнародним днем ​​літньої людини</w:t>
      </w:r>
      <w:r w:rsidR="009B553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.</w:t>
      </w:r>
    </w:p>
    <w:p w14:paraId="2C22CDDB" w14:textId="77811A8E" w:rsidR="005F4617" w:rsidRDefault="005F4617" w:rsidP="00F919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</w:p>
    <w:p w14:paraId="0241C733" w14:textId="77777777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42B2AA53" w14:textId="77777777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51779022" w14:textId="77777777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46D7A1EC" w14:textId="77777777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124650BC" w14:textId="77777777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7E33FBA6" w14:textId="77777777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50E05B64" w14:textId="77777777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1DF7180C" w14:textId="15C36463" w:rsidR="00F05373" w:rsidRDefault="006B3B76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  <w:r w:rsidRPr="00F9192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val="ru-RU"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40EDD56" wp14:editId="464B48BF">
            <wp:simplePos x="0" y="0"/>
            <wp:positionH relativeFrom="margin">
              <wp:posOffset>5715</wp:posOffset>
            </wp:positionH>
            <wp:positionV relativeFrom="paragraph">
              <wp:posOffset>3980815</wp:posOffset>
            </wp:positionV>
            <wp:extent cx="554609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516" y="21483"/>
                <wp:lineTo x="21516" y="0"/>
                <wp:lineTo x="0" y="0"/>
              </wp:wrapPolygon>
            </wp:wrapTight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92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7696" behindDoc="1" locked="0" layoutInCell="1" allowOverlap="1" wp14:anchorId="0AF8F3CA" wp14:editId="74E7E986">
            <wp:simplePos x="0" y="0"/>
            <wp:positionH relativeFrom="margin">
              <wp:posOffset>-553085</wp:posOffset>
            </wp:positionH>
            <wp:positionV relativeFrom="paragraph">
              <wp:posOffset>0</wp:posOffset>
            </wp:positionV>
            <wp:extent cx="2965450" cy="3891915"/>
            <wp:effectExtent l="0" t="0" r="6350" b="0"/>
            <wp:wrapTight wrapText="bothSides">
              <wp:wrapPolygon edited="0">
                <wp:start x="0" y="0"/>
                <wp:lineTo x="0" y="21463"/>
                <wp:lineTo x="21507" y="21463"/>
                <wp:lineTo x="21507" y="0"/>
                <wp:lineTo x="0" y="0"/>
              </wp:wrapPolygon>
            </wp:wrapTight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92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6672" behindDoc="1" locked="0" layoutInCell="1" allowOverlap="1" wp14:anchorId="186946D8" wp14:editId="59C344F1">
            <wp:simplePos x="0" y="0"/>
            <wp:positionH relativeFrom="margin">
              <wp:posOffset>2863215</wp:posOffset>
            </wp:positionH>
            <wp:positionV relativeFrom="paragraph">
              <wp:posOffset>0</wp:posOffset>
            </wp:positionV>
            <wp:extent cx="3092450" cy="3901440"/>
            <wp:effectExtent l="0" t="0" r="0" b="3810"/>
            <wp:wrapTight wrapText="bothSides">
              <wp:wrapPolygon edited="0">
                <wp:start x="0" y="0"/>
                <wp:lineTo x="0" y="21516"/>
                <wp:lineTo x="21423" y="21516"/>
                <wp:lineTo x="21423" y="0"/>
                <wp:lineTo x="0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4CCB1" w14:textId="14F4FE10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1FB26A2E" w14:textId="3BE59F25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0E6C4ED5" w14:textId="3BC7DD52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158FFA8F" w14:textId="40577D74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18B7A35B" w14:textId="58B57999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756CAD65" w14:textId="4BC39CF1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21583F30" w14:textId="257FA3E5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3B5BCA30" w14:textId="53C646A5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00B668A6" w14:textId="6DC4F412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5E85EF1C" w14:textId="459F6055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6642927A" w14:textId="17FF0037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76B00232" w14:textId="7C293F25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1AD84C50" w14:textId="2CBEC8BA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17EF1BDD" w14:textId="364C2DA4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4120CC40" w14:textId="419BF79D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537F06DB" w14:textId="4AF97EBD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131F25A4" w14:textId="714D1B7E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20699A69" w14:textId="2DBB442E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7F468322" w14:textId="77777777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5A4D2CD9" w14:textId="0463F7AA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6E1BC273" w14:textId="1A3C4FD0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22038F36" w14:textId="1823CA3B" w:rsidR="00F05373" w:rsidRDefault="00F05373" w:rsidP="005F4617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2580D783" w14:textId="03E35B9F" w:rsidR="00AB45D2" w:rsidRDefault="00F9192C" w:rsidP="00F05373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  <w:r w:rsidRPr="00F9192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</w:p>
    <w:p w14:paraId="06D1A235" w14:textId="77777777" w:rsidR="00F35119" w:rsidRDefault="00F35119" w:rsidP="0025670F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14:paraId="0099D9AD" w14:textId="709B09BE" w:rsidR="0025670F" w:rsidRPr="00F35119" w:rsidRDefault="005F5605" w:rsidP="00F35119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119">
        <w:rPr>
          <w:rFonts w:ascii="Times New Roman" w:hAnsi="Times New Roman" w:cs="Times New Roman"/>
          <w:b/>
          <w:sz w:val="28"/>
          <w:szCs w:val="28"/>
        </w:rPr>
        <w:t xml:space="preserve">Подальша робота депутатки </w:t>
      </w:r>
    </w:p>
    <w:p w14:paraId="2D50F4F1" w14:textId="76EAF141" w:rsidR="005F5605" w:rsidRPr="00F35119" w:rsidRDefault="005F5605" w:rsidP="009B5531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5119">
        <w:rPr>
          <w:rFonts w:ascii="Times New Roman" w:hAnsi="Times New Roman" w:cs="Times New Roman"/>
          <w:bCs/>
          <w:sz w:val="28"/>
          <w:szCs w:val="28"/>
        </w:rPr>
        <w:t>План діяльності на 202</w:t>
      </w:r>
      <w:r w:rsidR="00E351D0" w:rsidRPr="00F35119">
        <w:rPr>
          <w:rFonts w:ascii="Times New Roman" w:hAnsi="Times New Roman" w:cs="Times New Roman"/>
          <w:bCs/>
          <w:sz w:val="28"/>
          <w:szCs w:val="28"/>
        </w:rPr>
        <w:t>2</w:t>
      </w:r>
      <w:r w:rsidRPr="00F35119">
        <w:rPr>
          <w:rFonts w:ascii="Times New Roman" w:hAnsi="Times New Roman" w:cs="Times New Roman"/>
          <w:bCs/>
          <w:sz w:val="28"/>
          <w:szCs w:val="28"/>
        </w:rPr>
        <w:t xml:space="preserve"> рік сформова</w:t>
      </w:r>
      <w:r w:rsidR="009B5531">
        <w:rPr>
          <w:rFonts w:ascii="Times New Roman" w:hAnsi="Times New Roman" w:cs="Times New Roman"/>
          <w:bCs/>
          <w:sz w:val="28"/>
          <w:szCs w:val="28"/>
        </w:rPr>
        <w:t>но на основі</w:t>
      </w:r>
      <w:r w:rsidRPr="00F351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5531" w:rsidRPr="00F35119">
        <w:rPr>
          <w:rFonts w:ascii="Times New Roman" w:hAnsi="Times New Roman" w:cs="Times New Roman"/>
          <w:bCs/>
          <w:sz w:val="28"/>
          <w:szCs w:val="28"/>
        </w:rPr>
        <w:t>пріоритетних проблем округу та інтересів його жителів з урахуванням результатів звітування за 2021 рік</w:t>
      </w:r>
      <w:r w:rsidR="009B5531">
        <w:rPr>
          <w:rFonts w:ascii="Times New Roman" w:hAnsi="Times New Roman" w:cs="Times New Roman"/>
          <w:bCs/>
          <w:sz w:val="28"/>
          <w:szCs w:val="28"/>
        </w:rPr>
        <w:t xml:space="preserve"> та буде коригуватися</w:t>
      </w:r>
      <w:r w:rsidR="009B5531" w:rsidRPr="00F351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51D0" w:rsidRPr="00F35119">
        <w:rPr>
          <w:rFonts w:ascii="Times New Roman" w:hAnsi="Times New Roman" w:cs="Times New Roman"/>
          <w:bCs/>
          <w:sz w:val="28"/>
          <w:szCs w:val="28"/>
        </w:rPr>
        <w:t>на підставі</w:t>
      </w:r>
      <w:r w:rsidRPr="00F35119">
        <w:rPr>
          <w:rFonts w:ascii="Times New Roman" w:hAnsi="Times New Roman" w:cs="Times New Roman"/>
          <w:bCs/>
          <w:sz w:val="28"/>
          <w:szCs w:val="28"/>
        </w:rPr>
        <w:t xml:space="preserve"> звернень жителів виборчого округу №5</w:t>
      </w:r>
      <w:r w:rsidR="00CC076F">
        <w:rPr>
          <w:rFonts w:ascii="Times New Roman" w:hAnsi="Times New Roman" w:cs="Times New Roman"/>
          <w:bCs/>
          <w:sz w:val="28"/>
          <w:szCs w:val="28"/>
        </w:rPr>
        <w:t>.</w:t>
      </w:r>
    </w:p>
    <w:p w14:paraId="15D1995F" w14:textId="77777777" w:rsidR="005F5605" w:rsidRPr="00F35119" w:rsidRDefault="005F5605" w:rsidP="00F3511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F5807E" w14:textId="77777777" w:rsidR="005F5605" w:rsidRPr="00F35119" w:rsidRDefault="005F5605" w:rsidP="00F351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119">
        <w:rPr>
          <w:rFonts w:ascii="Times New Roman" w:hAnsi="Times New Roman" w:cs="Times New Roman"/>
          <w:b/>
          <w:sz w:val="28"/>
          <w:szCs w:val="28"/>
        </w:rPr>
        <w:t xml:space="preserve">З повагою, </w:t>
      </w:r>
    </w:p>
    <w:p w14:paraId="4606FE47" w14:textId="77777777" w:rsidR="00E351D0" w:rsidRPr="00F35119" w:rsidRDefault="00E351D0" w:rsidP="00F351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119">
        <w:rPr>
          <w:rFonts w:ascii="Times New Roman" w:hAnsi="Times New Roman" w:cs="Times New Roman"/>
          <w:b/>
          <w:sz w:val="28"/>
          <w:szCs w:val="28"/>
        </w:rPr>
        <w:t>Д</w:t>
      </w:r>
      <w:r w:rsidR="005F5605" w:rsidRPr="00F35119">
        <w:rPr>
          <w:rFonts w:ascii="Times New Roman" w:hAnsi="Times New Roman" w:cs="Times New Roman"/>
          <w:b/>
          <w:sz w:val="28"/>
          <w:szCs w:val="28"/>
        </w:rPr>
        <w:t>епутат</w:t>
      </w:r>
      <w:r w:rsidRPr="00F35119">
        <w:rPr>
          <w:rFonts w:ascii="Times New Roman" w:hAnsi="Times New Roman" w:cs="Times New Roman"/>
          <w:b/>
          <w:sz w:val="28"/>
          <w:szCs w:val="28"/>
        </w:rPr>
        <w:t xml:space="preserve">ка Одеської міської ради </w:t>
      </w:r>
    </w:p>
    <w:p w14:paraId="2D4BEB5E" w14:textId="77777777" w:rsidR="00E351D0" w:rsidRPr="00F35119" w:rsidRDefault="00E351D0" w:rsidP="00F351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119">
        <w:rPr>
          <w:rFonts w:ascii="Times New Roman" w:hAnsi="Times New Roman" w:cs="Times New Roman"/>
          <w:b/>
          <w:sz w:val="28"/>
          <w:szCs w:val="28"/>
        </w:rPr>
        <w:t xml:space="preserve">Депутатської фракції Політичної партії </w:t>
      </w:r>
    </w:p>
    <w:p w14:paraId="794F3757" w14:textId="13C04A95" w:rsidR="005F5605" w:rsidRPr="00F35119" w:rsidRDefault="00E351D0" w:rsidP="00F3511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5119">
        <w:rPr>
          <w:rFonts w:ascii="Times New Roman" w:hAnsi="Times New Roman" w:cs="Times New Roman"/>
          <w:b/>
          <w:sz w:val="28"/>
          <w:szCs w:val="28"/>
        </w:rPr>
        <w:t xml:space="preserve">«Європейська Солідарність»                                 </w:t>
      </w:r>
    </w:p>
    <w:p w14:paraId="52F9FA3D" w14:textId="77ECC678" w:rsidR="00E351D0" w:rsidRPr="00F35119" w:rsidRDefault="00E351D0" w:rsidP="00F351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119">
        <w:rPr>
          <w:rFonts w:ascii="Times New Roman" w:hAnsi="Times New Roman" w:cs="Times New Roman"/>
          <w:b/>
          <w:color w:val="FF0000"/>
          <w:sz w:val="28"/>
          <w:szCs w:val="28"/>
        </w:rPr>
        <w:t>Світлана Попова</w:t>
      </w:r>
    </w:p>
    <w:p w14:paraId="6F0AEF13" w14:textId="77777777" w:rsidR="005F5605" w:rsidRPr="009D16B7" w:rsidRDefault="005F5605" w:rsidP="005F56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82B074" w14:textId="4F354E48" w:rsidR="005F5605" w:rsidRPr="00F35119" w:rsidRDefault="005F5605" w:rsidP="00E351D0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35119">
        <w:rPr>
          <w:rFonts w:ascii="Times New Roman" w:hAnsi="Times New Roman" w:cs="Times New Roman"/>
          <w:i/>
          <w:sz w:val="20"/>
          <w:szCs w:val="20"/>
        </w:rPr>
        <w:t>Адреса приймальні депутат</w:t>
      </w:r>
      <w:r w:rsidR="00E351D0" w:rsidRPr="00F35119">
        <w:rPr>
          <w:rFonts w:ascii="Times New Roman" w:hAnsi="Times New Roman" w:cs="Times New Roman"/>
          <w:i/>
          <w:sz w:val="20"/>
          <w:szCs w:val="20"/>
        </w:rPr>
        <w:t>ки</w:t>
      </w:r>
      <w:r w:rsidRPr="00F35119">
        <w:rPr>
          <w:rFonts w:ascii="Times New Roman" w:hAnsi="Times New Roman" w:cs="Times New Roman"/>
          <w:i/>
          <w:sz w:val="20"/>
          <w:szCs w:val="20"/>
        </w:rPr>
        <w:t>:</w:t>
      </w:r>
    </w:p>
    <w:p w14:paraId="5DB8120E" w14:textId="3147C9B4" w:rsidR="005F5605" w:rsidRPr="00F35119" w:rsidRDefault="005F5605" w:rsidP="00E351D0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F35119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м. Одеса, вул. </w:t>
      </w:r>
      <w:proofErr w:type="spellStart"/>
      <w:r w:rsidR="00E351D0" w:rsidRPr="00F35119">
        <w:rPr>
          <w:rFonts w:ascii="Times New Roman" w:hAnsi="Times New Roman" w:cs="Times New Roman"/>
          <w:i/>
          <w:color w:val="FF0000"/>
          <w:sz w:val="20"/>
          <w:szCs w:val="20"/>
        </w:rPr>
        <w:t>Маразліївська</w:t>
      </w:r>
      <w:proofErr w:type="spellEnd"/>
      <w:r w:rsidRPr="00F35119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, </w:t>
      </w:r>
      <w:r w:rsidR="00283C93" w:rsidRPr="00F35119">
        <w:rPr>
          <w:rFonts w:ascii="Times New Roman" w:hAnsi="Times New Roman" w:cs="Times New Roman"/>
          <w:i/>
          <w:color w:val="FF0000"/>
          <w:sz w:val="20"/>
          <w:szCs w:val="20"/>
          <w:lang w:val="ru-RU"/>
        </w:rPr>
        <w:t>14а</w:t>
      </w:r>
      <w:r w:rsidRPr="00F35119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, </w:t>
      </w:r>
    </w:p>
    <w:p w14:paraId="79997A99" w14:textId="2ABF8643" w:rsidR="005F5605" w:rsidRPr="00F35119" w:rsidRDefault="00E351D0" w:rsidP="00E351D0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F35119">
        <w:rPr>
          <w:rFonts w:ascii="Times New Roman" w:hAnsi="Times New Roman" w:cs="Times New Roman"/>
          <w:i/>
          <w:sz w:val="20"/>
          <w:szCs w:val="20"/>
        </w:rPr>
        <w:t>е-</w:t>
      </w:r>
      <w:r w:rsidRPr="00F35119">
        <w:rPr>
          <w:rFonts w:ascii="Times New Roman" w:hAnsi="Times New Roman" w:cs="Times New Roman"/>
          <w:i/>
          <w:sz w:val="20"/>
          <w:szCs w:val="20"/>
          <w:lang w:val="en-US"/>
        </w:rPr>
        <w:t>mail</w:t>
      </w:r>
      <w:r w:rsidRPr="00F35119">
        <w:rPr>
          <w:rFonts w:ascii="Times New Roman" w:hAnsi="Times New Roman" w:cs="Times New Roman"/>
          <w:i/>
          <w:sz w:val="20"/>
          <w:szCs w:val="20"/>
        </w:rPr>
        <w:t xml:space="preserve">: </w:t>
      </w:r>
      <w:hyperlink r:id="rId17" w:history="1">
        <w:r w:rsidRPr="00F35119">
          <w:rPr>
            <w:rStyle w:val="a4"/>
            <w:rFonts w:ascii="Times New Roman" w:hAnsi="Times New Roman" w:cs="Times New Roman"/>
            <w:i/>
            <w:sz w:val="20"/>
            <w:szCs w:val="20"/>
            <w:lang w:val="en-US"/>
          </w:rPr>
          <w:t>psl@omr.gov.ua</w:t>
        </w:r>
      </w:hyperlink>
    </w:p>
    <w:p w14:paraId="108E78DB" w14:textId="0971C84C" w:rsidR="00E351D0" w:rsidRPr="00F35119" w:rsidRDefault="00E351D0" w:rsidP="00E351D0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35119">
        <w:rPr>
          <w:rFonts w:ascii="Times New Roman" w:hAnsi="Times New Roman" w:cs="Times New Roman"/>
          <w:i/>
          <w:sz w:val="20"/>
          <w:szCs w:val="20"/>
        </w:rPr>
        <w:t>Сторінка на депутатському порталі:</w:t>
      </w:r>
      <w:r w:rsidR="00065FBA" w:rsidRPr="00F35119"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18" w:history="1">
        <w:r w:rsidR="00065FBA" w:rsidRPr="00F35119">
          <w:rPr>
            <w:rStyle w:val="a4"/>
            <w:rFonts w:ascii="Times New Roman" w:hAnsi="Times New Roman" w:cs="Times New Roman"/>
            <w:i/>
            <w:sz w:val="20"/>
            <w:szCs w:val="20"/>
          </w:rPr>
          <w:t>https://deputat.odessa.ua/deputies/popova-svitlana-leonidivna/</w:t>
        </w:r>
      </w:hyperlink>
    </w:p>
    <w:p w14:paraId="210417C2" w14:textId="77777777" w:rsidR="00CD65AE" w:rsidRPr="00CD65AE" w:rsidRDefault="00CD65AE" w:rsidP="00CD65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sectPr w:rsidR="00CD65AE" w:rsidRPr="00CD65AE" w:rsidSect="00AE60DE">
      <w:pgSz w:w="11906" w:h="16838"/>
      <w:pgMar w:top="851" w:right="567" w:bottom="680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14BFB"/>
    <w:multiLevelType w:val="hybridMultilevel"/>
    <w:tmpl w:val="EE2CC008"/>
    <w:lvl w:ilvl="0" w:tplc="6664826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30AC5"/>
    <w:multiLevelType w:val="hybridMultilevel"/>
    <w:tmpl w:val="7EF4E25C"/>
    <w:lvl w:ilvl="0" w:tplc="22AC6D1E">
      <w:start w:val="1"/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 w15:restartNumberingAfterBreak="0">
    <w:nsid w:val="28F156F4"/>
    <w:multiLevelType w:val="hybridMultilevel"/>
    <w:tmpl w:val="22240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A21B5"/>
    <w:multiLevelType w:val="hybridMultilevel"/>
    <w:tmpl w:val="A886C26E"/>
    <w:lvl w:ilvl="0" w:tplc="93A6E3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AE79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CAF9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1AC1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C8F3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E64A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1E29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2EA7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EADE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03B5A7C"/>
    <w:multiLevelType w:val="multilevel"/>
    <w:tmpl w:val="1EB66D94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b/>
        <w:i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2084" w:hanging="180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</w:lvl>
  </w:abstractNum>
  <w:abstractNum w:abstractNumId="5" w15:restartNumberingAfterBreak="0">
    <w:nsid w:val="4C9D7651"/>
    <w:multiLevelType w:val="hybridMultilevel"/>
    <w:tmpl w:val="A2F415CA"/>
    <w:lvl w:ilvl="0" w:tplc="8B62C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F6E11"/>
    <w:multiLevelType w:val="hybridMultilevel"/>
    <w:tmpl w:val="CB82F45E"/>
    <w:lvl w:ilvl="0" w:tplc="04190009">
      <w:start w:val="1"/>
      <w:numFmt w:val="bullet"/>
      <w:lvlText w:val="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529"/>
    <w:rsid w:val="00065FBA"/>
    <w:rsid w:val="000F4747"/>
    <w:rsid w:val="00161C89"/>
    <w:rsid w:val="001A298A"/>
    <w:rsid w:val="00215FD9"/>
    <w:rsid w:val="0025670F"/>
    <w:rsid w:val="00283C93"/>
    <w:rsid w:val="002B50C2"/>
    <w:rsid w:val="002D6529"/>
    <w:rsid w:val="002F3358"/>
    <w:rsid w:val="00310E06"/>
    <w:rsid w:val="00335AC3"/>
    <w:rsid w:val="00340A69"/>
    <w:rsid w:val="003E17DC"/>
    <w:rsid w:val="00461072"/>
    <w:rsid w:val="005007FB"/>
    <w:rsid w:val="005B4F77"/>
    <w:rsid w:val="005F4617"/>
    <w:rsid w:val="005F5605"/>
    <w:rsid w:val="00674E1F"/>
    <w:rsid w:val="00682830"/>
    <w:rsid w:val="006B3B76"/>
    <w:rsid w:val="006D68DF"/>
    <w:rsid w:val="00791E21"/>
    <w:rsid w:val="008503FE"/>
    <w:rsid w:val="008C510D"/>
    <w:rsid w:val="008D7279"/>
    <w:rsid w:val="008F73AC"/>
    <w:rsid w:val="009B5531"/>
    <w:rsid w:val="009C30F7"/>
    <w:rsid w:val="009E329F"/>
    <w:rsid w:val="00AB45D2"/>
    <w:rsid w:val="00AE60DE"/>
    <w:rsid w:val="00B1484B"/>
    <w:rsid w:val="00B54CAD"/>
    <w:rsid w:val="00BA0CCC"/>
    <w:rsid w:val="00BD0A7C"/>
    <w:rsid w:val="00BE1B6E"/>
    <w:rsid w:val="00C7069E"/>
    <w:rsid w:val="00C861C8"/>
    <w:rsid w:val="00CC076F"/>
    <w:rsid w:val="00CD65AE"/>
    <w:rsid w:val="00D473DF"/>
    <w:rsid w:val="00D61ADA"/>
    <w:rsid w:val="00D638DA"/>
    <w:rsid w:val="00DE3B91"/>
    <w:rsid w:val="00E351D0"/>
    <w:rsid w:val="00E4499B"/>
    <w:rsid w:val="00F05373"/>
    <w:rsid w:val="00F27EAD"/>
    <w:rsid w:val="00F35119"/>
    <w:rsid w:val="00F9192C"/>
    <w:rsid w:val="00FA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5A4E5"/>
  <w15:chartTrackingRefBased/>
  <w15:docId w15:val="{8F2A6B16-6A73-425F-8088-242711E5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73DF"/>
    <w:pPr>
      <w:spacing w:after="200" w:line="276" w:lineRule="auto"/>
    </w:pPr>
    <w:rPr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03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10E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03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8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1E2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9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340A6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10E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">
    <w:name w:val="Обычный1"/>
    <w:rsid w:val="00215FD9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8503FE"/>
    <w:rPr>
      <w:rFonts w:asciiTheme="majorHAnsi" w:eastAsiaTheme="majorEastAsia" w:hAnsiTheme="majorHAnsi" w:cstheme="majorBidi"/>
      <w:i/>
      <w:iCs/>
      <w:color w:val="2F5496" w:themeColor="accent1" w:themeShade="BF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8503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uk-UA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161C89"/>
    <w:rPr>
      <w:color w:val="605E5C"/>
      <w:shd w:val="clear" w:color="auto" w:fill="E1DFDD"/>
    </w:rPr>
  </w:style>
  <w:style w:type="character" w:styleId="a7">
    <w:name w:val="Emphasis"/>
    <w:basedOn w:val="a0"/>
    <w:uiPriority w:val="20"/>
    <w:qFormat/>
    <w:rsid w:val="008C510D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B54C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54CA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54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4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7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967">
                  <w:marLeft w:val="0"/>
                  <w:marRight w:val="6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163482">
                          <w:marLeft w:val="15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967961">
                          <w:marLeft w:val="15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856417">
                          <w:marLeft w:val="15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2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2810">
                  <w:marLeft w:val="0"/>
                  <w:marRight w:val="6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18625">
                          <w:marLeft w:val="15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541969">
                          <w:marLeft w:val="15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497656">
                          <w:marLeft w:val="15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5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s://deputat.odessa.ua/deputies/popova-svitlana-leonidivna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psl@omr.gov.u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EFA2B-5565-4EE9-B492-B6482A06B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HP_user</dc:creator>
  <cp:keywords/>
  <dc:description/>
  <cp:lastModifiedBy>User</cp:lastModifiedBy>
  <cp:revision>2</cp:revision>
  <dcterms:created xsi:type="dcterms:W3CDTF">2022-01-28T12:03:00Z</dcterms:created>
  <dcterms:modified xsi:type="dcterms:W3CDTF">2022-01-28T12:03:00Z</dcterms:modified>
</cp:coreProperties>
</file>