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5" w:rsidRDefault="00DA7D75" w:rsidP="00DA7D75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DA7D75" w:rsidRDefault="00DA7D75" w:rsidP="00DA7D75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7CBB4A9" wp14:editId="6CDE8505">
            <wp:simplePos x="0" y="0"/>
            <wp:positionH relativeFrom="column">
              <wp:posOffset>2767965</wp:posOffset>
            </wp:positionH>
            <wp:positionV relativeFrom="paragraph">
              <wp:posOffset>-468630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D75" w:rsidRPr="00960541" w:rsidRDefault="00DA7D75" w:rsidP="00DA7D75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DA7D75" w:rsidRPr="00960541" w:rsidRDefault="00DA7D75" w:rsidP="00DA7D75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          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DA7D75" w:rsidRPr="00960541" w:rsidRDefault="00DA7D75" w:rsidP="00DA7D75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DA7D75" w:rsidRPr="00F6006D" w:rsidRDefault="00DA7D75" w:rsidP="00DA7D75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DA7D75" w:rsidRPr="00F6006D" w:rsidRDefault="00DA7D75" w:rsidP="00DA7D75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F6006D">
        <w:rPr>
          <w:rFonts w:eastAsia="Calibri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A7D75" w:rsidRPr="00960541" w:rsidTr="0067611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A7D75" w:rsidRPr="00960541" w:rsidRDefault="00DA7D75" w:rsidP="0067611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DA7D75" w:rsidRPr="00960541" w:rsidRDefault="00DA7D75" w:rsidP="0067611C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DA7D75" w:rsidRPr="00960541" w:rsidRDefault="00DA7D75" w:rsidP="00DA7D75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DA7D75" w:rsidRPr="00960541" w:rsidRDefault="00DA7D75" w:rsidP="00DA7D75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821DB3">
        <w:rPr>
          <w:rFonts w:eastAsia="Calibri" w:cs="Times New Roman"/>
          <w:sz w:val="26"/>
          <w:szCs w:val="26"/>
          <w:lang w:val="uk-UA" w:eastAsia="ru-RU"/>
        </w:rPr>
        <w:t>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DA7D75" w:rsidRPr="00821DB3" w:rsidRDefault="00DA7D75" w:rsidP="00DA7D75">
      <w:pPr>
        <w:ind w:left="-56" w:firstLine="0"/>
        <w:jc w:val="both"/>
        <w:rPr>
          <w:rFonts w:eastAsia="Calibri" w:cs="Times New Roman"/>
          <w:sz w:val="6"/>
          <w:szCs w:val="26"/>
          <w:lang w:val="uk-UA" w:eastAsia="ru-RU"/>
        </w:rPr>
      </w:pPr>
    </w:p>
    <w:p w:rsidR="00DA7D75" w:rsidRPr="00960541" w:rsidRDefault="00DA7D75" w:rsidP="00DA7D75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821DB3">
        <w:rPr>
          <w:rFonts w:eastAsia="Calibri" w:cs="Times New Roman"/>
          <w:sz w:val="26"/>
          <w:szCs w:val="26"/>
          <w:lang w:val="uk-UA" w:eastAsia="ru-RU"/>
        </w:rPr>
        <w:t>на №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______________</w:t>
      </w:r>
      <w:r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Pr="00821DB3">
        <w:rPr>
          <w:rFonts w:eastAsia="Calibri" w:cs="Times New Roman"/>
          <w:b/>
          <w:sz w:val="26"/>
          <w:szCs w:val="26"/>
          <w:lang w:val="uk-UA" w:eastAsia="ru-RU"/>
        </w:rPr>
        <w:t>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DA7D75" w:rsidRPr="00960541" w:rsidRDefault="00DA7D75" w:rsidP="00DA7D75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F765A0" w:rsidRDefault="00F765A0" w:rsidP="00DA7D75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F765A0" w:rsidRDefault="00F765A0" w:rsidP="00DA7D75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DA7D75" w:rsidRPr="00651406" w:rsidRDefault="00DA7D75" w:rsidP="00DA7D75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651406">
        <w:rPr>
          <w:rFonts w:cs="Times New Roman"/>
          <w:b/>
          <w:szCs w:val="28"/>
          <w:lang w:val="uk-UA"/>
        </w:rPr>
        <w:t>ПОРЯДОК ДЕННИЙ</w:t>
      </w:r>
    </w:p>
    <w:p w:rsidR="00DA7D75" w:rsidRPr="00651406" w:rsidRDefault="00DA7D75" w:rsidP="00DA7D75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</w:p>
    <w:p w:rsidR="00F765A0" w:rsidRDefault="00F765A0" w:rsidP="00DA7D75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</w:p>
    <w:p w:rsidR="00DA7D75" w:rsidRPr="00651406" w:rsidRDefault="00DA7D75" w:rsidP="00DA7D75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1</w:t>
      </w:r>
      <w:r w:rsidR="00BF29C1">
        <w:rPr>
          <w:rFonts w:cs="Times New Roman"/>
          <w:szCs w:val="28"/>
          <w:lang w:val="uk-UA"/>
        </w:rPr>
        <w:t>4</w:t>
      </w:r>
      <w:r>
        <w:rPr>
          <w:rFonts w:cs="Times New Roman"/>
          <w:szCs w:val="28"/>
          <w:lang w:val="uk-UA"/>
        </w:rPr>
        <w:t>.07.2021</w:t>
      </w:r>
      <w:r w:rsidRPr="00651406">
        <w:rPr>
          <w:rFonts w:cs="Times New Roman"/>
          <w:szCs w:val="28"/>
          <w:lang w:val="uk-UA"/>
        </w:rPr>
        <w:t xml:space="preserve">                          1</w:t>
      </w:r>
      <w:r>
        <w:rPr>
          <w:rFonts w:cs="Times New Roman"/>
          <w:szCs w:val="28"/>
          <w:lang w:val="uk-UA"/>
        </w:rPr>
        <w:t>0</w:t>
      </w:r>
      <w:r w:rsidRPr="00651406">
        <w:rPr>
          <w:rFonts w:cs="Times New Roman"/>
          <w:szCs w:val="28"/>
          <w:lang w:val="uk-UA"/>
        </w:rPr>
        <w:t xml:space="preserve">.00                      </w:t>
      </w:r>
      <w:r w:rsidR="00BF29C1">
        <w:rPr>
          <w:rFonts w:cs="Times New Roman"/>
          <w:szCs w:val="28"/>
          <w:lang w:val="uk-UA"/>
        </w:rPr>
        <w:t xml:space="preserve">307 </w:t>
      </w:r>
      <w:proofErr w:type="spellStart"/>
      <w:r w:rsidR="00BF29C1">
        <w:rPr>
          <w:rFonts w:cs="Times New Roman"/>
          <w:szCs w:val="28"/>
          <w:lang w:val="uk-UA"/>
        </w:rPr>
        <w:t>каб</w:t>
      </w:r>
      <w:proofErr w:type="spellEnd"/>
      <w:r w:rsidR="00BF29C1">
        <w:rPr>
          <w:rFonts w:cs="Times New Roman"/>
          <w:szCs w:val="28"/>
          <w:lang w:val="uk-UA"/>
        </w:rPr>
        <w:t>.</w:t>
      </w:r>
    </w:p>
    <w:p w:rsidR="00DA7D75" w:rsidRPr="00651406" w:rsidRDefault="00DA7D75" w:rsidP="00DA7D75">
      <w:pPr>
        <w:spacing w:line="276" w:lineRule="auto"/>
        <w:ind w:firstLine="0"/>
        <w:jc w:val="center"/>
        <w:rPr>
          <w:rFonts w:cs="Times New Roman"/>
          <w:szCs w:val="28"/>
          <w:lang w:val="uk-UA"/>
        </w:rPr>
      </w:pPr>
      <w:r w:rsidRPr="00651406">
        <w:rPr>
          <w:rFonts w:cs="Times New Roman"/>
          <w:szCs w:val="28"/>
          <w:lang w:val="uk-UA"/>
        </w:rPr>
        <w:tab/>
      </w:r>
      <w:r w:rsidRPr="00651406"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  <w:t xml:space="preserve">           (пл. Думська, 1)</w:t>
      </w:r>
    </w:p>
    <w:p w:rsidR="00DA7D75" w:rsidRDefault="00DA7D75" w:rsidP="00DA7D75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cs="Times New Roman"/>
          <w:color w:val="252525"/>
          <w:szCs w:val="28"/>
          <w:lang w:val="uk-UA"/>
        </w:rPr>
        <w:t xml:space="preserve">1. Розгляд </w:t>
      </w:r>
      <w:proofErr w:type="spellStart"/>
      <w:r>
        <w:rPr>
          <w:rFonts w:cs="Times New Roman"/>
          <w:color w:val="252525"/>
          <w:szCs w:val="28"/>
          <w:lang w:val="uk-UA"/>
        </w:rPr>
        <w:t>проєкту</w:t>
      </w:r>
      <w:proofErr w:type="spellEnd"/>
      <w:r>
        <w:rPr>
          <w:rFonts w:cs="Times New Roman"/>
          <w:color w:val="252525"/>
          <w:szCs w:val="28"/>
          <w:lang w:val="uk-UA"/>
        </w:rPr>
        <w:t xml:space="preserve"> рішення </w:t>
      </w:r>
      <w:r>
        <w:rPr>
          <w:rFonts w:cs="Times New Roman"/>
          <w:szCs w:val="28"/>
          <w:lang w:val="uk-UA"/>
        </w:rPr>
        <w:t xml:space="preserve">Одеської міської ради </w:t>
      </w:r>
      <w:r>
        <w:rPr>
          <w:rFonts w:cs="Times New Roman"/>
          <w:color w:val="252525"/>
          <w:szCs w:val="28"/>
          <w:lang w:val="uk-UA"/>
        </w:rPr>
        <w:t>«</w:t>
      </w:r>
      <w:r w:rsidRPr="000F2851">
        <w:rPr>
          <w:rFonts w:eastAsia="SimSun" w:cs="Times New Roman"/>
          <w:szCs w:val="24"/>
          <w:lang w:val="uk-UA"/>
        </w:rPr>
        <w:t>Про затвердження підсумкового звіту про виконання Міської цільової програми протидії ВІЛ-інфекції/</w:t>
      </w:r>
      <w:proofErr w:type="spellStart"/>
      <w:r w:rsidRPr="000F2851">
        <w:rPr>
          <w:rFonts w:eastAsia="SimSun" w:cs="Times New Roman"/>
          <w:szCs w:val="24"/>
          <w:lang w:val="uk-UA"/>
        </w:rPr>
        <w:t>СНІДу</w:t>
      </w:r>
      <w:proofErr w:type="spellEnd"/>
      <w:r w:rsidRPr="000F2851">
        <w:rPr>
          <w:rFonts w:eastAsia="SimSun" w:cs="Times New Roman"/>
          <w:szCs w:val="24"/>
          <w:lang w:val="uk-UA"/>
        </w:rPr>
        <w:t>, туберкульозу, гепатитам та наркоманії у місті Одесі «Прискорена відповідь Одеса» («Fast-Track Одеса») на 2018-2020 роки, затвердженої рішенням Одеської міської ради від 06 червня</w:t>
      </w:r>
      <w:r w:rsidRPr="000F2851">
        <w:rPr>
          <w:rFonts w:eastAsia="SimSun" w:cs="Times New Roman"/>
          <w:color w:val="000000"/>
          <w:szCs w:val="24"/>
          <w:lang w:val="uk-UA"/>
        </w:rPr>
        <w:t xml:space="preserve"> 2018 року </w:t>
      </w:r>
      <w:r w:rsidR="005C079C">
        <w:rPr>
          <w:rFonts w:eastAsia="SimSun" w:cs="Times New Roman"/>
          <w:color w:val="000000"/>
          <w:szCs w:val="24"/>
          <w:lang w:val="uk-UA"/>
        </w:rPr>
        <w:t xml:space="preserve">          </w:t>
      </w:r>
      <w:r w:rsidRPr="000F2851">
        <w:rPr>
          <w:rFonts w:eastAsia="SimSun" w:cs="Times New Roman"/>
          <w:color w:val="000000"/>
          <w:szCs w:val="24"/>
          <w:lang w:val="uk-UA"/>
        </w:rPr>
        <w:t>№ 3320-VII</w:t>
      </w:r>
      <w:r>
        <w:rPr>
          <w:rFonts w:eastAsia="SimSun" w:cs="Times New Roman"/>
          <w:color w:val="000000"/>
          <w:szCs w:val="24"/>
          <w:lang w:val="uk-UA"/>
        </w:rPr>
        <w:t>»</w:t>
      </w:r>
      <w:r>
        <w:rPr>
          <w:rFonts w:eastAsia="SimSun" w:cs="Times New Roman"/>
          <w:szCs w:val="24"/>
          <w:lang w:val="uk-UA"/>
        </w:rPr>
        <w:t>.</w:t>
      </w:r>
    </w:p>
    <w:p w:rsidR="00DA7D75" w:rsidRDefault="00DA7D75" w:rsidP="00DA7D75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 xml:space="preserve">2. Розгляд проекту </w:t>
      </w:r>
      <w:r>
        <w:rPr>
          <w:rFonts w:cs="Times New Roman"/>
          <w:color w:val="252525"/>
          <w:szCs w:val="28"/>
          <w:lang w:val="uk-UA"/>
        </w:rPr>
        <w:t xml:space="preserve">рішення </w:t>
      </w:r>
      <w:r>
        <w:rPr>
          <w:rFonts w:cs="Times New Roman"/>
          <w:szCs w:val="28"/>
          <w:lang w:val="uk-UA"/>
        </w:rPr>
        <w:t xml:space="preserve">Одеської міської ради </w:t>
      </w:r>
      <w:r>
        <w:rPr>
          <w:rFonts w:cs="Times New Roman"/>
          <w:color w:val="252525"/>
          <w:szCs w:val="28"/>
          <w:lang w:val="uk-UA"/>
        </w:rPr>
        <w:t>«</w:t>
      </w:r>
      <w:r w:rsidRPr="000F2851">
        <w:rPr>
          <w:rFonts w:eastAsia="SimSun" w:cs="Times New Roman"/>
          <w:szCs w:val="24"/>
          <w:lang w:val="uk-UA"/>
        </w:rPr>
        <w:t>Про затвердження</w:t>
      </w:r>
      <w:r>
        <w:rPr>
          <w:rFonts w:eastAsia="SimSun" w:cs="Times New Roman"/>
          <w:szCs w:val="24"/>
          <w:lang w:val="uk-UA"/>
        </w:rPr>
        <w:t xml:space="preserve"> передавального акту комісії з реорганізації Комунальної установи «</w:t>
      </w:r>
      <w:r w:rsidR="005C079C">
        <w:rPr>
          <w:rFonts w:eastAsia="SimSun" w:cs="Times New Roman"/>
          <w:szCs w:val="24"/>
          <w:lang w:val="uk-UA"/>
        </w:rPr>
        <w:t>Центр невідкладної медичної допомоги</w:t>
      </w:r>
      <w:r>
        <w:rPr>
          <w:rFonts w:eastAsia="SimSun" w:cs="Times New Roman"/>
          <w:szCs w:val="24"/>
          <w:lang w:val="uk-UA"/>
        </w:rPr>
        <w:t>»</w:t>
      </w:r>
      <w:r w:rsidR="005C079C">
        <w:rPr>
          <w:rFonts w:eastAsia="SimSun" w:cs="Times New Roman"/>
          <w:szCs w:val="24"/>
          <w:lang w:val="uk-UA"/>
        </w:rPr>
        <w:t xml:space="preserve"> Одеської міської ради».</w:t>
      </w:r>
    </w:p>
    <w:p w:rsidR="000B55DC" w:rsidRDefault="000B55DC" w:rsidP="00DA7D75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 xml:space="preserve">3. </w:t>
      </w:r>
      <w:r w:rsidR="00F7227E">
        <w:rPr>
          <w:rFonts w:eastAsia="SimSun" w:cs="Times New Roman"/>
          <w:szCs w:val="24"/>
          <w:lang w:val="uk-UA"/>
        </w:rPr>
        <w:t>І</w:t>
      </w:r>
      <w:bookmarkStart w:id="0" w:name="_GoBack"/>
      <w:bookmarkEnd w:id="0"/>
      <w:r w:rsidR="009D4492">
        <w:rPr>
          <w:rFonts w:eastAsia="SimSun" w:cs="Times New Roman"/>
          <w:szCs w:val="24"/>
          <w:lang w:val="uk-UA"/>
        </w:rPr>
        <w:t>нформація щодо  фінансово-економічної</w:t>
      </w:r>
      <w:r>
        <w:rPr>
          <w:rFonts w:eastAsia="SimSun" w:cs="Times New Roman"/>
          <w:szCs w:val="24"/>
          <w:lang w:val="uk-UA"/>
        </w:rPr>
        <w:t xml:space="preserve"> </w:t>
      </w:r>
      <w:r w:rsidR="009D4492">
        <w:rPr>
          <w:rFonts w:eastAsia="SimSun" w:cs="Times New Roman"/>
          <w:szCs w:val="24"/>
          <w:lang w:val="uk-UA"/>
        </w:rPr>
        <w:t>діяльності</w:t>
      </w:r>
      <w:r>
        <w:rPr>
          <w:rFonts w:eastAsia="SimSun" w:cs="Times New Roman"/>
          <w:szCs w:val="24"/>
          <w:lang w:val="uk-UA"/>
        </w:rPr>
        <w:t xml:space="preserve"> Департаменту охорони здоров’я </w:t>
      </w:r>
      <w:r w:rsidR="009D4492">
        <w:rPr>
          <w:rFonts w:eastAsia="SimSun" w:cs="Times New Roman"/>
          <w:szCs w:val="24"/>
          <w:lang w:val="uk-UA"/>
        </w:rPr>
        <w:t xml:space="preserve">у </w:t>
      </w:r>
      <w:r>
        <w:rPr>
          <w:rFonts w:eastAsia="SimSun" w:cs="Times New Roman"/>
          <w:szCs w:val="24"/>
          <w:lang w:val="uk-UA"/>
        </w:rPr>
        <w:t xml:space="preserve">1 </w:t>
      </w:r>
      <w:r w:rsidR="009D4492">
        <w:rPr>
          <w:rFonts w:eastAsia="SimSun" w:cs="Times New Roman"/>
          <w:szCs w:val="24"/>
          <w:lang w:val="uk-UA"/>
        </w:rPr>
        <w:t>півріччі поточного року</w:t>
      </w:r>
      <w:r>
        <w:rPr>
          <w:rFonts w:eastAsia="SimSun" w:cs="Times New Roman"/>
          <w:szCs w:val="24"/>
          <w:lang w:val="uk-UA"/>
        </w:rPr>
        <w:t xml:space="preserve">. </w:t>
      </w:r>
    </w:p>
    <w:p w:rsidR="00794570" w:rsidRDefault="00794570" w:rsidP="00DA7D75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 xml:space="preserve">4. Розгляд звернення депутата Одеської міської ради </w:t>
      </w:r>
      <w:proofErr w:type="spellStart"/>
      <w:r>
        <w:rPr>
          <w:rFonts w:eastAsia="SimSun" w:cs="Times New Roman"/>
          <w:szCs w:val="24"/>
          <w:lang w:val="uk-UA"/>
        </w:rPr>
        <w:t>Леонідової</w:t>
      </w:r>
      <w:proofErr w:type="spellEnd"/>
      <w:r>
        <w:rPr>
          <w:rFonts w:eastAsia="SimSun" w:cs="Times New Roman"/>
          <w:szCs w:val="24"/>
          <w:lang w:val="uk-UA"/>
        </w:rPr>
        <w:t xml:space="preserve"> Л.В.</w:t>
      </w:r>
    </w:p>
    <w:p w:rsidR="00794570" w:rsidRDefault="000B55DC" w:rsidP="00DA7D75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5</w:t>
      </w:r>
      <w:r w:rsidR="005C079C">
        <w:rPr>
          <w:rFonts w:eastAsia="SimSun" w:cs="Times New Roman"/>
          <w:szCs w:val="24"/>
          <w:lang w:val="uk-UA"/>
        </w:rPr>
        <w:t xml:space="preserve">. </w:t>
      </w:r>
      <w:r w:rsidR="00794570">
        <w:rPr>
          <w:rFonts w:eastAsia="SimSun" w:cs="Times New Roman"/>
          <w:szCs w:val="24"/>
          <w:lang w:val="uk-UA"/>
        </w:rPr>
        <w:t>Розгляд звернення ГО «Захистимо Одесу разом».</w:t>
      </w:r>
    </w:p>
    <w:p w:rsidR="005C079C" w:rsidRDefault="000B55DC" w:rsidP="00DA7D75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6</w:t>
      </w:r>
      <w:r w:rsidR="00794570">
        <w:rPr>
          <w:rFonts w:eastAsia="SimSun" w:cs="Times New Roman"/>
          <w:szCs w:val="24"/>
          <w:lang w:val="uk-UA"/>
        </w:rPr>
        <w:t xml:space="preserve">. Розгляд звернення представників колективу КУ МКЛ №3 </w:t>
      </w:r>
    </w:p>
    <w:p w:rsidR="00794570" w:rsidRPr="000F2851" w:rsidRDefault="000B55DC" w:rsidP="00DA7D75">
      <w:pPr>
        <w:ind w:right="-1" w:firstLine="708"/>
        <w:jc w:val="both"/>
        <w:rPr>
          <w:rFonts w:eastAsia="SimSun" w:cs="Times New Roman"/>
          <w:szCs w:val="24"/>
          <w:lang w:val="uk-UA"/>
        </w:rPr>
      </w:pPr>
      <w:r>
        <w:rPr>
          <w:rFonts w:eastAsia="SimSun" w:cs="Times New Roman"/>
          <w:szCs w:val="24"/>
          <w:lang w:val="uk-UA"/>
        </w:rPr>
        <w:t>7</w:t>
      </w:r>
      <w:r w:rsidR="00794570">
        <w:rPr>
          <w:rFonts w:eastAsia="SimSun" w:cs="Times New Roman"/>
          <w:szCs w:val="24"/>
          <w:lang w:val="uk-UA"/>
        </w:rPr>
        <w:t>. Розгляд звернення ГО «Зелений лист».</w:t>
      </w:r>
    </w:p>
    <w:p w:rsidR="00DA7D75" w:rsidRDefault="000B55DC" w:rsidP="00DA7D75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</w:t>
      </w:r>
      <w:r w:rsidR="00DA7D75">
        <w:rPr>
          <w:rFonts w:cs="Times New Roman"/>
          <w:szCs w:val="28"/>
          <w:lang w:val="uk-UA"/>
        </w:rPr>
        <w:t xml:space="preserve">. Інформація за результатами виїзду робочої групи до </w:t>
      </w:r>
      <w:r w:rsidR="000B69D6">
        <w:rPr>
          <w:rFonts w:cs="Times New Roman"/>
          <w:szCs w:val="28"/>
          <w:lang w:val="uk-UA"/>
        </w:rPr>
        <w:t>КНП МДЛ№2.</w:t>
      </w:r>
    </w:p>
    <w:p w:rsidR="00DA7D75" w:rsidRPr="00821DB3" w:rsidRDefault="000B55DC" w:rsidP="00DA7D75">
      <w:pPr>
        <w:ind w:right="-1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color w:val="252525"/>
          <w:szCs w:val="28"/>
          <w:lang w:val="uk-UA"/>
        </w:rPr>
        <w:t>9</w:t>
      </w:r>
      <w:r w:rsidR="00DA7D75">
        <w:rPr>
          <w:rFonts w:cs="Times New Roman"/>
          <w:color w:val="252525"/>
          <w:szCs w:val="28"/>
          <w:lang w:val="uk-UA"/>
        </w:rPr>
        <w:t>. Різне.</w:t>
      </w:r>
    </w:p>
    <w:p w:rsidR="00DA7D75" w:rsidRDefault="00DA7D75" w:rsidP="00DA7D75">
      <w:pPr>
        <w:spacing w:line="276" w:lineRule="auto"/>
        <w:ind w:right="141" w:firstLine="708"/>
        <w:jc w:val="both"/>
        <w:rPr>
          <w:rFonts w:cs="Times New Roman"/>
          <w:color w:val="000000"/>
          <w:szCs w:val="28"/>
          <w:lang w:val="uk-UA"/>
        </w:rPr>
      </w:pPr>
    </w:p>
    <w:p w:rsidR="00DA7D75" w:rsidRDefault="00DA7D75" w:rsidP="00DA7D75">
      <w:pPr>
        <w:spacing w:line="276" w:lineRule="auto"/>
        <w:ind w:right="141" w:firstLine="708"/>
        <w:jc w:val="both"/>
        <w:rPr>
          <w:rFonts w:cs="Times New Roman"/>
          <w:color w:val="000000"/>
          <w:szCs w:val="28"/>
          <w:lang w:val="uk-UA"/>
        </w:rPr>
      </w:pPr>
    </w:p>
    <w:p w:rsidR="00DA7D75" w:rsidRPr="007649A6" w:rsidRDefault="00DA7D75" w:rsidP="00DA7D75">
      <w:pPr>
        <w:rPr>
          <w:lang w:val="uk-UA"/>
        </w:rPr>
      </w:pPr>
    </w:p>
    <w:p w:rsidR="00905323" w:rsidRDefault="00905323"/>
    <w:sectPr w:rsidR="0090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3A"/>
    <w:rsid w:val="000B55DC"/>
    <w:rsid w:val="000B69D6"/>
    <w:rsid w:val="005C079C"/>
    <w:rsid w:val="00794570"/>
    <w:rsid w:val="007B7427"/>
    <w:rsid w:val="00905323"/>
    <w:rsid w:val="009D4492"/>
    <w:rsid w:val="00BF29C1"/>
    <w:rsid w:val="00D77864"/>
    <w:rsid w:val="00DA7D75"/>
    <w:rsid w:val="00DF2C3A"/>
    <w:rsid w:val="00F7227E"/>
    <w:rsid w:val="00F7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7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7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75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75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8</cp:revision>
  <cp:lastPrinted>2021-07-13T09:04:00Z</cp:lastPrinted>
  <dcterms:created xsi:type="dcterms:W3CDTF">2021-07-12T12:36:00Z</dcterms:created>
  <dcterms:modified xsi:type="dcterms:W3CDTF">2021-07-13T09:56:00Z</dcterms:modified>
</cp:coreProperties>
</file>