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53" w:rsidRDefault="00457E42">
      <w:pPr>
        <w:tabs>
          <w:tab w:val="left" w:pos="4200"/>
        </w:tabs>
        <w:ind w:firstLine="0"/>
        <w:rPr>
          <w:sz w:val="20"/>
          <w:szCs w:val="20"/>
        </w:rPr>
      </w:pPr>
      <w:r>
        <w:rPr>
          <w:noProof/>
          <w:sz w:val="20"/>
          <w:szCs w:val="20"/>
          <w:lang w:val="uk-U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2463164</wp:posOffset>
            </wp:positionH>
            <wp:positionV relativeFrom="line">
              <wp:posOffset>-151129</wp:posOffset>
            </wp:positionV>
            <wp:extent cx="594995" cy="850265"/>
            <wp:effectExtent l="0" t="0" r="0" b="0"/>
            <wp:wrapNone/>
            <wp:docPr id="1073741825" name="officeArt object" descr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2" descr="Рисунок 2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</w:p>
    <w:p w:rsidR="00F07D53" w:rsidRDefault="00F07D53">
      <w:pPr>
        <w:ind w:firstLine="0"/>
        <w:rPr>
          <w:b/>
          <w:bCs/>
          <w:sz w:val="48"/>
          <w:szCs w:val="48"/>
        </w:rPr>
      </w:pPr>
    </w:p>
    <w:p w:rsidR="00F07D53" w:rsidRDefault="00F07D53">
      <w:pPr>
        <w:ind w:firstLine="0"/>
        <w:rPr>
          <w:b/>
          <w:bCs/>
          <w:sz w:val="32"/>
          <w:szCs w:val="32"/>
        </w:rPr>
      </w:pPr>
    </w:p>
    <w:p w:rsidR="00F07D53" w:rsidRDefault="00457E42">
      <w:pPr>
        <w:ind w:firstLine="0"/>
      </w:pPr>
      <w:r>
        <w:rPr>
          <w:b/>
          <w:bCs/>
        </w:rPr>
        <w:t xml:space="preserve">                                          </w:t>
      </w:r>
      <w:r>
        <w:t>ОДЕСЬКА МІСЬКА РАДА</w:t>
      </w:r>
    </w:p>
    <w:p w:rsidR="00F07D53" w:rsidRDefault="00F07D53">
      <w:pPr>
        <w:ind w:firstLine="0"/>
        <w:rPr>
          <w:b/>
          <w:bCs/>
          <w:sz w:val="16"/>
          <w:szCs w:val="16"/>
        </w:rPr>
      </w:pPr>
    </w:p>
    <w:p w:rsidR="00F07D53" w:rsidRDefault="00457E42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ПОСТІЙНА КОМІ</w:t>
      </w: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>ІЯ</w:t>
      </w:r>
    </w:p>
    <w:p w:rsidR="00F07D53" w:rsidRDefault="00457E42">
      <w:pPr>
        <w:ind w:firstLine="0"/>
        <w:jc w:val="center"/>
        <w:rPr>
          <w:rFonts w:ascii="Arial" w:eastAsia="Arial" w:hAnsi="Arial" w:cs="Arial"/>
          <w:b/>
          <w:bCs/>
          <w:sz w:val="36"/>
          <w:szCs w:val="36"/>
        </w:rPr>
      </w:pPr>
      <w:proofErr w:type="gramStart"/>
      <w:r>
        <w:rPr>
          <w:b/>
          <w:bCs/>
          <w:sz w:val="32"/>
          <w:szCs w:val="32"/>
        </w:rPr>
        <w:t>З</w:t>
      </w:r>
      <w:proofErr w:type="gramEnd"/>
      <w:r>
        <w:rPr>
          <w:b/>
          <w:bCs/>
          <w:sz w:val="32"/>
          <w:szCs w:val="32"/>
        </w:rPr>
        <w:t xml:space="preserve"> ПИТАНЬ ТРАНСПОРТУ І ДОРОЖНЬОГО ГОСПОДАРСТВА</w:t>
      </w:r>
    </w:p>
    <w:tbl>
      <w:tblPr>
        <w:tblStyle w:val="TableNormal"/>
        <w:tblW w:w="9463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3"/>
      </w:tblGrid>
      <w:tr w:rsidR="00F07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  <w:jc w:val="center"/>
        </w:trPr>
        <w:tc>
          <w:tcPr>
            <w:tcW w:w="946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7D53" w:rsidRDefault="00F07D53">
            <w:pPr>
              <w:ind w:firstLine="0"/>
              <w:rPr>
                <w:b/>
                <w:bCs/>
                <w:sz w:val="16"/>
                <w:szCs w:val="16"/>
              </w:rPr>
            </w:pPr>
          </w:p>
          <w:p w:rsidR="00F07D53" w:rsidRPr="00954050" w:rsidRDefault="00457E42">
            <w:pPr>
              <w:ind w:firstLine="0"/>
              <w:jc w:val="center"/>
              <w:rPr>
                <w:lang w:val="uk-UA"/>
              </w:rPr>
            </w:pPr>
            <w:r w:rsidRPr="00954050">
              <w:rPr>
                <w:b/>
                <w:bCs/>
                <w:sz w:val="24"/>
                <w:szCs w:val="24"/>
                <w:lang w:val="uk-UA"/>
              </w:rPr>
              <w:t>пл</w:t>
            </w:r>
            <w:r w:rsidRPr="00954050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954050">
              <w:rPr>
                <w:b/>
                <w:bCs/>
                <w:sz w:val="24"/>
                <w:szCs w:val="24"/>
                <w:lang w:val="uk-UA"/>
              </w:rPr>
              <w:t xml:space="preserve"> Думська, 1, м. </w:t>
            </w:r>
            <w:r w:rsidRPr="00954050">
              <w:rPr>
                <w:b/>
                <w:bCs/>
                <w:sz w:val="24"/>
                <w:szCs w:val="24"/>
                <w:lang w:val="uk-UA"/>
              </w:rPr>
              <w:t>Одеса</w:t>
            </w:r>
            <w:r w:rsidRPr="00954050">
              <w:rPr>
                <w:b/>
                <w:bCs/>
                <w:sz w:val="24"/>
                <w:szCs w:val="24"/>
                <w:lang w:val="uk-UA"/>
              </w:rPr>
              <w:t>, 65026, Україна</w:t>
            </w:r>
          </w:p>
        </w:tc>
      </w:tr>
    </w:tbl>
    <w:p w:rsidR="00F07D53" w:rsidRDefault="00F07D53">
      <w:pPr>
        <w:widowControl w:val="0"/>
        <w:ind w:left="108" w:hanging="108"/>
        <w:jc w:val="center"/>
        <w:rPr>
          <w:rFonts w:ascii="Arial" w:eastAsia="Arial" w:hAnsi="Arial" w:cs="Arial"/>
          <w:b/>
          <w:bCs/>
          <w:sz w:val="36"/>
          <w:szCs w:val="36"/>
        </w:rPr>
      </w:pPr>
    </w:p>
    <w:p w:rsidR="00F07D53" w:rsidRDefault="00F07D53">
      <w:pPr>
        <w:ind w:firstLine="0"/>
        <w:jc w:val="both"/>
        <w:rPr>
          <w:b/>
          <w:bCs/>
          <w:sz w:val="20"/>
          <w:szCs w:val="20"/>
        </w:rPr>
      </w:pPr>
    </w:p>
    <w:p w:rsidR="00F07D53" w:rsidRDefault="00457E42">
      <w:pPr>
        <w:ind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________________</w:t>
      </w:r>
      <w:r>
        <w:rPr>
          <w:sz w:val="26"/>
          <w:szCs w:val="26"/>
        </w:rPr>
        <w:t>№</w:t>
      </w:r>
      <w:r>
        <w:rPr>
          <w:b/>
          <w:bCs/>
          <w:sz w:val="26"/>
          <w:szCs w:val="26"/>
        </w:rPr>
        <w:t>_________________</w:t>
      </w:r>
    </w:p>
    <w:p w:rsidR="00F07D53" w:rsidRDefault="00F07D53">
      <w:pPr>
        <w:ind w:firstLine="0"/>
        <w:jc w:val="both"/>
        <w:rPr>
          <w:sz w:val="6"/>
          <w:szCs w:val="6"/>
        </w:rPr>
      </w:pPr>
    </w:p>
    <w:p w:rsidR="00F07D53" w:rsidRDefault="00457E42">
      <w:pPr>
        <w:tabs>
          <w:tab w:val="left" w:pos="4536"/>
        </w:tabs>
        <w:ind w:firstLine="0"/>
        <w:jc w:val="both"/>
      </w:pPr>
      <w:r>
        <w:rPr>
          <w:sz w:val="26"/>
          <w:szCs w:val="26"/>
        </w:rPr>
        <w:t>на №</w:t>
      </w:r>
      <w:r>
        <w:rPr>
          <w:b/>
          <w:bCs/>
          <w:sz w:val="26"/>
          <w:szCs w:val="26"/>
        </w:rPr>
        <w:t>______________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b/>
          <w:bCs/>
          <w:sz w:val="26"/>
          <w:szCs w:val="26"/>
        </w:rPr>
        <w:t>______________</w:t>
      </w:r>
    </w:p>
    <w:p w:rsidR="00F07D53" w:rsidRDefault="00F07D53">
      <w:pPr>
        <w:ind w:firstLine="0"/>
        <w:rPr>
          <w:sz w:val="32"/>
          <w:szCs w:val="32"/>
        </w:rPr>
      </w:pPr>
    </w:p>
    <w:p w:rsidR="00F07D53" w:rsidRDefault="00F07D53">
      <w:pPr>
        <w:ind w:firstLine="0"/>
        <w:rPr>
          <w:sz w:val="32"/>
          <w:szCs w:val="32"/>
        </w:rPr>
      </w:pPr>
    </w:p>
    <w:p w:rsidR="00F07D53" w:rsidRDefault="00457E42">
      <w:pPr>
        <w:ind w:firstLine="0"/>
        <w:rPr>
          <w:sz w:val="32"/>
          <w:szCs w:val="32"/>
        </w:rPr>
      </w:pPr>
      <w:r>
        <w:rPr>
          <w:sz w:val="32"/>
          <w:szCs w:val="32"/>
        </w:rPr>
        <w:t>20</w:t>
      </w:r>
      <w:r w:rsidR="00954050">
        <w:rPr>
          <w:sz w:val="32"/>
          <w:szCs w:val="32"/>
        </w:rPr>
        <w:t>.</w:t>
      </w:r>
      <w:r>
        <w:rPr>
          <w:sz w:val="32"/>
          <w:szCs w:val="32"/>
        </w:rPr>
        <w:t>01</w:t>
      </w:r>
      <w:r w:rsidR="00954050">
        <w:rPr>
          <w:sz w:val="32"/>
          <w:szCs w:val="32"/>
        </w:rPr>
        <w:t>.</w:t>
      </w:r>
      <w:bookmarkStart w:id="0" w:name="_GoBack"/>
      <w:bookmarkEnd w:id="0"/>
      <w:r>
        <w:rPr>
          <w:sz w:val="32"/>
          <w:szCs w:val="32"/>
        </w:rPr>
        <w:t>202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</w:t>
      </w:r>
      <w:r w:rsidR="00BB1992" w:rsidRPr="00954050">
        <w:rPr>
          <w:sz w:val="32"/>
          <w:szCs w:val="32"/>
        </w:rPr>
        <w:t>3</w:t>
      </w:r>
      <w:r>
        <w:rPr>
          <w:sz w:val="32"/>
          <w:szCs w:val="32"/>
        </w:rPr>
        <w:t>:00</w:t>
      </w:r>
    </w:p>
    <w:p w:rsidR="00F07D53" w:rsidRDefault="00F07D53">
      <w:pPr>
        <w:ind w:firstLine="0"/>
        <w:rPr>
          <w:sz w:val="32"/>
          <w:szCs w:val="32"/>
        </w:rPr>
      </w:pPr>
    </w:p>
    <w:p w:rsidR="00F07D53" w:rsidRPr="00340258" w:rsidRDefault="00F07D53">
      <w:pPr>
        <w:jc w:val="center"/>
        <w:rPr>
          <w:b/>
          <w:bCs/>
          <w:lang w:val="uk-UA"/>
        </w:rPr>
      </w:pPr>
    </w:p>
    <w:p w:rsidR="00F07D53" w:rsidRPr="00340258" w:rsidRDefault="00457E42">
      <w:pPr>
        <w:jc w:val="center"/>
        <w:rPr>
          <w:b/>
          <w:bCs/>
          <w:lang w:val="uk-UA"/>
        </w:rPr>
      </w:pPr>
      <w:r w:rsidRPr="00340258">
        <w:rPr>
          <w:b/>
          <w:bCs/>
          <w:lang w:val="uk-UA"/>
        </w:rPr>
        <w:t>ПОПЕРЕДНИЙ  ПОРЯДОК  ДЕННИЙ:</w:t>
      </w:r>
    </w:p>
    <w:p w:rsidR="00F07D53" w:rsidRPr="00340258" w:rsidRDefault="00F07D53">
      <w:pPr>
        <w:rPr>
          <w:lang w:val="uk-UA"/>
        </w:rPr>
      </w:pPr>
    </w:p>
    <w:p w:rsidR="00F07D53" w:rsidRPr="00340258" w:rsidRDefault="00F07D53">
      <w:pPr>
        <w:rPr>
          <w:lang w:val="uk-UA"/>
        </w:rPr>
      </w:pPr>
    </w:p>
    <w:p w:rsidR="00F07D53" w:rsidRPr="00340258" w:rsidRDefault="00457E42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340258">
        <w:rPr>
          <w:lang w:val="uk-UA"/>
        </w:rPr>
        <w:t xml:space="preserve">Про </w:t>
      </w:r>
      <w:r w:rsidRPr="00340258">
        <w:rPr>
          <w:lang w:val="uk-UA"/>
        </w:rPr>
        <w:t xml:space="preserve">розгляд проекту рішення </w:t>
      </w:r>
      <w:r w:rsidR="00340258">
        <w:t>«</w:t>
      </w:r>
      <w:r w:rsidRPr="00340258">
        <w:rPr>
          <w:lang w:val="uk-UA"/>
        </w:rPr>
        <w:t xml:space="preserve">Про </w:t>
      </w:r>
      <w:r w:rsidR="00340258" w:rsidRPr="00340258">
        <w:rPr>
          <w:lang w:val="uk-UA"/>
        </w:rPr>
        <w:t>затвердження</w:t>
      </w:r>
      <w:r w:rsidRPr="00340258">
        <w:rPr>
          <w:lang w:val="uk-UA"/>
        </w:rPr>
        <w:t xml:space="preserve"> Порядку надання громадянам дозволів на встановлення металевих збірно-розбірних гаражів у масивах багатоквартирної житлової забудови в м. Одеса</w:t>
      </w:r>
      <w:r w:rsidRPr="00340258">
        <w:rPr>
          <w:lang w:val="uk-UA"/>
        </w:rPr>
        <w:t>.</w:t>
      </w:r>
      <w:r w:rsidR="00340258">
        <w:rPr>
          <w:lang w:val="uk-UA"/>
        </w:rPr>
        <w:t>»</w:t>
      </w:r>
    </w:p>
    <w:p w:rsidR="00F07D53" w:rsidRPr="00340258" w:rsidRDefault="00457E42">
      <w:pPr>
        <w:pStyle w:val="a5"/>
        <w:numPr>
          <w:ilvl w:val="0"/>
          <w:numId w:val="2"/>
        </w:numPr>
        <w:jc w:val="both"/>
        <w:rPr>
          <w:lang w:val="uk-UA"/>
        </w:rPr>
      </w:pPr>
      <w:r w:rsidRPr="00340258">
        <w:rPr>
          <w:lang w:val="uk-UA"/>
        </w:rPr>
        <w:t xml:space="preserve">Про </w:t>
      </w:r>
      <w:r w:rsidR="00340258" w:rsidRPr="00340258">
        <w:rPr>
          <w:lang w:val="uk-UA"/>
        </w:rPr>
        <w:t>розгляд</w:t>
      </w:r>
      <w:r w:rsidRPr="00340258">
        <w:rPr>
          <w:lang w:val="uk-UA"/>
        </w:rPr>
        <w:t xml:space="preserve"> проекту рішення </w:t>
      </w:r>
      <w:r w:rsidR="00340258">
        <w:rPr>
          <w:lang w:val="uk-UA"/>
        </w:rPr>
        <w:t>«</w:t>
      </w:r>
      <w:r w:rsidRPr="00340258">
        <w:rPr>
          <w:lang w:val="uk-UA"/>
        </w:rPr>
        <w:t>Про впорядкування ситуації з транспортними засобами що вийшли з ладу або були кинуті в м. Одеса</w:t>
      </w:r>
      <w:r w:rsidRPr="00340258">
        <w:rPr>
          <w:lang w:val="uk-UA"/>
        </w:rPr>
        <w:t>.</w:t>
      </w:r>
      <w:r w:rsidR="00340258">
        <w:rPr>
          <w:lang w:val="uk-UA"/>
        </w:rPr>
        <w:t>»</w:t>
      </w:r>
    </w:p>
    <w:p w:rsidR="00F07D53" w:rsidRPr="00340258" w:rsidRDefault="00457E42">
      <w:pPr>
        <w:numPr>
          <w:ilvl w:val="0"/>
          <w:numId w:val="2"/>
        </w:numPr>
        <w:jc w:val="both"/>
        <w:rPr>
          <w:lang w:val="uk-UA"/>
        </w:rPr>
      </w:pPr>
      <w:r w:rsidRPr="00340258">
        <w:rPr>
          <w:lang w:val="uk-UA"/>
        </w:rPr>
        <w:t>Інші питання.</w:t>
      </w:r>
    </w:p>
    <w:p w:rsidR="00F07D53" w:rsidRPr="00340258" w:rsidRDefault="00F07D53">
      <w:pPr>
        <w:jc w:val="both"/>
        <w:rPr>
          <w:lang w:val="uk-UA"/>
        </w:rPr>
      </w:pPr>
    </w:p>
    <w:p w:rsidR="00F07D53" w:rsidRPr="00340258" w:rsidRDefault="00F07D53">
      <w:pPr>
        <w:jc w:val="both"/>
        <w:rPr>
          <w:lang w:val="uk-UA"/>
        </w:rPr>
      </w:pPr>
    </w:p>
    <w:sectPr w:rsidR="00F07D53" w:rsidRPr="00340258">
      <w:headerReference w:type="default" r:id="rId9"/>
      <w:footerReference w:type="default" r:id="rId10"/>
      <w:pgSz w:w="11900" w:h="16840"/>
      <w:pgMar w:top="1134" w:right="850" w:bottom="56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42" w:rsidRDefault="00457E42">
      <w:r>
        <w:separator/>
      </w:r>
    </w:p>
  </w:endnote>
  <w:endnote w:type="continuationSeparator" w:id="0">
    <w:p w:rsidR="00457E42" w:rsidRDefault="0045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53" w:rsidRDefault="00F07D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42" w:rsidRDefault="00457E42">
      <w:r>
        <w:separator/>
      </w:r>
    </w:p>
  </w:footnote>
  <w:footnote w:type="continuationSeparator" w:id="0">
    <w:p w:rsidR="00457E42" w:rsidRDefault="0045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D53" w:rsidRDefault="00F07D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542"/>
    <w:multiLevelType w:val="hybridMultilevel"/>
    <w:tmpl w:val="C5C823DC"/>
    <w:styleLink w:val="1"/>
    <w:lvl w:ilvl="0" w:tplc="FA786986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EB93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E21E2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CE27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A42B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0A0A4A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40ED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AE3B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2EE98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7BF675F"/>
    <w:multiLevelType w:val="hybridMultilevel"/>
    <w:tmpl w:val="C5C823D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7D53"/>
    <w:rsid w:val="00340258"/>
    <w:rsid w:val="00457E42"/>
    <w:rsid w:val="00954050"/>
    <w:rsid w:val="00BB1992"/>
    <w:rsid w:val="00F0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8"/>
      <w:szCs w:val="28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 w:firstLine="709"/>
    </w:pPr>
    <w:rPr>
      <w:rFonts w:cs="Arial Unicode MS"/>
      <w:color w:val="000000"/>
      <w:sz w:val="28"/>
      <w:szCs w:val="28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8"/>
      <w:szCs w:val="28"/>
      <w:u w:color="00000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 w:firstLine="709"/>
    </w:pPr>
    <w:rPr>
      <w:rFonts w:cs="Arial Unicode MS"/>
      <w:color w:val="000000"/>
      <w:sz w:val="28"/>
      <w:szCs w:val="28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Sov9</dc:creator>
  <cp:lastModifiedBy>Sov9</cp:lastModifiedBy>
  <cp:revision>4</cp:revision>
  <dcterms:created xsi:type="dcterms:W3CDTF">2022-01-17T07:37:00Z</dcterms:created>
  <dcterms:modified xsi:type="dcterms:W3CDTF">2022-01-17T07:38:00Z</dcterms:modified>
</cp:coreProperties>
</file>