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DF" w:rsidRPr="00A644B3" w:rsidRDefault="005B09DF" w:rsidP="005B09DF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A644B3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4B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5B09DF" w:rsidRPr="00A644B3" w:rsidRDefault="005B09DF" w:rsidP="005B09DF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5B09DF" w:rsidRPr="00A644B3" w:rsidRDefault="005B09DF" w:rsidP="005B09DF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5B09DF" w:rsidRPr="00A644B3" w:rsidRDefault="005B09DF" w:rsidP="005B09DF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5B09DF" w:rsidRPr="00A644B3" w:rsidRDefault="005B09DF" w:rsidP="005B09DF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09DF" w:rsidRPr="00A644B3" w:rsidRDefault="005B09DF" w:rsidP="005B09DF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5B09DF" w:rsidRPr="00A644B3" w:rsidRDefault="005B09DF" w:rsidP="005B09DF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B09DF" w:rsidRPr="00A644B3" w:rsidTr="0079685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B09DF" w:rsidRPr="00A644B3" w:rsidRDefault="005B09DF" w:rsidP="0079685E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5B09DF" w:rsidRPr="00A644B3" w:rsidRDefault="005B09DF" w:rsidP="0079685E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r w:rsidRPr="00A644B3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5B09DF" w:rsidRPr="00A644B3" w:rsidRDefault="005B09DF" w:rsidP="005B09DF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5B09DF" w:rsidRPr="00A644B3" w:rsidRDefault="005B09DF" w:rsidP="005B09DF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A64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A644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5B09DF" w:rsidRPr="00A644B3" w:rsidRDefault="005B09DF" w:rsidP="005B09DF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5B09DF" w:rsidRPr="00A644B3" w:rsidRDefault="005B09DF" w:rsidP="005B09DF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A644B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A644B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A644B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A644B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:rsidR="005B09DF" w:rsidRPr="00A644B3" w:rsidRDefault="005B09DF" w:rsidP="005B09DF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A644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5B09DF" w:rsidRPr="00A644B3" w:rsidRDefault="005B09DF" w:rsidP="005B09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9DF" w:rsidRPr="00A644B3" w:rsidRDefault="005B09DF" w:rsidP="005B09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9DF" w:rsidRPr="00A644B3" w:rsidRDefault="005B09DF" w:rsidP="005B09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5B09DF" w:rsidRPr="00A644B3" w:rsidRDefault="005B09DF" w:rsidP="005B09D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44B3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5B09DF" w:rsidRPr="00A644B3" w:rsidRDefault="005B09DF" w:rsidP="005B09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9DF" w:rsidRPr="006F1A3B" w:rsidRDefault="006F1A3B" w:rsidP="006F1A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A3B">
        <w:rPr>
          <w:rFonts w:ascii="Times New Roman" w:hAnsi="Times New Roman" w:cs="Times New Roman"/>
          <w:b/>
          <w:sz w:val="28"/>
          <w:szCs w:val="28"/>
          <w:lang w:val="uk-UA"/>
        </w:rPr>
        <w:t>04.02.2022 р.                         1</w:t>
      </w:r>
      <w:r w:rsidR="00D0605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bookmarkStart w:id="0" w:name="_GoBack"/>
      <w:bookmarkEnd w:id="0"/>
      <w:r w:rsidRPr="006F1A3B">
        <w:rPr>
          <w:rFonts w:ascii="Times New Roman" w:hAnsi="Times New Roman" w:cs="Times New Roman"/>
          <w:b/>
          <w:sz w:val="28"/>
          <w:szCs w:val="28"/>
          <w:lang w:val="uk-UA"/>
        </w:rPr>
        <w:t>-00                   Велика зала</w:t>
      </w:r>
    </w:p>
    <w:p w:rsidR="006F1A3B" w:rsidRPr="00A644B3" w:rsidRDefault="006F1A3B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9DF" w:rsidRDefault="0082435A" w:rsidP="005B09D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09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Розгляд коригувань бюджету Одеської міської територіальної громади на 2022 рік:</w:t>
      </w:r>
    </w:p>
    <w:p w:rsidR="00690534" w:rsidRPr="004777B5" w:rsidRDefault="0082435A" w:rsidP="0069053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09DF" w:rsidRPr="00477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.1. лист Департаменту фінансів Одеської міської ради </w:t>
      </w:r>
      <w:r w:rsidR="004777B5" w:rsidRPr="004777B5">
        <w:rPr>
          <w:rFonts w:ascii="Times New Roman" w:hAnsi="Times New Roman" w:cs="Times New Roman"/>
          <w:sz w:val="28"/>
          <w:szCs w:val="28"/>
          <w:lang w:val="uk-UA"/>
        </w:rPr>
        <w:t>№ 04-14/24/163</w:t>
      </w:r>
      <w:r w:rsidR="004777B5" w:rsidRPr="004777B5">
        <w:rPr>
          <w:rFonts w:ascii="Times New Roman" w:hAnsi="Times New Roman" w:cs="Times New Roman"/>
          <w:sz w:val="28"/>
          <w:szCs w:val="28"/>
        </w:rPr>
        <w:t xml:space="preserve"> </w:t>
      </w:r>
      <w:r w:rsidR="00690534" w:rsidRPr="004777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0534" w:rsidRPr="00477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2</w:t>
      </w:r>
      <w:r w:rsidR="004777B5" w:rsidRPr="004777B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90534" w:rsidRPr="00477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4777B5" w:rsidRPr="004777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0534" w:rsidRPr="00477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4777B5" w:rsidRPr="004777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0534" w:rsidRPr="00477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 </w:t>
      </w:r>
    </w:p>
    <w:p w:rsidR="005B09DF" w:rsidRDefault="005B09DF" w:rsidP="005B09D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5955" w:rsidRDefault="00C55955" w:rsidP="005B09D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33D2" w:rsidRDefault="0082435A" w:rsidP="005B09D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33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Розгляд звернення начальника Управління капітального будівництва Одеської міської ради Панова Б.М. щодо перерозподілу бюджетних призначень на 2022 рік:</w:t>
      </w:r>
    </w:p>
    <w:p w:rsidR="00E733D2" w:rsidRDefault="0082435A" w:rsidP="005B09D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F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E733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лист Управління № 02-05/96-04 від 24.01.2022 року;</w:t>
      </w:r>
    </w:p>
    <w:p w:rsidR="00E733D2" w:rsidRDefault="00E733D2" w:rsidP="005B09D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7CA1" w:rsidRDefault="005F7CA1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1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голови постійної комісії Одеської міської ради з питань соціальної політики та праці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Леонідової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 щодо збільшення фінансування Міської програми «Рівність» на 2020-2022 роки (лист </w:t>
      </w:r>
      <w:r w:rsidR="00B60B17"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№ 114/2-мр від 28.01.2022 року).</w:t>
      </w:r>
    </w:p>
    <w:p w:rsidR="005F7CA1" w:rsidRDefault="005F7CA1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CA1" w:rsidRPr="00B60B17" w:rsidRDefault="005F7CA1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Розгляд звернення депутата Одеської</w:t>
      </w:r>
      <w:r w:rsidR="00B60B1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B60B17">
        <w:rPr>
          <w:rFonts w:ascii="Times New Roman" w:hAnsi="Times New Roman" w:cs="Times New Roman"/>
          <w:sz w:val="28"/>
          <w:szCs w:val="28"/>
          <w:lang w:val="uk-UA"/>
        </w:rPr>
        <w:t>Шабанової</w:t>
      </w:r>
      <w:proofErr w:type="spellEnd"/>
      <w:r w:rsidR="00B60B17">
        <w:rPr>
          <w:rFonts w:ascii="Times New Roman" w:hAnsi="Times New Roman" w:cs="Times New Roman"/>
          <w:sz w:val="28"/>
          <w:szCs w:val="28"/>
          <w:lang w:val="uk-UA"/>
        </w:rPr>
        <w:t xml:space="preserve"> Г.С. щодо виділення коштів на реконструкцію (ремонт мосту, доведення його до нормативних параметрів, ремонт інженерних мереж, контактної мережі, трамвайної колії та проїжджої частини з тротуарами) на ділянці від            </w:t>
      </w:r>
      <w:proofErr w:type="spellStart"/>
      <w:r w:rsidR="00B60B17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B60B17">
        <w:rPr>
          <w:rFonts w:ascii="Times New Roman" w:hAnsi="Times New Roman" w:cs="Times New Roman"/>
          <w:sz w:val="28"/>
          <w:szCs w:val="28"/>
          <w:lang w:val="uk-UA"/>
        </w:rPr>
        <w:t xml:space="preserve">. Монастирського до </w:t>
      </w:r>
      <w:proofErr w:type="spellStart"/>
      <w:r w:rsidR="00B60B17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B60B17">
        <w:rPr>
          <w:rFonts w:ascii="Times New Roman" w:hAnsi="Times New Roman" w:cs="Times New Roman"/>
          <w:sz w:val="28"/>
          <w:szCs w:val="28"/>
          <w:lang w:val="uk-UA"/>
        </w:rPr>
        <w:t>. Байдарко</w:t>
      </w:r>
      <w:r w:rsidR="00C83D1C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B60B17">
        <w:rPr>
          <w:rFonts w:ascii="Times New Roman" w:hAnsi="Times New Roman" w:cs="Times New Roman"/>
          <w:sz w:val="28"/>
          <w:szCs w:val="28"/>
          <w:lang w:val="uk-UA"/>
        </w:rPr>
        <w:t xml:space="preserve">го (звернення № 111/2-мр від 28.01.2022 року).   </w:t>
      </w:r>
    </w:p>
    <w:p w:rsidR="006F1A3B" w:rsidRDefault="006F1A3B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A3B" w:rsidRDefault="006F1A3B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14E" w:rsidRDefault="00B60B17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5B09DF" w:rsidRPr="00A644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514E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голови комісії з питань освіти, спорту та взаємодії з громадськими організаціями </w:t>
      </w:r>
      <w:proofErr w:type="spellStart"/>
      <w:r w:rsidR="008D514E">
        <w:rPr>
          <w:rFonts w:ascii="Times New Roman" w:hAnsi="Times New Roman" w:cs="Times New Roman"/>
          <w:sz w:val="28"/>
          <w:szCs w:val="28"/>
          <w:lang w:val="uk-UA"/>
        </w:rPr>
        <w:t>О.Етнаровича</w:t>
      </w:r>
      <w:proofErr w:type="spellEnd"/>
      <w:r w:rsidR="008D514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D514E">
        <w:rPr>
          <w:rFonts w:eastAsia="Calibri"/>
          <w:spacing w:val="-2"/>
          <w:sz w:val="28"/>
          <w:szCs w:val="28"/>
          <w:lang w:val="uk-UA" w:eastAsia="en-US"/>
        </w:rPr>
        <w:t xml:space="preserve">виділення фінансування із міського бюджету у розмірі 1 376 074,02 </w:t>
      </w:r>
      <w:proofErr w:type="spellStart"/>
      <w:r w:rsidR="008D514E">
        <w:rPr>
          <w:rFonts w:eastAsia="Calibri"/>
          <w:spacing w:val="-2"/>
          <w:sz w:val="28"/>
          <w:szCs w:val="28"/>
          <w:lang w:val="uk-UA" w:eastAsia="en-US"/>
        </w:rPr>
        <w:t>млн.грн</w:t>
      </w:r>
      <w:proofErr w:type="spellEnd"/>
      <w:r w:rsidR="008D514E" w:rsidRPr="001145B3">
        <w:rPr>
          <w:rFonts w:eastAsia="Calibri"/>
          <w:spacing w:val="-2"/>
          <w:sz w:val="28"/>
          <w:szCs w:val="28"/>
          <w:lang w:val="uk-UA" w:eastAsia="en-US"/>
        </w:rPr>
        <w:t>.</w:t>
      </w:r>
      <w:r w:rsidR="008D514E">
        <w:rPr>
          <w:rFonts w:eastAsia="Calibri"/>
          <w:spacing w:val="-2"/>
          <w:sz w:val="28"/>
          <w:szCs w:val="28"/>
          <w:lang w:val="uk-UA" w:eastAsia="en-US"/>
        </w:rPr>
        <w:t xml:space="preserve"> для погашення </w:t>
      </w:r>
      <w:r w:rsidR="008D514E" w:rsidRPr="001145B3">
        <w:rPr>
          <w:rFonts w:eastAsia="Calibri"/>
          <w:spacing w:val="-2"/>
          <w:sz w:val="28"/>
          <w:szCs w:val="28"/>
          <w:lang w:val="uk-UA" w:eastAsia="en-US"/>
        </w:rPr>
        <w:t>оренд</w:t>
      </w:r>
      <w:r w:rsidR="008D514E">
        <w:rPr>
          <w:rFonts w:eastAsia="Calibri"/>
          <w:spacing w:val="-2"/>
          <w:sz w:val="28"/>
          <w:szCs w:val="28"/>
          <w:lang w:val="uk-UA" w:eastAsia="en-US"/>
        </w:rPr>
        <w:t xml:space="preserve">и </w:t>
      </w:r>
      <w:r w:rsidR="008D514E" w:rsidRPr="001145B3">
        <w:rPr>
          <w:rFonts w:eastAsia="Calibri"/>
          <w:spacing w:val="-2"/>
          <w:sz w:val="28"/>
          <w:szCs w:val="28"/>
          <w:lang w:val="uk-UA" w:eastAsia="en-US"/>
        </w:rPr>
        <w:t>приміщень</w:t>
      </w:r>
      <w:r w:rsidR="008D514E">
        <w:rPr>
          <w:rFonts w:eastAsia="Calibri"/>
          <w:spacing w:val="-2"/>
          <w:sz w:val="28"/>
          <w:szCs w:val="28"/>
          <w:lang w:val="uk-UA" w:eastAsia="en-US"/>
        </w:rPr>
        <w:t>, які орендують ДЮСШ в Департаменті комунальної власності Одеської міської ради ( звернення № 136/2-мр від 31.01.2022 р.).</w:t>
      </w:r>
    </w:p>
    <w:p w:rsidR="008D514E" w:rsidRDefault="008D514E" w:rsidP="005B09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9DF" w:rsidRPr="00A644B3" w:rsidRDefault="008D514E" w:rsidP="005B09DF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B09DF" w:rsidRPr="00A644B3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E733D2">
        <w:rPr>
          <w:rFonts w:ascii="Times New Roman" w:hAnsi="Times New Roman" w:cs="Times New Roman"/>
          <w:sz w:val="28"/>
          <w:szCs w:val="28"/>
          <w:lang w:val="uk-UA"/>
        </w:rPr>
        <w:t xml:space="preserve">поправок до </w:t>
      </w:r>
      <w:r w:rsidR="005B09DF" w:rsidRPr="00A644B3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 w:rsidR="005B09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09DF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="005B09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5B09DF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.12.202</w:t>
      </w:r>
      <w:r w:rsidR="005B09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B09DF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 w:rsidR="005B09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="005B09DF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="005B09DF"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«Про бюджет Одеської міської територіальної громади на 2022 рік». </w:t>
      </w:r>
    </w:p>
    <w:p w:rsidR="005B09DF" w:rsidRDefault="005B09DF" w:rsidP="005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9DF" w:rsidRPr="008F6021" w:rsidRDefault="008F6021" w:rsidP="005B09DF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09DF" w:rsidRPr="008F6021">
        <w:rPr>
          <w:rFonts w:ascii="Times New Roman" w:hAnsi="Times New Roman" w:cs="Times New Roman"/>
          <w:sz w:val="28"/>
          <w:szCs w:val="28"/>
        </w:rPr>
        <w:t>. Розгляд проєкту рішення «</w:t>
      </w:r>
      <w:r w:rsidR="005B09DF" w:rsidRPr="008F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Міської цільової програми співфінансування капітальних ремонтів спільного майна багатоквартирних будинків у місті Одесі на 2021 – 2026 роки</w:t>
      </w:r>
      <w:r w:rsidR="005B09DF" w:rsidRPr="008F6021">
        <w:rPr>
          <w:rFonts w:ascii="Times New Roman" w:hAnsi="Times New Roman" w:cs="Times New Roman"/>
          <w:sz w:val="28"/>
          <w:szCs w:val="28"/>
        </w:rPr>
        <w:t xml:space="preserve">», внесений </w:t>
      </w:r>
      <w:r w:rsidR="005B09DF" w:rsidRPr="008F6021">
        <w:rPr>
          <w:rFonts w:ascii="Times New Roman" w:hAnsi="Times New Roman"/>
          <w:sz w:val="28"/>
          <w:szCs w:val="28"/>
        </w:rPr>
        <w:t>ініціативною групою в порядку місцевої ініціативи (лист секретаря Одеської міської ради Коваля І.М.  № 255/</w:t>
      </w:r>
      <w:proofErr w:type="spellStart"/>
      <w:r w:rsidR="005B09DF" w:rsidRPr="008F6021">
        <w:rPr>
          <w:rFonts w:ascii="Times New Roman" w:hAnsi="Times New Roman"/>
          <w:sz w:val="28"/>
          <w:szCs w:val="28"/>
        </w:rPr>
        <w:t>вих</w:t>
      </w:r>
      <w:proofErr w:type="spellEnd"/>
      <w:r w:rsidR="005B09DF" w:rsidRPr="008F6021">
        <w:rPr>
          <w:rFonts w:ascii="Times New Roman" w:hAnsi="Times New Roman"/>
          <w:sz w:val="28"/>
          <w:szCs w:val="28"/>
        </w:rPr>
        <w:t>.-</w:t>
      </w:r>
      <w:proofErr w:type="spellStart"/>
      <w:r w:rsidR="005B09DF" w:rsidRPr="008F6021">
        <w:rPr>
          <w:rFonts w:ascii="Times New Roman" w:hAnsi="Times New Roman"/>
          <w:sz w:val="28"/>
          <w:szCs w:val="28"/>
        </w:rPr>
        <w:t>мр</w:t>
      </w:r>
      <w:proofErr w:type="spellEnd"/>
      <w:r w:rsidR="005B09DF" w:rsidRPr="008F6021">
        <w:rPr>
          <w:rFonts w:ascii="Times New Roman" w:hAnsi="Times New Roman"/>
          <w:sz w:val="28"/>
          <w:szCs w:val="28"/>
        </w:rPr>
        <w:t xml:space="preserve"> від 09.12.2021 року). </w:t>
      </w:r>
    </w:p>
    <w:p w:rsidR="00E733D2" w:rsidRDefault="00E733D2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09DF" w:rsidRDefault="008F6021" w:rsidP="005B09DF">
      <w:pPr>
        <w:spacing w:line="223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B09DF">
        <w:rPr>
          <w:rFonts w:ascii="Times New Roman" w:hAnsi="Times New Roman"/>
          <w:sz w:val="28"/>
          <w:szCs w:val="28"/>
          <w:lang w:val="uk-UA"/>
        </w:rPr>
        <w:t>. Розгляд звернення, які надійшли на адресу Одеської міської ради</w:t>
      </w:r>
      <w:r w:rsidR="0082435A" w:rsidRPr="005F7C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9DF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5B09D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пільг зі сплати земельного податку:</w:t>
      </w:r>
    </w:p>
    <w:p w:rsidR="005B09DF" w:rsidRDefault="005B09DF" w:rsidP="005B09DF">
      <w:pPr>
        <w:spacing w:line="223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5B09DF" w:rsidTr="0079685E">
        <w:tc>
          <w:tcPr>
            <w:tcW w:w="7196" w:type="dxa"/>
          </w:tcPr>
          <w:p w:rsidR="005B09DF" w:rsidRDefault="005B09DF" w:rsidP="0079685E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 виконавчої дирекції Фонду соціального страхування України в Одеській області</w:t>
            </w:r>
          </w:p>
          <w:p w:rsidR="005B09DF" w:rsidRDefault="005B09DF" w:rsidP="0082435A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Лідерсовський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бульвар, 17</w:t>
            </w:r>
          </w:p>
          <w:p w:rsidR="0082435A" w:rsidRPr="0082435A" w:rsidRDefault="0082435A" w:rsidP="0082435A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5B09DF" w:rsidRDefault="005B09DF" w:rsidP="0079685E">
            <w:pPr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B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71 550,36 </w:t>
            </w:r>
          </w:p>
          <w:p w:rsidR="005B09DF" w:rsidRPr="00BC5B2A" w:rsidRDefault="005B09DF" w:rsidP="0079685E">
            <w:pPr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B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гривень на рік</w:t>
            </w:r>
          </w:p>
        </w:tc>
      </w:tr>
      <w:tr w:rsidR="005B09DF" w:rsidRPr="00BC5B2A" w:rsidTr="0079685E">
        <w:tc>
          <w:tcPr>
            <w:tcW w:w="7196" w:type="dxa"/>
          </w:tcPr>
          <w:p w:rsidR="005B09DF" w:rsidRDefault="005B09DF" w:rsidP="0079685E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7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Благодійна організація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157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«Одеська міська благодійна організація допомоги дітям з синдромом Дауна  «Сонячні діти»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B09DF" w:rsidRDefault="005B09DF" w:rsidP="0082435A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Єлісаветинська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15</w:t>
            </w:r>
          </w:p>
        </w:tc>
        <w:tc>
          <w:tcPr>
            <w:tcW w:w="2551" w:type="dxa"/>
          </w:tcPr>
          <w:p w:rsidR="005B09DF" w:rsidRPr="00BC5B2A" w:rsidRDefault="005B09DF" w:rsidP="0079685E">
            <w:pPr>
              <w:spacing w:line="223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B09DF" w:rsidRDefault="005B09DF" w:rsidP="0079685E">
            <w:pPr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B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21 448,05 </w:t>
            </w:r>
          </w:p>
          <w:p w:rsidR="005B09DF" w:rsidRPr="00BC5B2A" w:rsidRDefault="005B09DF" w:rsidP="0079685E">
            <w:pPr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B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гривень на рік</w:t>
            </w:r>
          </w:p>
        </w:tc>
      </w:tr>
    </w:tbl>
    <w:p w:rsidR="005B09DF" w:rsidRDefault="005B09DF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97D" w:rsidRDefault="008F6021" w:rsidP="003E497D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3E497D" w:rsidRPr="00660A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497D">
        <w:rPr>
          <w:rFonts w:ascii="Times New Roman" w:hAnsi="Times New Roman"/>
          <w:sz w:val="28"/>
          <w:szCs w:val="28"/>
          <w:lang w:val="uk-UA"/>
        </w:rPr>
        <w:t>Розгляд і</w:t>
      </w:r>
      <w:r w:rsidR="003E497D" w:rsidRPr="00660AAA">
        <w:rPr>
          <w:rFonts w:ascii="Times New Roman" w:hAnsi="Times New Roman"/>
          <w:sz w:val="28"/>
          <w:szCs w:val="28"/>
          <w:lang w:val="uk-UA"/>
        </w:rPr>
        <w:t xml:space="preserve">нформація першого заступника міського голови </w:t>
      </w:r>
      <w:proofErr w:type="spellStart"/>
      <w:r w:rsidR="003E497D" w:rsidRPr="00660AAA">
        <w:rPr>
          <w:rFonts w:ascii="Times New Roman" w:hAnsi="Times New Roman"/>
          <w:sz w:val="28"/>
          <w:szCs w:val="28"/>
          <w:lang w:val="uk-UA"/>
        </w:rPr>
        <w:t>Кучука</w:t>
      </w:r>
      <w:proofErr w:type="spellEnd"/>
      <w:r w:rsidR="003E497D" w:rsidRPr="00660AAA">
        <w:rPr>
          <w:rFonts w:ascii="Times New Roman" w:hAnsi="Times New Roman"/>
          <w:sz w:val="28"/>
          <w:szCs w:val="28"/>
          <w:lang w:val="uk-UA"/>
        </w:rPr>
        <w:t xml:space="preserve"> М.І. щодо </w:t>
      </w:r>
      <w:r w:rsidR="003E497D">
        <w:rPr>
          <w:rFonts w:ascii="Times New Roman" w:hAnsi="Times New Roman"/>
          <w:sz w:val="28"/>
          <w:szCs w:val="28"/>
          <w:lang w:val="uk-UA"/>
        </w:rPr>
        <w:t xml:space="preserve">добудови та введення в експлуатацію другої черги </w:t>
      </w:r>
      <w:r w:rsidR="003E497D" w:rsidRPr="00051DD8"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proofErr w:type="spellStart"/>
      <w:r w:rsidR="003E497D">
        <w:rPr>
          <w:rFonts w:ascii="Times New Roman" w:hAnsi="Times New Roman"/>
          <w:sz w:val="28"/>
          <w:szCs w:val="28"/>
          <w:lang w:val="uk-UA"/>
        </w:rPr>
        <w:t>грипи</w:t>
      </w:r>
      <w:proofErr w:type="spellEnd"/>
      <w:r w:rsidR="003E497D">
        <w:rPr>
          <w:rFonts w:ascii="Times New Roman" w:hAnsi="Times New Roman"/>
          <w:sz w:val="28"/>
          <w:szCs w:val="28"/>
          <w:lang w:val="uk-UA"/>
        </w:rPr>
        <w:t xml:space="preserve"> житлових будинків з </w:t>
      </w:r>
      <w:r w:rsidR="003E497D" w:rsidRPr="00051DD8">
        <w:rPr>
          <w:rFonts w:ascii="Times New Roman" w:hAnsi="Times New Roman"/>
          <w:sz w:val="28"/>
          <w:szCs w:val="28"/>
          <w:lang w:val="uk-UA"/>
        </w:rPr>
        <w:t>об’єкт</w:t>
      </w:r>
      <w:r w:rsidR="003E497D">
        <w:rPr>
          <w:rFonts w:ascii="Times New Roman" w:hAnsi="Times New Roman"/>
          <w:sz w:val="28"/>
          <w:szCs w:val="28"/>
          <w:lang w:val="uk-UA"/>
        </w:rPr>
        <w:t xml:space="preserve">ами </w:t>
      </w:r>
      <w:proofErr w:type="spellStart"/>
      <w:r w:rsidR="003E497D">
        <w:rPr>
          <w:rFonts w:ascii="Times New Roman" w:hAnsi="Times New Roman"/>
          <w:sz w:val="28"/>
          <w:szCs w:val="28"/>
          <w:lang w:val="uk-UA"/>
        </w:rPr>
        <w:t>соцкультпобуту</w:t>
      </w:r>
      <w:proofErr w:type="spellEnd"/>
      <w:r w:rsidR="003E497D">
        <w:rPr>
          <w:rFonts w:ascii="Times New Roman" w:hAnsi="Times New Roman"/>
          <w:sz w:val="28"/>
          <w:szCs w:val="28"/>
          <w:lang w:val="uk-UA"/>
        </w:rPr>
        <w:t xml:space="preserve"> та паркінгом  за адресою:            м. Одеса, </w:t>
      </w:r>
      <w:r w:rsidR="003E497D" w:rsidRPr="00051DD8">
        <w:rPr>
          <w:rFonts w:ascii="Times New Roman" w:hAnsi="Times New Roman"/>
          <w:sz w:val="28"/>
          <w:szCs w:val="28"/>
          <w:lang w:val="uk-UA"/>
        </w:rPr>
        <w:t>вул. Маршала Малиновського, 53-55</w:t>
      </w:r>
      <w:r w:rsidR="003E497D">
        <w:rPr>
          <w:rFonts w:ascii="Times New Roman" w:hAnsi="Times New Roman"/>
          <w:sz w:val="28"/>
          <w:szCs w:val="28"/>
          <w:lang w:val="uk-UA"/>
        </w:rPr>
        <w:t xml:space="preserve"> та підключення вищевказаної групи житлових будинків за постійною схемою </w:t>
      </w:r>
      <w:r w:rsidR="003E497D" w:rsidRPr="00051DD8">
        <w:rPr>
          <w:rFonts w:ascii="Times New Roman" w:hAnsi="Times New Roman"/>
          <w:sz w:val="28"/>
          <w:szCs w:val="28"/>
          <w:lang w:val="uk-UA"/>
        </w:rPr>
        <w:t>електропостачання</w:t>
      </w:r>
      <w:r w:rsidR="003E497D">
        <w:rPr>
          <w:rFonts w:ascii="Times New Roman" w:hAnsi="Times New Roman"/>
          <w:sz w:val="28"/>
          <w:szCs w:val="28"/>
          <w:lang w:val="uk-UA"/>
        </w:rPr>
        <w:t>.</w:t>
      </w:r>
    </w:p>
    <w:p w:rsidR="003E497D" w:rsidRPr="005F7CA1" w:rsidRDefault="003E497D" w:rsidP="003E497D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35A" w:rsidRPr="00455444" w:rsidRDefault="008F6021" w:rsidP="003E497D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455444" w:rsidRPr="00455444">
        <w:rPr>
          <w:rFonts w:ascii="Times New Roman" w:hAnsi="Times New Roman"/>
          <w:sz w:val="28"/>
          <w:szCs w:val="28"/>
          <w:lang w:val="uk-UA"/>
        </w:rPr>
        <w:t xml:space="preserve">. Розгляд звернення № 04-20/56 від 31.01.2022 року  начальника Відділу мобілізаційної та оборонної роботи Одеської міської ради </w:t>
      </w:r>
      <w:proofErr w:type="spellStart"/>
      <w:r w:rsidR="00455444" w:rsidRPr="00455444">
        <w:rPr>
          <w:rFonts w:ascii="Times New Roman" w:hAnsi="Times New Roman"/>
          <w:sz w:val="28"/>
          <w:szCs w:val="28"/>
          <w:lang w:val="uk-UA"/>
        </w:rPr>
        <w:t>А.Герасименко</w:t>
      </w:r>
      <w:proofErr w:type="spellEnd"/>
      <w:r w:rsidR="00455444" w:rsidRPr="00455444">
        <w:rPr>
          <w:rFonts w:ascii="Times New Roman" w:hAnsi="Times New Roman"/>
          <w:sz w:val="28"/>
          <w:szCs w:val="28"/>
          <w:lang w:val="uk-UA"/>
        </w:rPr>
        <w:t xml:space="preserve"> щодо проєкту рішення </w:t>
      </w:r>
      <w:r w:rsidR="00455444" w:rsidRPr="004554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«Про</w:t>
      </w:r>
      <w:r w:rsidR="00455444" w:rsidRPr="00455444">
        <w:rPr>
          <w:color w:val="000000" w:themeColor="text1"/>
          <w:lang w:val="uk-UA"/>
        </w:rPr>
        <w:t xml:space="preserve"> </w:t>
      </w:r>
      <w:r w:rsidR="00455444" w:rsidRPr="004554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затвердження Міської цільової програми сприяння розвитку підрозділів територіальної оборони та добровольчих формувань територіальної громади міста Одеси на 2022 – 2023 роки</w:t>
      </w:r>
      <w:r w:rsidR="00455444" w:rsidRPr="0045544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 (до відома). </w:t>
      </w:r>
    </w:p>
    <w:p w:rsidR="005B09DF" w:rsidRDefault="005B09DF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444" w:rsidRDefault="00455444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444" w:rsidRDefault="00455444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021" w:rsidRDefault="008F6021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021" w:rsidRDefault="008F6021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021" w:rsidRDefault="008F6021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021" w:rsidRDefault="008F6021" w:rsidP="005B09DF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F6021" w:rsidSect="00DC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983"/>
    <w:multiLevelType w:val="hybridMultilevel"/>
    <w:tmpl w:val="04546958"/>
    <w:lvl w:ilvl="0" w:tplc="D8E698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5050E"/>
    <w:multiLevelType w:val="hybridMultilevel"/>
    <w:tmpl w:val="389AEDEE"/>
    <w:lvl w:ilvl="0" w:tplc="78A607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B3046"/>
    <w:multiLevelType w:val="hybridMultilevel"/>
    <w:tmpl w:val="FAAE7864"/>
    <w:lvl w:ilvl="0" w:tplc="F7505EE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573DC"/>
    <w:multiLevelType w:val="hybridMultilevel"/>
    <w:tmpl w:val="79EEFBB0"/>
    <w:lvl w:ilvl="0" w:tplc="AF56F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79AE"/>
    <w:multiLevelType w:val="multilevel"/>
    <w:tmpl w:val="E8BE73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1F177F22"/>
    <w:multiLevelType w:val="hybridMultilevel"/>
    <w:tmpl w:val="BC327AB0"/>
    <w:lvl w:ilvl="0" w:tplc="D4405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2A4A"/>
    <w:multiLevelType w:val="hybridMultilevel"/>
    <w:tmpl w:val="C444EF1E"/>
    <w:lvl w:ilvl="0" w:tplc="E28EEC0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C77A97"/>
    <w:multiLevelType w:val="hybridMultilevel"/>
    <w:tmpl w:val="4ED22170"/>
    <w:lvl w:ilvl="0" w:tplc="D73C9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468B"/>
    <w:multiLevelType w:val="hybridMultilevel"/>
    <w:tmpl w:val="54D84858"/>
    <w:lvl w:ilvl="0" w:tplc="AB928F1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D78C8"/>
    <w:multiLevelType w:val="hybridMultilevel"/>
    <w:tmpl w:val="AE30EA6C"/>
    <w:lvl w:ilvl="0" w:tplc="FCF29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52B0"/>
    <w:multiLevelType w:val="hybridMultilevel"/>
    <w:tmpl w:val="F5148A2E"/>
    <w:lvl w:ilvl="0" w:tplc="BD16653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1C3"/>
    <w:multiLevelType w:val="hybridMultilevel"/>
    <w:tmpl w:val="1E32B35A"/>
    <w:lvl w:ilvl="0" w:tplc="AFEC6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A611E"/>
    <w:multiLevelType w:val="hybridMultilevel"/>
    <w:tmpl w:val="B50AB008"/>
    <w:lvl w:ilvl="0" w:tplc="CC6E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7311"/>
    <w:multiLevelType w:val="multilevel"/>
    <w:tmpl w:val="4C26A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490A4A87"/>
    <w:multiLevelType w:val="hybridMultilevel"/>
    <w:tmpl w:val="134A7CAC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360C97"/>
    <w:multiLevelType w:val="hybridMultilevel"/>
    <w:tmpl w:val="379E17A6"/>
    <w:lvl w:ilvl="0" w:tplc="4FE80B68">
      <w:start w:val="20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6B3048"/>
    <w:multiLevelType w:val="hybridMultilevel"/>
    <w:tmpl w:val="70BA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60B2"/>
    <w:multiLevelType w:val="hybridMultilevel"/>
    <w:tmpl w:val="AA422046"/>
    <w:lvl w:ilvl="0" w:tplc="D292D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C29AB"/>
    <w:multiLevelType w:val="hybridMultilevel"/>
    <w:tmpl w:val="AF087128"/>
    <w:lvl w:ilvl="0" w:tplc="9B6601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961AA3"/>
    <w:multiLevelType w:val="hybridMultilevel"/>
    <w:tmpl w:val="3AAEA85C"/>
    <w:lvl w:ilvl="0" w:tplc="455A081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B341F1B"/>
    <w:multiLevelType w:val="hybridMultilevel"/>
    <w:tmpl w:val="EED89932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537B46"/>
    <w:multiLevelType w:val="hybridMultilevel"/>
    <w:tmpl w:val="78F4C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23C59"/>
    <w:multiLevelType w:val="hybridMultilevel"/>
    <w:tmpl w:val="F17EF74C"/>
    <w:lvl w:ilvl="0" w:tplc="B52E1A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0063EE"/>
    <w:multiLevelType w:val="multilevel"/>
    <w:tmpl w:val="FF309D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B63638"/>
    <w:multiLevelType w:val="hybridMultilevel"/>
    <w:tmpl w:val="81AE7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555A55"/>
    <w:multiLevelType w:val="hybridMultilevel"/>
    <w:tmpl w:val="BEA68C6A"/>
    <w:lvl w:ilvl="0" w:tplc="5FD86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11412"/>
    <w:multiLevelType w:val="hybridMultilevel"/>
    <w:tmpl w:val="A21E0A96"/>
    <w:lvl w:ilvl="0" w:tplc="3AF2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5004F"/>
    <w:multiLevelType w:val="hybridMultilevel"/>
    <w:tmpl w:val="654C7A46"/>
    <w:lvl w:ilvl="0" w:tplc="5CB87B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5"/>
  </w:num>
  <w:num w:numId="5">
    <w:abstractNumId w:val="14"/>
  </w:num>
  <w:num w:numId="6">
    <w:abstractNumId w:val="20"/>
  </w:num>
  <w:num w:numId="7">
    <w:abstractNumId w:val="19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8"/>
  </w:num>
  <w:num w:numId="13">
    <w:abstractNumId w:val="23"/>
  </w:num>
  <w:num w:numId="14">
    <w:abstractNumId w:val="11"/>
  </w:num>
  <w:num w:numId="15">
    <w:abstractNumId w:val="8"/>
  </w:num>
  <w:num w:numId="16">
    <w:abstractNumId w:val="21"/>
  </w:num>
  <w:num w:numId="17">
    <w:abstractNumId w:val="5"/>
  </w:num>
  <w:num w:numId="18">
    <w:abstractNumId w:val="25"/>
  </w:num>
  <w:num w:numId="19">
    <w:abstractNumId w:val="9"/>
  </w:num>
  <w:num w:numId="20">
    <w:abstractNumId w:val="5"/>
  </w:num>
  <w:num w:numId="21">
    <w:abstractNumId w:val="27"/>
  </w:num>
  <w:num w:numId="22">
    <w:abstractNumId w:val="12"/>
  </w:num>
  <w:num w:numId="23">
    <w:abstractNumId w:val="7"/>
  </w:num>
  <w:num w:numId="24">
    <w:abstractNumId w:val="0"/>
  </w:num>
  <w:num w:numId="25">
    <w:abstractNumId w:val="22"/>
  </w:num>
  <w:num w:numId="26">
    <w:abstractNumId w:val="1"/>
  </w:num>
  <w:num w:numId="27">
    <w:abstractNumId w:val="16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9DF"/>
    <w:rsid w:val="00093CB4"/>
    <w:rsid w:val="003B0C6C"/>
    <w:rsid w:val="003E497D"/>
    <w:rsid w:val="00455444"/>
    <w:rsid w:val="004777B5"/>
    <w:rsid w:val="005B09DF"/>
    <w:rsid w:val="005F7CA1"/>
    <w:rsid w:val="00690534"/>
    <w:rsid w:val="006F1A3B"/>
    <w:rsid w:val="0079685E"/>
    <w:rsid w:val="0082435A"/>
    <w:rsid w:val="008D514E"/>
    <w:rsid w:val="008F6021"/>
    <w:rsid w:val="00925DE2"/>
    <w:rsid w:val="00973AA9"/>
    <w:rsid w:val="00B44AB4"/>
    <w:rsid w:val="00B60B17"/>
    <w:rsid w:val="00BA515B"/>
    <w:rsid w:val="00C55955"/>
    <w:rsid w:val="00C83D1C"/>
    <w:rsid w:val="00D0605D"/>
    <w:rsid w:val="00DC41FF"/>
    <w:rsid w:val="00E733D2"/>
    <w:rsid w:val="00F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D54C-4834-4318-838D-F0BF975E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09D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4777B5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9DF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5">
    <w:name w:val="Верхній колонтитул Знак"/>
    <w:basedOn w:val="a0"/>
    <w:link w:val="a4"/>
    <w:uiPriority w:val="99"/>
    <w:rsid w:val="005B09DF"/>
    <w:rPr>
      <w:lang w:val="uk-UA"/>
    </w:rPr>
  </w:style>
  <w:style w:type="character" w:customStyle="1" w:styleId="a6">
    <w:name w:val="Основной текст_"/>
    <w:basedOn w:val="a0"/>
    <w:link w:val="1"/>
    <w:rsid w:val="00E733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733D2"/>
    <w:pPr>
      <w:widowControl w:val="0"/>
      <w:shd w:val="clear" w:color="auto" w:fill="FFFFFF"/>
      <w:suppressAutoHyphens w:val="0"/>
      <w:autoSpaceDN/>
      <w:spacing w:before="240" w:after="600" w:line="312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20">
    <w:name w:val="Заголовок 2 Знак"/>
    <w:basedOn w:val="a0"/>
    <w:link w:val="2"/>
    <w:rsid w:val="004777B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7">
    <w:name w:val="List Paragraph"/>
    <w:basedOn w:val="a"/>
    <w:uiPriority w:val="34"/>
    <w:qFormat/>
    <w:rsid w:val="004777B5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styleId="a8">
    <w:name w:val="Hyperlink"/>
    <w:basedOn w:val="a0"/>
    <w:uiPriority w:val="99"/>
    <w:unhideWhenUsed/>
    <w:rsid w:val="004777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777B5"/>
    <w:rPr>
      <w:color w:val="800080"/>
      <w:u w:val="single"/>
    </w:rPr>
  </w:style>
  <w:style w:type="paragraph" w:customStyle="1" w:styleId="xl685">
    <w:name w:val="xl685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6">
    <w:name w:val="xl686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7">
    <w:name w:val="xl687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88">
    <w:name w:val="xl688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89">
    <w:name w:val="xl689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0">
    <w:name w:val="xl690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1">
    <w:name w:val="xl691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2">
    <w:name w:val="xl692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93">
    <w:name w:val="xl693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4">
    <w:name w:val="xl694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5">
    <w:name w:val="xl695"/>
    <w:basedOn w:val="a"/>
    <w:rsid w:val="004777B5"/>
    <w:pPr>
      <w:suppressAutoHyphens w:val="0"/>
      <w:autoSpaceDN/>
      <w:spacing w:before="100" w:beforeAutospacing="1" w:after="100" w:afterAutospacing="1"/>
      <w:ind w:firstLineChars="1500" w:firstLine="1500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6">
    <w:name w:val="xl696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7">
    <w:name w:val="xl697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8">
    <w:name w:val="xl698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9">
    <w:name w:val="xl699"/>
    <w:basedOn w:val="a"/>
    <w:rsid w:val="0047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0">
    <w:name w:val="xl700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1">
    <w:name w:val="xl701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2">
    <w:name w:val="xl702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3">
    <w:name w:val="xl703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4">
    <w:name w:val="xl704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5">
    <w:name w:val="xl705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6">
    <w:name w:val="xl706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7">
    <w:name w:val="xl707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8">
    <w:name w:val="xl708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9">
    <w:name w:val="xl709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10">
    <w:name w:val="xl710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1">
    <w:name w:val="xl711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2">
    <w:name w:val="xl712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3">
    <w:name w:val="xl713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4">
    <w:name w:val="xl714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5">
    <w:name w:val="xl715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16">
    <w:name w:val="xl716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7">
    <w:name w:val="xl717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8">
    <w:name w:val="xl718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9">
    <w:name w:val="xl719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0">
    <w:name w:val="xl720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1">
    <w:name w:val="xl721"/>
    <w:basedOn w:val="a"/>
    <w:rsid w:val="004777B5"/>
    <w:pPr>
      <w:pBdr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2">
    <w:name w:val="xl722"/>
    <w:basedOn w:val="a"/>
    <w:rsid w:val="0047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23">
    <w:name w:val="xl723"/>
    <w:basedOn w:val="a"/>
    <w:rsid w:val="004777B5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777B5"/>
    <w:rPr>
      <w:rFonts w:ascii="Tahoma" w:hAnsi="Tahoma" w:cs="Mangal"/>
      <w:sz w:val="16"/>
      <w:szCs w:val="14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777B5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455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rsid w:val="008D514E"/>
  </w:style>
  <w:style w:type="character" w:customStyle="1" w:styleId="apple-style-span">
    <w:name w:val="apple-style-span"/>
    <w:basedOn w:val="a0"/>
    <w:rsid w:val="008D514E"/>
  </w:style>
  <w:style w:type="character" w:customStyle="1" w:styleId="apple-converted-space">
    <w:name w:val="apple-converted-space"/>
    <w:basedOn w:val="a0"/>
    <w:rsid w:val="008D514E"/>
  </w:style>
  <w:style w:type="character" w:customStyle="1" w:styleId="st">
    <w:name w:val="st"/>
    <w:basedOn w:val="a0"/>
    <w:rsid w:val="008D514E"/>
  </w:style>
  <w:style w:type="character" w:styleId="ac">
    <w:name w:val="Emphasis"/>
    <w:uiPriority w:val="20"/>
    <w:qFormat/>
    <w:rsid w:val="008D514E"/>
    <w:rPr>
      <w:i/>
      <w:iCs/>
    </w:rPr>
  </w:style>
  <w:style w:type="character" w:styleId="ad">
    <w:name w:val="Strong"/>
    <w:uiPriority w:val="22"/>
    <w:qFormat/>
    <w:rsid w:val="008D514E"/>
    <w:rPr>
      <w:b/>
      <w:bCs/>
    </w:rPr>
  </w:style>
  <w:style w:type="paragraph" w:styleId="ae">
    <w:name w:val="No Spacing"/>
    <w:uiPriority w:val="1"/>
    <w:qFormat/>
    <w:rsid w:val="008D514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rsid w:val="008D51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3">
    <w:name w:val="xl63"/>
    <w:basedOn w:val="a"/>
    <w:rsid w:val="008D514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4">
    <w:name w:val="xl64"/>
    <w:basedOn w:val="a"/>
    <w:rsid w:val="008D514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5">
    <w:name w:val="xl65"/>
    <w:basedOn w:val="a"/>
    <w:rsid w:val="008D514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6">
    <w:name w:val="xl66"/>
    <w:basedOn w:val="a"/>
    <w:rsid w:val="008D514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7">
    <w:name w:val="xl67"/>
    <w:basedOn w:val="a"/>
    <w:rsid w:val="008D5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8D5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9">
    <w:name w:val="xl69"/>
    <w:basedOn w:val="a"/>
    <w:rsid w:val="008D514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8D514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8D514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8D5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8D5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8D5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8D5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2293-A631-4BBA-A64E-19F76D5A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2022-02-01T13:27:00Z</cp:lastPrinted>
  <dcterms:created xsi:type="dcterms:W3CDTF">2022-02-02T10:57:00Z</dcterms:created>
  <dcterms:modified xsi:type="dcterms:W3CDTF">2022-02-02T12:25:00Z</dcterms:modified>
</cp:coreProperties>
</file>