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8C" w:rsidRDefault="00BD2B8C" w:rsidP="00BD2B8C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bookmarkStart w:id="0" w:name="_Hlk176260578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2B8C" w:rsidRDefault="00BD2B8C" w:rsidP="00BD2B8C">
      <w:pPr>
        <w:ind w:firstLine="0"/>
        <w:rPr>
          <w:b/>
          <w:sz w:val="48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b/>
          <w:sz w:val="32"/>
          <w:szCs w:val="32"/>
          <w:lang w:val="uk-UA" w:eastAsia="ru-RU"/>
        </w:rPr>
      </w:pPr>
    </w:p>
    <w:p w:rsidR="00BD2B8C" w:rsidRDefault="00BD2B8C" w:rsidP="00BD2B8C">
      <w:pPr>
        <w:ind w:right="-143" w:firstLine="0"/>
        <w:rPr>
          <w:szCs w:val="32"/>
          <w:lang w:val="uk-UA" w:eastAsia="ru-RU"/>
        </w:rPr>
      </w:pPr>
      <w:r>
        <w:rPr>
          <w:b/>
          <w:szCs w:val="32"/>
          <w:lang w:val="uk-UA" w:eastAsia="ru-RU"/>
        </w:rPr>
        <w:t xml:space="preserve">                                          </w:t>
      </w:r>
      <w:r>
        <w:rPr>
          <w:szCs w:val="32"/>
          <w:lang w:val="uk-UA" w:eastAsia="ru-RU"/>
        </w:rPr>
        <w:t>ОДЕСЬКА МІСЬКА РАДА</w:t>
      </w:r>
    </w:p>
    <w:p w:rsidR="00BD2B8C" w:rsidRDefault="00BD2B8C" w:rsidP="00BD2B8C">
      <w:pPr>
        <w:ind w:right="-143" w:firstLine="0"/>
        <w:rPr>
          <w:b/>
          <w:sz w:val="16"/>
          <w:szCs w:val="16"/>
          <w:lang w:val="uk-UA" w:eastAsia="ru-RU"/>
        </w:rPr>
      </w:pP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ПОСТІЙНА КОМІСІЯ</w:t>
      </w:r>
    </w:p>
    <w:p w:rsidR="00BD2B8C" w:rsidRDefault="00BD2B8C" w:rsidP="00BD2B8C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D2B8C" w:rsidTr="00BD2B8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D2B8C" w:rsidRDefault="00BD2B8C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BD2B8C" w:rsidRDefault="00BD2B8C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val="uk-UA" w:eastAsia="ru-RU"/>
              </w:rPr>
              <w:t>пл</w:t>
            </w:r>
            <w:r>
              <w:rPr>
                <w:sz w:val="24"/>
                <w:szCs w:val="26"/>
                <w:lang w:eastAsia="ru-RU"/>
              </w:rPr>
              <w:t>.</w:t>
            </w:r>
            <w:r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BD2B8C" w:rsidRPr="00692949" w:rsidRDefault="00BD2B8C" w:rsidP="00D61FFE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16"/>
          <w:szCs w:val="16"/>
        </w:rPr>
      </w:pP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 xml:space="preserve">ПОРЯДОК ДЕННИЙ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</w:rPr>
        <w:t>З</w:t>
      </w:r>
      <w:r w:rsidRPr="00317E04">
        <w:rPr>
          <w:b/>
          <w:color w:val="000000"/>
          <w:szCs w:val="28"/>
          <w:lang w:val="uk-UA"/>
        </w:rPr>
        <w:t xml:space="preserve">АСІДАННЯ ПОСТІЙНОЇ КОМІСІЇ </w:t>
      </w:r>
    </w:p>
    <w:p w:rsidR="00BD2B8C" w:rsidRPr="00317E04" w:rsidRDefault="00BD2B8C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  <w:lang w:val="uk-UA"/>
        </w:rPr>
      </w:pPr>
      <w:r w:rsidRPr="00317E04">
        <w:rPr>
          <w:b/>
          <w:color w:val="000000"/>
          <w:szCs w:val="28"/>
          <w:lang w:val="uk-UA"/>
        </w:rPr>
        <w:t>VIII СКЛИКАННЯ</w:t>
      </w:r>
    </w:p>
    <w:p w:rsidR="00691997" w:rsidRPr="00D61FFE" w:rsidRDefault="00691997" w:rsidP="00317E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6"/>
          <w:szCs w:val="16"/>
          <w:lang w:val="uk-UA"/>
        </w:rPr>
      </w:pPr>
    </w:p>
    <w:p w:rsidR="006A4638" w:rsidRPr="00432BCC" w:rsidRDefault="004728CA" w:rsidP="006A4638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  <w:lang w:val="uk-UA"/>
        </w:rPr>
      </w:pPr>
      <w:r w:rsidRPr="004728CA">
        <w:rPr>
          <w:b/>
          <w:color w:val="000000"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жовтня</w:t>
      </w:r>
      <w:proofErr w:type="spellEnd"/>
      <w:r w:rsidR="006A4638" w:rsidRPr="00432BCC">
        <w:rPr>
          <w:b/>
          <w:color w:val="000000"/>
          <w:sz w:val="24"/>
          <w:szCs w:val="24"/>
          <w:lang w:val="uk-UA"/>
        </w:rPr>
        <w:t xml:space="preserve"> 2024 року                                                                                                </w:t>
      </w:r>
      <w:r w:rsidR="00D61FFE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432BCC">
        <w:rPr>
          <w:b/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lang w:val="uk-UA"/>
        </w:rPr>
        <w:t xml:space="preserve">    </w:t>
      </w:r>
      <w:r w:rsidR="00D61FFE">
        <w:rPr>
          <w:b/>
          <w:color w:val="000000"/>
          <w:sz w:val="24"/>
          <w:szCs w:val="24"/>
          <w:lang w:val="uk-UA"/>
        </w:rPr>
        <w:t xml:space="preserve">  </w:t>
      </w:r>
      <w:r w:rsidR="009D0F74" w:rsidRPr="00432BCC">
        <w:rPr>
          <w:b/>
          <w:color w:val="000000"/>
          <w:sz w:val="24"/>
          <w:szCs w:val="24"/>
          <w:lang w:val="uk-UA"/>
        </w:rPr>
        <w:t xml:space="preserve"> </w:t>
      </w:r>
      <w:r w:rsidR="006A4638" w:rsidRPr="00432BCC">
        <w:rPr>
          <w:b/>
          <w:color w:val="000000"/>
          <w:sz w:val="24"/>
          <w:szCs w:val="24"/>
          <w:lang w:val="uk-UA"/>
        </w:rPr>
        <w:t xml:space="preserve"> </w:t>
      </w:r>
      <w:proofErr w:type="spellStart"/>
      <w:r w:rsidR="009D0F74" w:rsidRPr="00432BCC">
        <w:rPr>
          <w:b/>
          <w:color w:val="000000"/>
          <w:sz w:val="24"/>
          <w:szCs w:val="24"/>
          <w:lang w:val="uk-UA"/>
        </w:rPr>
        <w:t>каб</w:t>
      </w:r>
      <w:proofErr w:type="spellEnd"/>
      <w:r w:rsidR="009D0F74" w:rsidRPr="00432BCC">
        <w:rPr>
          <w:b/>
          <w:color w:val="000000"/>
          <w:sz w:val="24"/>
          <w:szCs w:val="24"/>
          <w:lang w:val="uk-UA"/>
        </w:rPr>
        <w:t>. №307</w:t>
      </w:r>
    </w:p>
    <w:p w:rsidR="00B17651" w:rsidRDefault="006A4638" w:rsidP="0015111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val="uk-UA" w:eastAsia="ru-RU"/>
        </w:rPr>
      </w:pPr>
      <w:r w:rsidRPr="00432BCC">
        <w:rPr>
          <w:b/>
          <w:color w:val="000000"/>
          <w:sz w:val="24"/>
          <w:szCs w:val="24"/>
          <w:lang w:val="uk-UA"/>
        </w:rPr>
        <w:t xml:space="preserve">       1</w:t>
      </w:r>
      <w:r w:rsidR="00F57A04" w:rsidRPr="00432BCC">
        <w:rPr>
          <w:b/>
          <w:color w:val="000000"/>
          <w:sz w:val="24"/>
          <w:szCs w:val="24"/>
          <w:lang w:val="uk-UA"/>
        </w:rPr>
        <w:t>0</w:t>
      </w:r>
      <w:r w:rsidRPr="00432BCC">
        <w:rPr>
          <w:b/>
          <w:color w:val="000000"/>
          <w:sz w:val="24"/>
          <w:szCs w:val="24"/>
          <w:lang w:val="uk-UA"/>
        </w:rPr>
        <w:t xml:space="preserve">:00                                                                                                                </w:t>
      </w:r>
      <w:r w:rsidR="00BD68D6" w:rsidRPr="00432BCC">
        <w:rPr>
          <w:b/>
          <w:color w:val="000000"/>
          <w:sz w:val="24"/>
          <w:szCs w:val="24"/>
          <w:lang w:val="uk-UA"/>
        </w:rPr>
        <w:t xml:space="preserve">   </w:t>
      </w:r>
      <w:r w:rsidRPr="00432BCC">
        <w:rPr>
          <w:b/>
          <w:color w:val="000000"/>
          <w:sz w:val="24"/>
          <w:szCs w:val="24"/>
          <w:lang w:val="uk-UA"/>
        </w:rPr>
        <w:t xml:space="preserve">  </w:t>
      </w:r>
      <w:r w:rsidR="00120A40">
        <w:rPr>
          <w:b/>
          <w:color w:val="000000"/>
          <w:sz w:val="24"/>
          <w:szCs w:val="24"/>
          <w:lang w:val="uk-UA"/>
        </w:rPr>
        <w:t xml:space="preserve">  </w:t>
      </w:r>
      <w:r w:rsidR="00D61FFE">
        <w:rPr>
          <w:b/>
          <w:color w:val="000000"/>
          <w:sz w:val="24"/>
          <w:szCs w:val="24"/>
          <w:lang w:val="uk-UA"/>
        </w:rPr>
        <w:t xml:space="preserve">     </w:t>
      </w:r>
      <w:r w:rsidR="00120A40">
        <w:rPr>
          <w:b/>
          <w:color w:val="000000"/>
          <w:sz w:val="24"/>
          <w:szCs w:val="24"/>
          <w:lang w:val="uk-UA"/>
        </w:rPr>
        <w:t xml:space="preserve">  </w:t>
      </w:r>
      <w:r w:rsidR="00151111">
        <w:rPr>
          <w:sz w:val="24"/>
          <w:szCs w:val="24"/>
          <w:lang w:val="uk-UA" w:eastAsia="ru-RU"/>
        </w:rPr>
        <w:t xml:space="preserve">пл. Думська, </w:t>
      </w:r>
    </w:p>
    <w:p w:rsidR="00B17651" w:rsidRPr="00921D2A" w:rsidRDefault="00B17651" w:rsidP="00B17651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F821C8" w:rsidRPr="004E6ACC" w:rsidRDefault="00F821C8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 w:rsidR="000E2D81"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="00181E24" w:rsidRPr="00181E24">
        <w:rPr>
          <w:szCs w:val="28"/>
          <w:lang w:val="uk-UA"/>
        </w:rPr>
        <w:t xml:space="preserve">Про внесення </w:t>
      </w:r>
      <w:r w:rsidR="00181E24">
        <w:rPr>
          <w:szCs w:val="28"/>
          <w:lang w:val="uk-UA"/>
        </w:rPr>
        <w:t>змін</w:t>
      </w:r>
      <w:r w:rsidR="00BD68D6" w:rsidRPr="00693963">
        <w:rPr>
          <w:szCs w:val="28"/>
          <w:lang w:val="uk-UA"/>
        </w:rPr>
        <w:t xml:space="preserve"> до Міської цільової </w:t>
      </w:r>
      <w:r w:rsidR="00BD68D6" w:rsidRPr="00693963">
        <w:rPr>
          <w:szCs w:val="28"/>
          <w:shd w:val="clear" w:color="auto" w:fill="FFFFFF"/>
          <w:lang w:val="uk-UA"/>
        </w:rPr>
        <w:t xml:space="preserve">програми розвитку освіти в м. Одесі на 2023 – 2025 роки, затвердженої рішенням </w:t>
      </w:r>
      <w:r w:rsidR="00BD68D6" w:rsidRPr="00693963">
        <w:rPr>
          <w:szCs w:val="28"/>
          <w:lang w:val="uk-UA"/>
        </w:rPr>
        <w:t xml:space="preserve">Одеської міської ради від </w:t>
      </w:r>
      <w:r w:rsidR="00BD68D6" w:rsidRPr="00693963">
        <w:rPr>
          <w:szCs w:val="28"/>
          <w:shd w:val="clear" w:color="auto" w:fill="FFFFFF"/>
          <w:lang w:val="uk-UA"/>
        </w:rPr>
        <w:t xml:space="preserve">03 травня 2023 </w:t>
      </w:r>
      <w:r w:rsidR="00BD68D6" w:rsidRPr="00693963">
        <w:rPr>
          <w:szCs w:val="28"/>
          <w:lang w:val="uk-UA"/>
        </w:rPr>
        <w:t xml:space="preserve">року </w:t>
      </w:r>
      <w:r w:rsidR="00692949" w:rsidRPr="00692949">
        <w:rPr>
          <w:szCs w:val="28"/>
          <w:lang w:val="uk-UA"/>
        </w:rPr>
        <w:t xml:space="preserve">                   </w:t>
      </w:r>
      <w:r w:rsidR="00BD68D6" w:rsidRPr="00693963">
        <w:rPr>
          <w:szCs w:val="28"/>
          <w:lang w:val="uk-UA"/>
        </w:rPr>
        <w:t>№ 1144-VІІІ</w:t>
      </w:r>
      <w:r w:rsidR="00151111">
        <w:rPr>
          <w:szCs w:val="28"/>
          <w:lang w:val="uk-UA"/>
        </w:rPr>
        <w:t>»;</w:t>
      </w:r>
    </w:p>
    <w:p w:rsidR="004E6ACC" w:rsidRPr="00692949" w:rsidRDefault="004E6ACC" w:rsidP="004E6ACC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BA1887" w:rsidRPr="00317E04" w:rsidRDefault="00BA1887" w:rsidP="00F821C8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 «</w:t>
      </w:r>
      <w:r w:rsidRPr="00181E24">
        <w:rPr>
          <w:szCs w:val="28"/>
          <w:lang w:val="uk-UA"/>
        </w:rPr>
        <w:t xml:space="preserve">Про внесення </w:t>
      </w:r>
      <w:r>
        <w:rPr>
          <w:szCs w:val="28"/>
          <w:lang w:val="uk-UA"/>
        </w:rPr>
        <w:t>змін</w:t>
      </w:r>
      <w:r w:rsidRPr="00693963">
        <w:rPr>
          <w:szCs w:val="28"/>
          <w:lang w:val="uk-UA"/>
        </w:rPr>
        <w:t xml:space="preserve"> до</w:t>
      </w:r>
      <w:r w:rsidRPr="00BA1887">
        <w:rPr>
          <w:szCs w:val="28"/>
          <w:lang w:val="uk-UA"/>
        </w:rPr>
        <w:t xml:space="preserve"> рішення Одеської міської ради від </w:t>
      </w:r>
      <w:r>
        <w:rPr>
          <w:szCs w:val="28"/>
          <w:lang w:val="uk-UA"/>
        </w:rPr>
        <w:t>27 серпня 2014 року №5233-</w:t>
      </w:r>
      <w:r>
        <w:rPr>
          <w:szCs w:val="28"/>
          <w:lang w:val="en-US"/>
        </w:rPr>
        <w:t>VI</w:t>
      </w:r>
      <w:r w:rsidRPr="00BA1887">
        <w:rPr>
          <w:szCs w:val="28"/>
          <w:lang w:val="uk-UA"/>
        </w:rPr>
        <w:t xml:space="preserve"> «Про встановлення варто</w:t>
      </w:r>
      <w:r>
        <w:rPr>
          <w:szCs w:val="28"/>
          <w:lang w:val="uk-UA"/>
        </w:rPr>
        <w:t>с</w:t>
      </w:r>
      <w:r w:rsidRPr="00BA1887">
        <w:rPr>
          <w:szCs w:val="28"/>
          <w:lang w:val="uk-UA"/>
        </w:rPr>
        <w:t xml:space="preserve">ті </w:t>
      </w:r>
      <w:r>
        <w:rPr>
          <w:szCs w:val="28"/>
          <w:lang w:val="uk-UA"/>
        </w:rPr>
        <w:t>харчування учнів та вихованців у закладах освіти                 м. Одеси».</w:t>
      </w:r>
    </w:p>
    <w:p w:rsidR="00120A40" w:rsidRPr="00692949" w:rsidRDefault="00120A40" w:rsidP="00120A40">
      <w:pPr>
        <w:pStyle w:val="a3"/>
        <w:ind w:left="360" w:firstLine="0"/>
        <w:jc w:val="both"/>
        <w:rPr>
          <w:sz w:val="16"/>
          <w:szCs w:val="16"/>
          <w:lang w:val="uk-UA"/>
        </w:rPr>
      </w:pPr>
    </w:p>
    <w:p w:rsidR="00120A40" w:rsidRPr="00432BCC" w:rsidRDefault="00120A40" w:rsidP="00BA1887">
      <w:pPr>
        <w:pStyle w:val="a3"/>
        <w:ind w:left="360" w:firstLine="348"/>
        <w:jc w:val="both"/>
        <w:rPr>
          <w:sz w:val="16"/>
          <w:szCs w:val="16"/>
          <w:lang w:val="uk-UA"/>
        </w:rPr>
      </w:pPr>
      <w:r w:rsidRPr="00432BCC">
        <w:rPr>
          <w:b/>
          <w:i/>
          <w:sz w:val="24"/>
          <w:szCs w:val="24"/>
          <w:lang w:val="uk-UA" w:eastAsia="ru-RU"/>
        </w:rPr>
        <w:t>Доповідач: Департамент освіти та науки Одеської міської ради</w:t>
      </w:r>
    </w:p>
    <w:p w:rsidR="00251068" w:rsidRDefault="00251068" w:rsidP="00151111">
      <w:pPr>
        <w:ind w:firstLine="0"/>
        <w:jc w:val="both"/>
        <w:rPr>
          <w:sz w:val="24"/>
          <w:szCs w:val="24"/>
          <w:lang w:val="uk-UA"/>
        </w:rPr>
      </w:pPr>
      <w:bookmarkStart w:id="1" w:name="_Hlk176260564"/>
      <w:bookmarkStart w:id="2" w:name="_Hlk176260595"/>
    </w:p>
    <w:p w:rsidR="007165D3" w:rsidRDefault="007165D3" w:rsidP="007165D3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>Про внесе</w:t>
      </w:r>
      <w:r>
        <w:rPr>
          <w:szCs w:val="28"/>
          <w:lang w:val="uk-UA"/>
        </w:rPr>
        <w:t xml:space="preserve">ння на розгляд Одеській міській </w:t>
      </w:r>
      <w:r w:rsidRPr="00317E04">
        <w:rPr>
          <w:szCs w:val="28"/>
          <w:lang w:val="uk-UA"/>
        </w:rPr>
        <w:t>раді проєкту рішення</w:t>
      </w:r>
      <w:r w:rsidRPr="00F5383E">
        <w:rPr>
          <w:color w:val="1B1D1F"/>
          <w:szCs w:val="28"/>
          <w:lang w:val="uk-UA"/>
        </w:rPr>
        <w:t xml:space="preserve"> «Про внесення змін до Міської цільової програми </w:t>
      </w:r>
      <w:r w:rsidRPr="00F5383E">
        <w:rPr>
          <w:rStyle w:val="a4"/>
          <w:b w:val="0"/>
          <w:color w:val="1B1D1F"/>
          <w:szCs w:val="28"/>
          <w:lang w:val="uk-UA"/>
        </w:rPr>
        <w:t>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</w:t>
      </w:r>
      <w:r>
        <w:rPr>
          <w:rStyle w:val="a4"/>
          <w:b w:val="0"/>
          <w:color w:val="1B1D1F"/>
          <w:szCs w:val="28"/>
          <w:lang w:val="uk-UA"/>
        </w:rPr>
        <w:t xml:space="preserve"> </w:t>
      </w:r>
      <w:r w:rsidRPr="00F5383E">
        <w:rPr>
          <w:rStyle w:val="a4"/>
          <w:b w:val="0"/>
          <w:color w:val="1B1D1F"/>
          <w:szCs w:val="28"/>
          <w:lang w:val="uk-UA"/>
        </w:rPr>
        <w:t>–</w:t>
      </w:r>
      <w:r>
        <w:rPr>
          <w:rStyle w:val="a4"/>
          <w:b w:val="0"/>
          <w:color w:val="1B1D1F"/>
          <w:szCs w:val="28"/>
          <w:lang w:val="uk-UA"/>
        </w:rPr>
        <w:t xml:space="preserve"> </w:t>
      </w:r>
      <w:r w:rsidRPr="00F5383E">
        <w:rPr>
          <w:rStyle w:val="a4"/>
          <w:b w:val="0"/>
          <w:color w:val="1B1D1F"/>
          <w:szCs w:val="28"/>
          <w:lang w:val="uk-UA"/>
        </w:rPr>
        <w:t>2025 роки</w:t>
      </w:r>
      <w:r w:rsidRPr="00F5383E">
        <w:rPr>
          <w:szCs w:val="28"/>
          <w:lang w:val="uk-UA" w:eastAsia="uk-UA"/>
        </w:rPr>
        <w:t xml:space="preserve">, затвердженої рішенням Одеської міської ради </w:t>
      </w:r>
      <w:r w:rsidRPr="00F5383E">
        <w:rPr>
          <w:rStyle w:val="a4"/>
          <w:b w:val="0"/>
          <w:color w:val="1B1D1F"/>
          <w:szCs w:val="28"/>
          <w:lang w:val="uk-UA"/>
        </w:rPr>
        <w:t>від 03</w:t>
      </w:r>
      <w:r>
        <w:rPr>
          <w:rStyle w:val="a4"/>
          <w:b w:val="0"/>
          <w:color w:val="1B1D1F"/>
          <w:szCs w:val="28"/>
          <w:lang w:val="uk-UA"/>
        </w:rPr>
        <w:t xml:space="preserve"> травня </w:t>
      </w:r>
      <w:r w:rsidRPr="00F5383E">
        <w:rPr>
          <w:rStyle w:val="a4"/>
          <w:b w:val="0"/>
          <w:color w:val="1B1D1F"/>
          <w:szCs w:val="28"/>
          <w:lang w:val="uk-UA"/>
        </w:rPr>
        <w:t>2023</w:t>
      </w:r>
      <w:r>
        <w:rPr>
          <w:rStyle w:val="a4"/>
          <w:b w:val="0"/>
          <w:color w:val="1B1D1F"/>
          <w:szCs w:val="28"/>
          <w:lang w:val="uk-UA"/>
        </w:rPr>
        <w:t xml:space="preserve"> року</w:t>
      </w:r>
      <w:r w:rsidRPr="00F5383E">
        <w:rPr>
          <w:rStyle w:val="a4"/>
          <w:b w:val="0"/>
          <w:color w:val="1B1D1F"/>
          <w:szCs w:val="28"/>
          <w:lang w:val="uk-UA"/>
        </w:rPr>
        <w:t xml:space="preserve"> № 1143-</w:t>
      </w:r>
      <w:r w:rsidRPr="00F5383E">
        <w:rPr>
          <w:rStyle w:val="a4"/>
          <w:b w:val="0"/>
          <w:color w:val="1B1D1F"/>
          <w:szCs w:val="28"/>
        </w:rPr>
        <w:t>VI</w:t>
      </w:r>
      <w:r w:rsidRPr="00F5383E">
        <w:rPr>
          <w:rStyle w:val="a4"/>
          <w:b w:val="0"/>
          <w:color w:val="1B1D1F"/>
          <w:szCs w:val="28"/>
          <w:lang w:val="uk-UA"/>
        </w:rPr>
        <w:t>І</w:t>
      </w:r>
      <w:r w:rsidRPr="00F5383E">
        <w:rPr>
          <w:rStyle w:val="a4"/>
          <w:b w:val="0"/>
          <w:color w:val="1B1D1F"/>
          <w:szCs w:val="28"/>
        </w:rPr>
        <w:t>I</w:t>
      </w:r>
      <w:r>
        <w:rPr>
          <w:rStyle w:val="a4"/>
          <w:b w:val="0"/>
          <w:color w:val="1B1D1F"/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7165D3" w:rsidRPr="00692949" w:rsidRDefault="007165D3" w:rsidP="007165D3">
      <w:pPr>
        <w:pStyle w:val="a3"/>
        <w:ind w:left="360" w:firstLine="0"/>
        <w:jc w:val="both"/>
        <w:rPr>
          <w:sz w:val="16"/>
          <w:szCs w:val="16"/>
          <w:lang w:val="uk-UA"/>
        </w:rPr>
      </w:pPr>
    </w:p>
    <w:p w:rsidR="007165D3" w:rsidRPr="00D61FFE" w:rsidRDefault="007165D3" w:rsidP="00BA1887">
      <w:pPr>
        <w:ind w:firstLine="708"/>
        <w:jc w:val="both"/>
        <w:rPr>
          <w:b/>
          <w:i/>
          <w:sz w:val="24"/>
          <w:szCs w:val="24"/>
          <w:lang w:val="uk-UA" w:eastAsia="ru-RU"/>
        </w:rPr>
      </w:pPr>
      <w:r w:rsidRPr="00D61FFE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b/>
          <w:i/>
          <w:sz w:val="24"/>
          <w:szCs w:val="24"/>
          <w:lang w:val="uk-UA" w:eastAsia="ru-RU"/>
        </w:rPr>
        <w:t>Служба у справах дітей</w:t>
      </w:r>
      <w:r w:rsidRPr="00D61FFE">
        <w:rPr>
          <w:b/>
          <w:i/>
          <w:sz w:val="24"/>
          <w:szCs w:val="24"/>
          <w:lang w:val="uk-UA" w:eastAsia="ru-RU"/>
        </w:rPr>
        <w:t xml:space="preserve"> Одеської міської ради</w:t>
      </w:r>
    </w:p>
    <w:p w:rsidR="007165D3" w:rsidRPr="00921D2A" w:rsidRDefault="007165D3" w:rsidP="007165D3">
      <w:pPr>
        <w:pStyle w:val="a3"/>
        <w:ind w:left="360" w:firstLine="0"/>
        <w:jc w:val="both"/>
        <w:rPr>
          <w:sz w:val="24"/>
          <w:szCs w:val="24"/>
          <w:lang w:val="uk-UA"/>
        </w:rPr>
      </w:pPr>
    </w:p>
    <w:p w:rsidR="00ED5D2C" w:rsidRPr="00ED5D2C" w:rsidRDefault="00ED5D2C" w:rsidP="00ED5D2C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bookmarkStart w:id="3" w:name="_Hlk176260311"/>
      <w:r>
        <w:rPr>
          <w:szCs w:val="24"/>
          <w:lang w:val="uk-UA"/>
        </w:rPr>
        <w:t xml:space="preserve">Про затвердження переліку </w:t>
      </w:r>
      <w:r w:rsidRPr="00ED5D2C">
        <w:rPr>
          <w:szCs w:val="24"/>
          <w:lang w:val="uk-UA"/>
        </w:rPr>
        <w:t xml:space="preserve">питань, </w:t>
      </w:r>
      <w:r w:rsidRPr="00ED5D2C">
        <w:rPr>
          <w:szCs w:val="28"/>
          <w:lang w:val="uk-UA"/>
        </w:rPr>
        <w:t xml:space="preserve">що пропонується для розгляду на пленарних засіданнях Одеської міської ради та на засіданнях постійної комісії </w:t>
      </w:r>
      <w:r>
        <w:rPr>
          <w:szCs w:val="28"/>
          <w:lang w:val="uk-UA"/>
        </w:rPr>
        <w:t xml:space="preserve">з питань освіти, спорту та взаємодії з громадськими організаціями для </w:t>
      </w:r>
      <w:r w:rsidRPr="00ED5D2C">
        <w:rPr>
          <w:lang w:val="uk-UA"/>
        </w:rPr>
        <w:t>складання плану роботи Одеської міської ради</w:t>
      </w:r>
      <w:r>
        <w:rPr>
          <w:lang w:val="uk-UA"/>
        </w:rPr>
        <w:t xml:space="preserve"> на </w:t>
      </w:r>
      <w:r w:rsidRPr="00ED5D2C">
        <w:rPr>
          <w:szCs w:val="28"/>
          <w:lang w:val="uk-UA"/>
        </w:rPr>
        <w:t xml:space="preserve">2025 </w:t>
      </w:r>
      <w:r>
        <w:rPr>
          <w:szCs w:val="28"/>
          <w:lang w:val="uk-UA"/>
        </w:rPr>
        <w:t>рік</w:t>
      </w:r>
      <w:r w:rsidRPr="00ED5D2C">
        <w:rPr>
          <w:szCs w:val="28"/>
          <w:lang w:val="uk-UA"/>
        </w:rPr>
        <w:t>.</w:t>
      </w:r>
    </w:p>
    <w:p w:rsidR="006017B3" w:rsidRPr="00692949" w:rsidRDefault="006017B3" w:rsidP="006017B3">
      <w:pPr>
        <w:ind w:firstLine="0"/>
        <w:jc w:val="both"/>
        <w:rPr>
          <w:sz w:val="24"/>
          <w:szCs w:val="24"/>
          <w:lang w:val="uk-UA"/>
        </w:rPr>
      </w:pPr>
    </w:p>
    <w:p w:rsidR="00692949" w:rsidRPr="00763402" w:rsidRDefault="00692949" w:rsidP="00692949">
      <w:pPr>
        <w:pStyle w:val="a3"/>
        <w:numPr>
          <w:ilvl w:val="0"/>
          <w:numId w:val="3"/>
        </w:numPr>
        <w:jc w:val="both"/>
        <w:rPr>
          <w:szCs w:val="24"/>
          <w:lang w:val="uk-UA"/>
        </w:rPr>
      </w:pPr>
      <w:r>
        <w:rPr>
          <w:szCs w:val="28"/>
          <w:lang w:val="uk-UA"/>
        </w:rPr>
        <w:t xml:space="preserve">Про розгляд питання щодо погодження фінансового запиту на утримання та проведення ремонтних робіт </w:t>
      </w:r>
      <w:r w:rsidRPr="00763402">
        <w:rPr>
          <w:color w:val="000000"/>
          <w:szCs w:val="28"/>
          <w:lang w:val="uk-UA"/>
        </w:rPr>
        <w:t>спортивних стадіонів (</w:t>
      </w:r>
      <w:r w:rsidRPr="00763402">
        <w:rPr>
          <w:szCs w:val="28"/>
          <w:lang w:val="uk-UA"/>
        </w:rPr>
        <w:t>міні-спортивних комплексів)</w:t>
      </w:r>
      <w:r>
        <w:rPr>
          <w:szCs w:val="28"/>
          <w:lang w:val="uk-UA"/>
        </w:rPr>
        <w:t xml:space="preserve"> на 2025 рік</w:t>
      </w:r>
      <w:r w:rsidRPr="00763402">
        <w:rPr>
          <w:szCs w:val="28"/>
          <w:lang w:val="uk-UA"/>
        </w:rPr>
        <w:t>, що знаходяться на балансовому обліку комунальних</w:t>
      </w:r>
      <w:r>
        <w:rPr>
          <w:szCs w:val="28"/>
          <w:lang w:val="uk-UA"/>
        </w:rPr>
        <w:t xml:space="preserve"> </w:t>
      </w:r>
      <w:r w:rsidRPr="00763402">
        <w:rPr>
          <w:szCs w:val="24"/>
          <w:lang w:val="uk-UA" w:eastAsia="ru-RU"/>
        </w:rPr>
        <w:t>КП «Сервісний центр».</w:t>
      </w:r>
    </w:p>
    <w:p w:rsidR="00692949" w:rsidRPr="00692949" w:rsidRDefault="00692949" w:rsidP="00692949">
      <w:pPr>
        <w:ind w:firstLine="0"/>
        <w:jc w:val="both"/>
        <w:rPr>
          <w:b/>
          <w:i/>
          <w:sz w:val="16"/>
          <w:szCs w:val="16"/>
          <w:lang w:val="uk-UA" w:eastAsia="ru-RU"/>
        </w:rPr>
      </w:pPr>
    </w:p>
    <w:p w:rsidR="00692949" w:rsidRPr="00FD130E" w:rsidRDefault="00692949" w:rsidP="00692949">
      <w:pPr>
        <w:ind w:firstLine="708"/>
        <w:jc w:val="both"/>
        <w:rPr>
          <w:b/>
          <w:i/>
          <w:sz w:val="24"/>
          <w:szCs w:val="24"/>
          <w:lang w:val="uk-UA" w:eastAsia="ru-RU"/>
        </w:rPr>
      </w:pPr>
      <w:r w:rsidRPr="00151111">
        <w:rPr>
          <w:b/>
          <w:i/>
          <w:sz w:val="24"/>
          <w:szCs w:val="24"/>
          <w:lang w:val="uk-UA" w:eastAsia="ru-RU"/>
        </w:rPr>
        <w:t>Доповідач:</w:t>
      </w:r>
      <w:r w:rsidRPr="00B6191C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val="uk-UA" w:eastAsia="ru-RU"/>
        </w:rPr>
        <w:t>КП «Сервісний центр»</w:t>
      </w:r>
    </w:p>
    <w:bookmarkEnd w:id="3"/>
    <w:p w:rsidR="007165D3" w:rsidRPr="00F71375" w:rsidRDefault="007165D3" w:rsidP="00151111">
      <w:pPr>
        <w:ind w:firstLine="0"/>
        <w:jc w:val="both"/>
        <w:rPr>
          <w:sz w:val="24"/>
          <w:szCs w:val="24"/>
        </w:rPr>
      </w:pPr>
    </w:p>
    <w:p w:rsidR="00692949" w:rsidRPr="00F71375" w:rsidRDefault="00692949" w:rsidP="00151111">
      <w:pPr>
        <w:ind w:firstLine="0"/>
        <w:jc w:val="both"/>
        <w:rPr>
          <w:sz w:val="24"/>
          <w:szCs w:val="24"/>
        </w:rPr>
      </w:pPr>
    </w:p>
    <w:p w:rsidR="00BD2B8C" w:rsidRPr="00317E04" w:rsidRDefault="00BD2B8C" w:rsidP="00317E04">
      <w:pPr>
        <w:ind w:firstLine="0"/>
        <w:jc w:val="both"/>
        <w:rPr>
          <w:szCs w:val="28"/>
          <w:lang w:val="uk-UA"/>
        </w:rPr>
      </w:pPr>
      <w:r w:rsidRPr="00317E04">
        <w:rPr>
          <w:szCs w:val="28"/>
          <w:lang w:val="uk-UA"/>
        </w:rPr>
        <w:t xml:space="preserve">Голова комісії                                                               </w:t>
      </w:r>
      <w:r w:rsidRPr="00317E04">
        <w:rPr>
          <w:szCs w:val="28"/>
        </w:rPr>
        <w:t xml:space="preserve">  </w:t>
      </w:r>
      <w:r w:rsidRPr="00317E04">
        <w:rPr>
          <w:szCs w:val="28"/>
          <w:lang w:val="uk-UA"/>
        </w:rPr>
        <w:t xml:space="preserve">   </w:t>
      </w:r>
      <w:r w:rsidR="00FB3CCF" w:rsidRPr="00317E04">
        <w:rPr>
          <w:szCs w:val="28"/>
          <w:lang w:val="uk-UA"/>
        </w:rPr>
        <w:t xml:space="preserve">  </w:t>
      </w:r>
      <w:r w:rsidRPr="00317E04">
        <w:rPr>
          <w:szCs w:val="28"/>
          <w:lang w:val="uk-UA"/>
        </w:rPr>
        <w:t xml:space="preserve">       О</w:t>
      </w:r>
      <w:r w:rsidRPr="00317E04">
        <w:rPr>
          <w:szCs w:val="28"/>
        </w:rPr>
        <w:t>лег</w:t>
      </w:r>
      <w:r w:rsidRPr="00317E04">
        <w:rPr>
          <w:szCs w:val="28"/>
          <w:lang w:val="uk-UA"/>
        </w:rPr>
        <w:t xml:space="preserve"> ЕТНАРОВИЧ</w:t>
      </w:r>
    </w:p>
    <w:p w:rsidR="00846DD5" w:rsidRPr="00F71375" w:rsidRDefault="00B149CE" w:rsidP="00317E04">
      <w:r w:rsidRPr="00317E04">
        <w:rPr>
          <w:noProof/>
          <w:color w:val="000000"/>
          <w:lang w:eastAsia="ru-RU"/>
        </w:rPr>
        <w:t xml:space="preserve">                </w:t>
      </w:r>
      <w:r w:rsidR="00317E04" w:rsidRPr="00317E04">
        <w:rPr>
          <w:noProof/>
          <w:color w:val="000000"/>
          <w:lang w:eastAsia="ru-RU"/>
        </w:rPr>
        <w:t xml:space="preserve">                           </w:t>
      </w:r>
      <w:r w:rsidRPr="00317E04">
        <w:rPr>
          <w:noProof/>
          <w:color w:val="000000"/>
          <w:lang w:eastAsia="ru-RU"/>
        </w:rPr>
        <w:t xml:space="preserve">   </w:t>
      </w:r>
      <w:bookmarkStart w:id="4" w:name="_GoBack"/>
      <w:bookmarkEnd w:id="1"/>
      <w:bookmarkEnd w:id="2"/>
      <w:bookmarkEnd w:id="4"/>
    </w:p>
    <w:sectPr w:rsidR="00846DD5" w:rsidRPr="00F71375" w:rsidSect="00692949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0D3F"/>
    <w:multiLevelType w:val="hybridMultilevel"/>
    <w:tmpl w:val="C17C375A"/>
    <w:lvl w:ilvl="0" w:tplc="D0E09F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57A76"/>
    <w:multiLevelType w:val="hybridMultilevel"/>
    <w:tmpl w:val="DE46D566"/>
    <w:lvl w:ilvl="0" w:tplc="21702A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B8C"/>
    <w:rsid w:val="0007317E"/>
    <w:rsid w:val="000B7C45"/>
    <w:rsid w:val="000E2D81"/>
    <w:rsid w:val="00120A40"/>
    <w:rsid w:val="00151111"/>
    <w:rsid w:val="00181E24"/>
    <w:rsid w:val="001A180D"/>
    <w:rsid w:val="00251068"/>
    <w:rsid w:val="00266E33"/>
    <w:rsid w:val="0031503E"/>
    <w:rsid w:val="00317E04"/>
    <w:rsid w:val="003C634D"/>
    <w:rsid w:val="003C7DA7"/>
    <w:rsid w:val="00432BCC"/>
    <w:rsid w:val="004728CA"/>
    <w:rsid w:val="004D1A99"/>
    <w:rsid w:val="004D2F46"/>
    <w:rsid w:val="004E6ACC"/>
    <w:rsid w:val="00530C38"/>
    <w:rsid w:val="00551611"/>
    <w:rsid w:val="0057251E"/>
    <w:rsid w:val="005819FD"/>
    <w:rsid w:val="005B1C7A"/>
    <w:rsid w:val="005F737E"/>
    <w:rsid w:val="006017B3"/>
    <w:rsid w:val="00691997"/>
    <w:rsid w:val="00692949"/>
    <w:rsid w:val="006A4638"/>
    <w:rsid w:val="006A7774"/>
    <w:rsid w:val="006B3ECF"/>
    <w:rsid w:val="00713DF3"/>
    <w:rsid w:val="007165D3"/>
    <w:rsid w:val="00763402"/>
    <w:rsid w:val="0077371E"/>
    <w:rsid w:val="007739C2"/>
    <w:rsid w:val="00846DD5"/>
    <w:rsid w:val="00853ABB"/>
    <w:rsid w:val="00921D2A"/>
    <w:rsid w:val="009D0F74"/>
    <w:rsid w:val="009F01E3"/>
    <w:rsid w:val="00AB4049"/>
    <w:rsid w:val="00B149CE"/>
    <w:rsid w:val="00B17651"/>
    <w:rsid w:val="00B6191C"/>
    <w:rsid w:val="00BA1887"/>
    <w:rsid w:val="00BA6150"/>
    <w:rsid w:val="00BD2B8C"/>
    <w:rsid w:val="00BD68D6"/>
    <w:rsid w:val="00C22E21"/>
    <w:rsid w:val="00C95B85"/>
    <w:rsid w:val="00CD0B07"/>
    <w:rsid w:val="00D61FFE"/>
    <w:rsid w:val="00DC3E8C"/>
    <w:rsid w:val="00E47AF6"/>
    <w:rsid w:val="00E95B58"/>
    <w:rsid w:val="00ED5D2C"/>
    <w:rsid w:val="00F14050"/>
    <w:rsid w:val="00F57A04"/>
    <w:rsid w:val="00F71375"/>
    <w:rsid w:val="00F7460C"/>
    <w:rsid w:val="00F821C8"/>
    <w:rsid w:val="00FB3CCF"/>
    <w:rsid w:val="00FD130E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DD2FD7-CD7F-4385-B2F8-965E227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8C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8C"/>
    <w:pPr>
      <w:ind w:left="720"/>
      <w:contextualSpacing/>
    </w:pPr>
  </w:style>
  <w:style w:type="character" w:styleId="a4">
    <w:name w:val="Strong"/>
    <w:uiPriority w:val="22"/>
    <w:qFormat/>
    <w:rsid w:val="00BD2B8C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69199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B149C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49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0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Sov6</cp:lastModifiedBy>
  <cp:revision>4</cp:revision>
  <cp:lastPrinted>2024-09-03T09:55:00Z</cp:lastPrinted>
  <dcterms:created xsi:type="dcterms:W3CDTF">2024-10-21T11:08:00Z</dcterms:created>
  <dcterms:modified xsi:type="dcterms:W3CDTF">2024-10-21T13:04:00Z</dcterms:modified>
</cp:coreProperties>
</file>