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ED" w:rsidRPr="00960541" w:rsidRDefault="00E449ED" w:rsidP="00E449ED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43C1858" wp14:editId="307EB273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:rsidR="00E449ED" w:rsidRPr="00960541" w:rsidRDefault="00E449ED" w:rsidP="00E449ED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:rsidR="00E449ED" w:rsidRPr="00960541" w:rsidRDefault="00E449ED" w:rsidP="00E449ED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:rsidR="00E449ED" w:rsidRPr="00960541" w:rsidRDefault="00E449ED" w:rsidP="00E449ED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:rsidR="00E449ED" w:rsidRPr="00960541" w:rsidRDefault="00E449ED" w:rsidP="00E449ED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:rsidR="00E449ED" w:rsidRPr="00960541" w:rsidRDefault="00E449ED" w:rsidP="00E449ED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316CB1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  <w:r>
        <w:rPr>
          <w:rFonts w:eastAsia="Calibri" w:cs="Times New Roman"/>
          <w:b/>
          <w:sz w:val="32"/>
          <w:szCs w:val="32"/>
          <w:lang w:val="uk-UA" w:eastAsia="ru-RU"/>
        </w:rPr>
        <w:t xml:space="preserve"> </w:t>
      </w:r>
      <w:r w:rsidRPr="00316CB1">
        <w:rPr>
          <w:rFonts w:eastAsia="Calibri" w:cs="Times New Roman"/>
          <w:b/>
          <w:sz w:val="32"/>
          <w:szCs w:val="32"/>
          <w:lang w:val="uk-UA" w:eastAsia="ru-RU"/>
        </w:rPr>
        <w:t>З ПИТАНЬ КУЛЬТУРИ, ТУРИЗМУ І МІЖНАРОДНИХ ВІДНОСИН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449ED" w:rsidRPr="00960541" w:rsidTr="003F12A9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449ED" w:rsidRPr="00960541" w:rsidRDefault="00E449ED" w:rsidP="003F12A9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:rsidR="00E449ED" w:rsidRPr="00960541" w:rsidRDefault="00E449ED" w:rsidP="003F12A9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 w:rsidR="009A3A69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:rsidR="00E449ED" w:rsidRPr="00960541" w:rsidRDefault="00E449ED" w:rsidP="00E449ED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:rsidR="00E449ED" w:rsidRPr="00960541" w:rsidRDefault="00E449ED" w:rsidP="00E449ED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sz w:val="26"/>
          <w:szCs w:val="26"/>
          <w:lang w:eastAsia="ru-RU"/>
        </w:rPr>
        <w:t>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E449ED" w:rsidRPr="00960541" w:rsidRDefault="00E449ED" w:rsidP="00E449ED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:rsidR="00E449ED" w:rsidRPr="00960541" w:rsidRDefault="00E449ED" w:rsidP="00E449ED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E449ED" w:rsidRDefault="00E449ED" w:rsidP="00E449ED">
      <w:pPr>
        <w:ind w:firstLine="0"/>
        <w:rPr>
          <w:rFonts w:eastAsia="Calibri" w:cs="Times New Roman"/>
          <w:sz w:val="32"/>
          <w:szCs w:val="28"/>
          <w:lang w:val="en-US" w:eastAsia="ru-RU"/>
        </w:rPr>
      </w:pPr>
    </w:p>
    <w:p w:rsidR="00E449ED" w:rsidRDefault="00E449ED" w:rsidP="00E449E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E449ED" w:rsidRPr="00971E05" w:rsidRDefault="00E449ED" w:rsidP="00E449E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ПОРЯДОК  ДЕННИЙ</w:t>
      </w:r>
    </w:p>
    <w:p w:rsidR="00E449ED" w:rsidRPr="00971E05" w:rsidRDefault="00E449ED" w:rsidP="00E449E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Cs w:val="28"/>
          <w:lang w:val="uk-UA" w:eastAsia="zh-CN" w:bidi="hi-IN"/>
        </w:rPr>
      </w:pPr>
      <w:r w:rsidRPr="00971E05">
        <w:rPr>
          <w:rFonts w:eastAsia="Noto Sans CJK SC Regular"/>
          <w:kern w:val="3"/>
          <w:szCs w:val="28"/>
          <w:lang w:val="uk-UA" w:eastAsia="zh-CN" w:bidi="hi-IN"/>
        </w:rPr>
        <w:t>засідання комісії</w:t>
      </w:r>
    </w:p>
    <w:p w:rsidR="00E449ED" w:rsidRPr="00971E05" w:rsidRDefault="00E449ED" w:rsidP="00E449E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E449ED" w:rsidRPr="00971E05" w:rsidRDefault="00E449ED" w:rsidP="00E449E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  <w:proofErr w:type="gramStart"/>
      <w:r>
        <w:rPr>
          <w:rFonts w:eastAsia="Noto Sans CJK SC Regular"/>
          <w:b/>
          <w:kern w:val="3"/>
          <w:szCs w:val="28"/>
          <w:lang w:val="en-US" w:eastAsia="zh-CN" w:bidi="hi-IN"/>
        </w:rPr>
        <w:t>2</w:t>
      </w:r>
      <w:r w:rsidR="009A3A69">
        <w:rPr>
          <w:rFonts w:eastAsia="Noto Sans CJK SC Regular"/>
          <w:b/>
          <w:kern w:val="3"/>
          <w:szCs w:val="28"/>
          <w:lang w:val="uk-UA" w:eastAsia="zh-CN" w:bidi="hi-IN"/>
        </w:rPr>
        <w:t>2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.</w:t>
      </w:r>
      <w:r w:rsidR="009A3A69">
        <w:rPr>
          <w:rFonts w:eastAsia="Noto Sans CJK SC Regular"/>
          <w:b/>
          <w:kern w:val="3"/>
          <w:szCs w:val="28"/>
          <w:lang w:val="uk-UA" w:eastAsia="zh-CN" w:bidi="hi-IN"/>
        </w:rPr>
        <w:t>01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.202</w:t>
      </w:r>
      <w:r w:rsidR="009A3A69">
        <w:rPr>
          <w:rFonts w:eastAsia="Noto Sans CJK SC Regular"/>
          <w:b/>
          <w:kern w:val="3"/>
          <w:szCs w:val="28"/>
          <w:lang w:val="uk-UA" w:eastAsia="zh-CN" w:bidi="hi-IN"/>
        </w:rPr>
        <w:t>5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 xml:space="preserve"> р.</w:t>
      </w:r>
      <w:proofErr w:type="gramEnd"/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 xml:space="preserve">               </w:t>
      </w:r>
      <w:r>
        <w:rPr>
          <w:rFonts w:eastAsia="Noto Sans CJK SC Regular"/>
          <w:b/>
          <w:kern w:val="3"/>
          <w:szCs w:val="28"/>
          <w:lang w:val="en-US" w:eastAsia="zh-CN" w:bidi="hi-IN"/>
        </w:rPr>
        <w:t>1</w:t>
      </w:r>
      <w:r w:rsidR="009A3A69">
        <w:rPr>
          <w:rFonts w:eastAsia="Noto Sans CJK SC Regular"/>
          <w:b/>
          <w:kern w:val="3"/>
          <w:szCs w:val="28"/>
          <w:lang w:val="uk-UA" w:eastAsia="zh-CN" w:bidi="hi-IN"/>
        </w:rPr>
        <w:t>3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-</w:t>
      </w:r>
      <w:r>
        <w:rPr>
          <w:rFonts w:eastAsia="Noto Sans CJK SC Regular"/>
          <w:b/>
          <w:kern w:val="3"/>
          <w:szCs w:val="28"/>
          <w:lang w:val="uk-UA" w:eastAsia="zh-CN" w:bidi="hi-IN"/>
        </w:rPr>
        <w:t>00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 xml:space="preserve">                  каб.307</w:t>
      </w:r>
    </w:p>
    <w:p w:rsidR="00E449ED" w:rsidRPr="00971E05" w:rsidRDefault="00E449ED" w:rsidP="00E449E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E449ED" w:rsidRDefault="00E449ED" w:rsidP="00E449ED">
      <w:pPr>
        <w:ind w:firstLine="0"/>
        <w:rPr>
          <w:rFonts w:eastAsia="Calibri" w:cs="Times New Roman"/>
          <w:sz w:val="32"/>
          <w:szCs w:val="28"/>
          <w:lang w:val="en-US" w:eastAsia="ru-RU"/>
        </w:rPr>
      </w:pPr>
    </w:p>
    <w:p w:rsidR="00E449ED" w:rsidRPr="00E449ED" w:rsidRDefault="00E449ED" w:rsidP="00E449ED">
      <w:pPr>
        <w:pStyle w:val="Standard"/>
        <w:numPr>
          <w:ilvl w:val="0"/>
          <w:numId w:val="1"/>
        </w:numPr>
        <w:tabs>
          <w:tab w:val="left" w:pos="3544"/>
        </w:tabs>
        <w:spacing w:after="0" w:line="276" w:lineRule="auto"/>
        <w:ind w:left="714" w:right="-1" w:hanging="357"/>
        <w:jc w:val="both"/>
        <w:rPr>
          <w:rFonts w:eastAsia="Calibri" w:cs="Times New Roman"/>
          <w:szCs w:val="28"/>
          <w:lang w:val="uk-UA" w:eastAsia="ru-RU"/>
        </w:rPr>
      </w:pPr>
      <w:r w:rsidRPr="00E449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A3A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зміну найменувань комунальних закладів початкової спеціалізованої освіти (мистецьких шкіл) територіальної громади </w:t>
      </w:r>
      <w:r w:rsidR="00BD57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bookmarkStart w:id="0" w:name="_GoBack"/>
      <w:bookmarkEnd w:id="0"/>
      <w:r w:rsidR="009A3A69">
        <w:rPr>
          <w:rFonts w:ascii="Times New Roman" w:hAnsi="Times New Roman" w:cs="Times New Roman"/>
          <w:sz w:val="28"/>
          <w:szCs w:val="28"/>
          <w:lang w:val="uk-UA" w:eastAsia="ru-RU"/>
        </w:rPr>
        <w:t>м. Одеси та затвердження статутів закладів у новій редакції.</w:t>
      </w:r>
    </w:p>
    <w:p w:rsidR="009A3A69" w:rsidRPr="009A3A69" w:rsidRDefault="009A3A69" w:rsidP="00E449ED">
      <w:pPr>
        <w:pStyle w:val="a3"/>
        <w:numPr>
          <w:ilvl w:val="0"/>
          <w:numId w:val="1"/>
        </w:numPr>
        <w:spacing w:line="276" w:lineRule="auto"/>
        <w:ind w:left="714" w:hanging="357"/>
        <w:jc w:val="both"/>
        <w:rPr>
          <w:rFonts w:eastAsia="Calibri" w:cs="Times New Roman"/>
          <w:szCs w:val="28"/>
          <w:lang w:val="uk-UA" w:eastAsia="ru-RU"/>
        </w:rPr>
      </w:pPr>
      <w:r w:rsidRPr="00E449ED">
        <w:rPr>
          <w:rFonts w:cs="Times New Roman"/>
          <w:szCs w:val="28"/>
          <w:lang w:val="uk-UA" w:eastAsia="ru-RU"/>
        </w:rPr>
        <w:t xml:space="preserve">Про </w:t>
      </w:r>
      <w:r>
        <w:rPr>
          <w:rFonts w:cs="Times New Roman"/>
          <w:szCs w:val="28"/>
          <w:lang w:val="uk-UA" w:eastAsia="ru-RU"/>
        </w:rPr>
        <w:t>зміну найменуван</w:t>
      </w:r>
      <w:r>
        <w:rPr>
          <w:rFonts w:cs="Times New Roman"/>
          <w:szCs w:val="28"/>
          <w:lang w:val="uk-UA" w:eastAsia="ru-RU"/>
        </w:rPr>
        <w:t>ня</w:t>
      </w:r>
      <w:r>
        <w:rPr>
          <w:rFonts w:cs="Times New Roman"/>
          <w:szCs w:val="28"/>
          <w:lang w:val="uk-UA" w:eastAsia="ru-RU"/>
        </w:rPr>
        <w:t xml:space="preserve"> </w:t>
      </w:r>
      <w:r>
        <w:rPr>
          <w:rFonts w:cs="Times New Roman"/>
          <w:szCs w:val="28"/>
          <w:lang w:val="uk-UA" w:eastAsia="ru-RU"/>
        </w:rPr>
        <w:t>К</w:t>
      </w:r>
      <w:r>
        <w:rPr>
          <w:rFonts w:cs="Times New Roman"/>
          <w:szCs w:val="28"/>
          <w:lang w:val="uk-UA" w:eastAsia="ru-RU"/>
        </w:rPr>
        <w:t>омунальн</w:t>
      </w:r>
      <w:r>
        <w:rPr>
          <w:rFonts w:cs="Times New Roman"/>
          <w:szCs w:val="28"/>
          <w:lang w:val="uk-UA" w:eastAsia="ru-RU"/>
        </w:rPr>
        <w:t>ої</w:t>
      </w:r>
      <w:r>
        <w:rPr>
          <w:rFonts w:cs="Times New Roman"/>
          <w:szCs w:val="28"/>
          <w:lang w:val="uk-UA" w:eastAsia="ru-RU"/>
        </w:rPr>
        <w:t xml:space="preserve"> </w:t>
      </w:r>
      <w:r>
        <w:rPr>
          <w:rFonts w:cs="Times New Roman"/>
          <w:szCs w:val="28"/>
          <w:lang w:val="uk-UA" w:eastAsia="ru-RU"/>
        </w:rPr>
        <w:t>установи</w:t>
      </w:r>
      <w:r>
        <w:rPr>
          <w:rFonts w:cs="Times New Roman"/>
          <w:szCs w:val="28"/>
          <w:lang w:val="uk-UA" w:eastAsia="ru-RU"/>
        </w:rPr>
        <w:t xml:space="preserve"> </w:t>
      </w:r>
      <w:r>
        <w:rPr>
          <w:rFonts w:cs="Times New Roman"/>
          <w:szCs w:val="28"/>
          <w:lang w:val="uk-UA" w:eastAsia="ru-RU"/>
        </w:rPr>
        <w:t xml:space="preserve">«Одеський муніципальний театр духової музики імені народного артиста України О. </w:t>
      </w:r>
      <w:proofErr w:type="spellStart"/>
      <w:r>
        <w:rPr>
          <w:rFonts w:cs="Times New Roman"/>
          <w:szCs w:val="28"/>
          <w:lang w:val="uk-UA" w:eastAsia="ru-RU"/>
        </w:rPr>
        <w:t>Саліка</w:t>
      </w:r>
      <w:proofErr w:type="spellEnd"/>
      <w:r>
        <w:rPr>
          <w:rFonts w:cs="Times New Roman"/>
          <w:szCs w:val="28"/>
          <w:lang w:val="uk-UA" w:eastAsia="ru-RU"/>
        </w:rPr>
        <w:t xml:space="preserve">» та </w:t>
      </w:r>
      <w:r>
        <w:rPr>
          <w:rFonts w:cs="Times New Roman"/>
          <w:szCs w:val="28"/>
          <w:lang w:val="uk-UA" w:eastAsia="ru-RU"/>
        </w:rPr>
        <w:t>затвердження статут</w:t>
      </w:r>
      <w:r>
        <w:rPr>
          <w:rFonts w:cs="Times New Roman"/>
          <w:szCs w:val="28"/>
          <w:lang w:val="uk-UA" w:eastAsia="ru-RU"/>
        </w:rPr>
        <w:t>у</w:t>
      </w:r>
      <w:r>
        <w:rPr>
          <w:rFonts w:cs="Times New Roman"/>
          <w:szCs w:val="28"/>
          <w:lang w:val="uk-UA" w:eastAsia="ru-RU"/>
        </w:rPr>
        <w:t xml:space="preserve"> </w:t>
      </w:r>
      <w:r>
        <w:rPr>
          <w:rFonts w:cs="Times New Roman"/>
          <w:szCs w:val="28"/>
          <w:lang w:val="uk-UA" w:eastAsia="ru-RU"/>
        </w:rPr>
        <w:t>установи</w:t>
      </w:r>
      <w:r>
        <w:rPr>
          <w:rFonts w:cs="Times New Roman"/>
          <w:szCs w:val="28"/>
          <w:lang w:val="uk-UA" w:eastAsia="ru-RU"/>
        </w:rPr>
        <w:t xml:space="preserve"> у новій редакції</w:t>
      </w:r>
      <w:r>
        <w:rPr>
          <w:rFonts w:cs="Times New Roman"/>
          <w:szCs w:val="28"/>
          <w:lang w:val="uk-UA" w:eastAsia="ru-RU"/>
        </w:rPr>
        <w:t>.</w:t>
      </w:r>
    </w:p>
    <w:p w:rsidR="00E449ED" w:rsidRPr="0026656F" w:rsidRDefault="00E449ED" w:rsidP="00E449ED">
      <w:pPr>
        <w:pStyle w:val="a3"/>
        <w:numPr>
          <w:ilvl w:val="0"/>
          <w:numId w:val="1"/>
        </w:numPr>
        <w:spacing w:line="276" w:lineRule="auto"/>
        <w:ind w:left="714" w:hanging="35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Різне.</w:t>
      </w:r>
    </w:p>
    <w:p w:rsidR="00E449ED" w:rsidRDefault="00E449ED" w:rsidP="00E449ED"/>
    <w:p w:rsidR="00921182" w:rsidRDefault="00522203"/>
    <w:sectPr w:rsidR="00921182" w:rsidSect="00926E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37D"/>
    <w:multiLevelType w:val="hybridMultilevel"/>
    <w:tmpl w:val="DC56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6319"/>
    <w:multiLevelType w:val="hybridMultilevel"/>
    <w:tmpl w:val="310E45D0"/>
    <w:lvl w:ilvl="0" w:tplc="AE988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ED"/>
    <w:rsid w:val="000F4B07"/>
    <w:rsid w:val="00142A17"/>
    <w:rsid w:val="005F0ADA"/>
    <w:rsid w:val="009A3A69"/>
    <w:rsid w:val="00BD579F"/>
    <w:rsid w:val="00E4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ED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ED"/>
    <w:pPr>
      <w:ind w:left="720"/>
      <w:contextualSpacing/>
    </w:pPr>
  </w:style>
  <w:style w:type="table" w:styleId="a4">
    <w:name w:val="Table Grid"/>
    <w:basedOn w:val="a1"/>
    <w:uiPriority w:val="59"/>
    <w:rsid w:val="00E449ED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449ED"/>
    <w:pPr>
      <w:suppressAutoHyphens/>
      <w:spacing w:after="160" w:line="256" w:lineRule="auto"/>
    </w:pPr>
    <w:rPr>
      <w:rFonts w:ascii="Calibri" w:eastAsia="Times New Roman" w:hAnsi="Calibri" w:cs="F"/>
    </w:rPr>
  </w:style>
  <w:style w:type="paragraph" w:styleId="a5">
    <w:name w:val="Balloon Text"/>
    <w:basedOn w:val="a"/>
    <w:link w:val="a6"/>
    <w:uiPriority w:val="99"/>
    <w:semiHidden/>
    <w:unhideWhenUsed/>
    <w:rsid w:val="00E44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ED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ED"/>
    <w:pPr>
      <w:ind w:left="720"/>
      <w:contextualSpacing/>
    </w:pPr>
  </w:style>
  <w:style w:type="table" w:styleId="a4">
    <w:name w:val="Table Grid"/>
    <w:basedOn w:val="a1"/>
    <w:uiPriority w:val="59"/>
    <w:rsid w:val="00E449ED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449ED"/>
    <w:pPr>
      <w:suppressAutoHyphens/>
      <w:spacing w:after="160" w:line="256" w:lineRule="auto"/>
    </w:pPr>
    <w:rPr>
      <w:rFonts w:ascii="Calibri" w:eastAsia="Times New Roman" w:hAnsi="Calibri" w:cs="F"/>
    </w:rPr>
  </w:style>
  <w:style w:type="paragraph" w:styleId="a5">
    <w:name w:val="Balloon Text"/>
    <w:basedOn w:val="a"/>
    <w:link w:val="a6"/>
    <w:uiPriority w:val="99"/>
    <w:semiHidden/>
    <w:unhideWhenUsed/>
    <w:rsid w:val="00E44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Sov8</dc:creator>
  <cp:lastModifiedBy>Sov8</cp:lastModifiedBy>
  <cp:revision>2</cp:revision>
  <cp:lastPrinted>2025-01-20T06:49:00Z</cp:lastPrinted>
  <dcterms:created xsi:type="dcterms:W3CDTF">2025-01-20T06:50:00Z</dcterms:created>
  <dcterms:modified xsi:type="dcterms:W3CDTF">2025-01-20T06:50:00Z</dcterms:modified>
</cp:coreProperties>
</file>