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2F1C3CB0" w:rsidR="00B147DA" w:rsidRPr="00021220" w:rsidRDefault="00015338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675C6" w:rsidRPr="00021220">
        <w:rPr>
          <w:sz w:val="28"/>
          <w:szCs w:val="28"/>
          <w:lang w:val="uk-UA"/>
        </w:rPr>
        <w:t xml:space="preserve"> </w:t>
      </w:r>
      <w:r w:rsidR="00134764">
        <w:rPr>
          <w:sz w:val="28"/>
          <w:szCs w:val="28"/>
          <w:lang w:val="uk-UA"/>
        </w:rPr>
        <w:t>квітня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487F27">
        <w:rPr>
          <w:sz w:val="28"/>
          <w:szCs w:val="28"/>
          <w:lang w:val="uk-UA"/>
        </w:rPr>
        <w:t>2</w:t>
      </w:r>
      <w:r w:rsidR="00B147DA" w:rsidRPr="00021220">
        <w:rPr>
          <w:sz w:val="28"/>
          <w:szCs w:val="28"/>
          <w:lang w:val="uk-UA"/>
        </w:rPr>
        <w:t>:</w:t>
      </w:r>
      <w:r w:rsidR="00FD7D77" w:rsidRPr="00021220">
        <w:rPr>
          <w:sz w:val="28"/>
          <w:szCs w:val="28"/>
          <w:lang w:val="uk-UA"/>
        </w:rPr>
        <w:t>0</w:t>
      </w:r>
      <w:r w:rsidR="00306AF8" w:rsidRPr="00021220">
        <w:rPr>
          <w:sz w:val="28"/>
          <w:szCs w:val="28"/>
          <w:lang w:val="uk-UA"/>
        </w:rPr>
        <w:t>0</w:t>
      </w:r>
    </w:p>
    <w:p w14:paraId="50026D6A" w14:textId="2DBF88B9" w:rsidR="00B1344C" w:rsidRPr="00021220" w:rsidRDefault="00B179D5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623866" w:rsidRPr="0002122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пл. Біржова,1</w:t>
      </w:r>
    </w:p>
    <w:p w14:paraId="1E96D52D" w14:textId="77777777" w:rsidR="00E54D14" w:rsidRPr="007D156E" w:rsidRDefault="00E54D14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14BB761" w14:textId="77777777" w:rsidR="00EF563A" w:rsidRPr="007D156E" w:rsidRDefault="00EF563A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6A485F7" w14:textId="4760DD14" w:rsidR="004B019A" w:rsidRPr="00352E03" w:rsidRDefault="004B019A" w:rsidP="004B019A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1</w:t>
      </w:r>
      <w:r w:rsidRPr="00591CC1">
        <w:rPr>
          <w:b/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ab/>
      </w:r>
      <w:r w:rsidRPr="0047696B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352E03"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</w:t>
      </w:r>
      <w:r>
        <w:rPr>
          <w:rFonts w:eastAsia="Calibri"/>
          <w:sz w:val="28"/>
          <w:szCs w:val="22"/>
          <w:lang w:val="uk-UA" w:eastAsia="en-US"/>
        </w:rPr>
        <w:t> </w:t>
      </w:r>
      <w:r w:rsidRPr="00352E03">
        <w:rPr>
          <w:rFonts w:eastAsia="Calibri"/>
          <w:sz w:val="28"/>
          <w:szCs w:val="22"/>
          <w:lang w:val="uk-UA" w:eastAsia="en-US"/>
        </w:rPr>
        <w:t>09 лютого 2022 року № 866-VIIІ</w:t>
      </w:r>
      <w:r>
        <w:rPr>
          <w:rFonts w:eastAsia="Calibri"/>
          <w:sz w:val="28"/>
          <w:szCs w:val="22"/>
          <w:lang w:val="uk-UA" w:eastAsia="en-US"/>
        </w:rPr>
        <w:t>».</w:t>
      </w:r>
    </w:p>
    <w:p w14:paraId="60B42128" w14:textId="77777777" w:rsidR="004B019A" w:rsidRDefault="004B019A" w:rsidP="004B019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647CB865" w14:textId="77777777" w:rsidR="004B019A" w:rsidRPr="00015338" w:rsidRDefault="004B019A" w:rsidP="007B42A4">
      <w:pPr>
        <w:tabs>
          <w:tab w:val="left" w:pos="142"/>
        </w:tabs>
        <w:ind w:firstLine="709"/>
        <w:jc w:val="both"/>
        <w:rPr>
          <w:rFonts w:eastAsia="Calibri"/>
          <w:b/>
          <w:sz w:val="10"/>
          <w:szCs w:val="28"/>
          <w:lang w:val="uk-UA" w:eastAsia="en-US"/>
        </w:rPr>
      </w:pPr>
    </w:p>
    <w:p w14:paraId="0291C0E4" w14:textId="6B340C77" w:rsidR="007B42A4" w:rsidRDefault="004B019A" w:rsidP="007B42A4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FD616D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352E03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поправку до проєкту рішення </w:t>
      </w:r>
      <w:r w:rsidR="00A007A0">
        <w:rPr>
          <w:rFonts w:eastAsia="Calibri"/>
          <w:sz w:val="28"/>
          <w:szCs w:val="28"/>
          <w:lang w:val="uk-UA" w:eastAsia="en-US"/>
        </w:rPr>
        <w:t>«</w:t>
      </w:r>
      <w:r w:rsidR="00352E03"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 w:rsidR="00352E03">
        <w:rPr>
          <w:sz w:val="28"/>
          <w:szCs w:val="28"/>
          <w:lang w:val="uk-UA" w:eastAsia="en-US"/>
        </w:rPr>
        <w:t> </w:t>
      </w:r>
      <w:r w:rsidR="00352E03" w:rsidRPr="00352E03">
        <w:rPr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 w:rsidR="00352E03">
        <w:rPr>
          <w:sz w:val="28"/>
          <w:szCs w:val="28"/>
          <w:lang w:val="uk-UA" w:eastAsia="en-US"/>
        </w:rPr>
        <w:t> </w:t>
      </w:r>
      <w:r w:rsidR="00352E03" w:rsidRPr="00352E03">
        <w:rPr>
          <w:sz w:val="28"/>
          <w:szCs w:val="28"/>
          <w:lang w:val="uk-UA" w:eastAsia="en-US"/>
        </w:rPr>
        <w:t>08 грудня 2021 року № 805-VIIІ</w:t>
      </w:r>
      <w:r w:rsidR="00A007A0">
        <w:rPr>
          <w:sz w:val="28"/>
          <w:szCs w:val="28"/>
          <w:lang w:val="uk-UA" w:eastAsia="en-US"/>
        </w:rPr>
        <w:t>»</w:t>
      </w:r>
      <w:r w:rsidR="00986AB5">
        <w:rPr>
          <w:sz w:val="28"/>
          <w:szCs w:val="28"/>
          <w:lang w:val="uk-UA" w:eastAsia="en-US"/>
        </w:rPr>
        <w:t>.</w:t>
      </w:r>
      <w:r w:rsidR="007B42A4">
        <w:rPr>
          <w:sz w:val="28"/>
          <w:szCs w:val="28"/>
          <w:lang w:val="uk-UA" w:eastAsia="en-US"/>
        </w:rPr>
        <w:t xml:space="preserve"> </w:t>
      </w:r>
    </w:p>
    <w:p w14:paraId="6E02C7EE" w14:textId="77777777" w:rsidR="00FB5851" w:rsidRDefault="00FB5851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738B17B8" w14:textId="77777777" w:rsidR="00C7575F" w:rsidRPr="00015338" w:rsidRDefault="00C7575F" w:rsidP="0034699A">
      <w:pPr>
        <w:tabs>
          <w:tab w:val="left" w:pos="142"/>
        </w:tabs>
        <w:ind w:firstLine="709"/>
        <w:jc w:val="both"/>
        <w:rPr>
          <w:rFonts w:eastAsia="Calibri"/>
          <w:b/>
          <w:sz w:val="10"/>
          <w:szCs w:val="28"/>
          <w:lang w:val="uk-UA" w:eastAsia="en-US"/>
        </w:rPr>
      </w:pPr>
    </w:p>
    <w:p w14:paraId="7AF36BF1" w14:textId="46CF2931" w:rsidR="00FD616D" w:rsidRDefault="004B019A" w:rsidP="0034699A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FD616D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352E03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поправку до проєкту рішення </w:t>
      </w:r>
      <w:r w:rsidR="00A007A0">
        <w:rPr>
          <w:rFonts w:eastAsia="Calibri"/>
          <w:sz w:val="28"/>
          <w:szCs w:val="28"/>
          <w:lang w:val="uk-UA" w:eastAsia="en-US"/>
        </w:rPr>
        <w:t>«</w:t>
      </w:r>
      <w:r w:rsidR="00352E03" w:rsidRPr="00352E03"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</w:t>
      </w:r>
      <w:r w:rsidR="00A007A0">
        <w:rPr>
          <w:sz w:val="28"/>
          <w:szCs w:val="28"/>
          <w:lang w:val="uk-UA" w:eastAsia="en-US"/>
        </w:rPr>
        <w:t xml:space="preserve">                                    </w:t>
      </w:r>
      <w:r w:rsidR="00352E03" w:rsidRPr="00352E03">
        <w:rPr>
          <w:sz w:val="28"/>
          <w:szCs w:val="28"/>
          <w:lang w:val="uk-UA" w:eastAsia="en-US"/>
        </w:rPr>
        <w:t>№ 804-VІІІ</w:t>
      </w:r>
      <w:r w:rsidR="00A007A0">
        <w:rPr>
          <w:sz w:val="28"/>
          <w:szCs w:val="28"/>
          <w:lang w:val="uk-UA" w:eastAsia="en-US"/>
        </w:rPr>
        <w:t>»</w:t>
      </w:r>
      <w:r w:rsidR="00986AB5">
        <w:rPr>
          <w:sz w:val="28"/>
          <w:szCs w:val="28"/>
          <w:lang w:val="uk-UA" w:eastAsia="en-US"/>
        </w:rPr>
        <w:t>.</w:t>
      </w:r>
      <w:r w:rsidR="008B4DFA">
        <w:rPr>
          <w:sz w:val="28"/>
          <w:szCs w:val="28"/>
          <w:lang w:val="uk-UA" w:eastAsia="en-US"/>
        </w:rPr>
        <w:t xml:space="preserve"> </w:t>
      </w:r>
    </w:p>
    <w:p w14:paraId="7BBCDFEE" w14:textId="25786619" w:rsidR="00FB5851" w:rsidRDefault="00FB5851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 w:rsidR="002D11AD"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070C0792" w14:textId="77777777" w:rsidR="00C7575F" w:rsidRPr="00015338" w:rsidRDefault="00C7575F" w:rsidP="00591CC1">
      <w:pPr>
        <w:tabs>
          <w:tab w:val="left" w:pos="142"/>
        </w:tabs>
        <w:ind w:firstLine="709"/>
        <w:jc w:val="both"/>
        <w:rPr>
          <w:b/>
          <w:bCs/>
          <w:sz w:val="10"/>
          <w:szCs w:val="28"/>
          <w:lang w:val="uk-UA" w:eastAsia="en-US"/>
        </w:rPr>
      </w:pPr>
    </w:p>
    <w:p w14:paraId="07A97285" w14:textId="1093AFED" w:rsidR="00591CC1" w:rsidRDefault="004B019A" w:rsidP="00591CC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4</w:t>
      </w:r>
      <w:r w:rsidR="00352E03" w:rsidRPr="00591CC1">
        <w:rPr>
          <w:b/>
          <w:bCs/>
          <w:sz w:val="28"/>
          <w:szCs w:val="28"/>
          <w:lang w:val="uk-UA" w:eastAsia="en-US"/>
        </w:rPr>
        <w:t>.</w:t>
      </w:r>
      <w:r w:rsidR="00352E03"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поправку до проєкту рішення </w:t>
      </w:r>
      <w:r w:rsidR="00A007A0">
        <w:rPr>
          <w:rFonts w:eastAsia="Calibri"/>
          <w:sz w:val="28"/>
          <w:szCs w:val="28"/>
          <w:lang w:val="uk-UA" w:eastAsia="en-US"/>
        </w:rPr>
        <w:t>«</w:t>
      </w:r>
      <w:r w:rsidR="00352E03"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="00352E03"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="00352E03" w:rsidRPr="00352E03">
        <w:rPr>
          <w:sz w:val="28"/>
          <w:szCs w:val="28"/>
          <w:lang w:val="uk-UA" w:eastAsia="en-US"/>
        </w:rPr>
        <w:noBreakHyphen/>
        <w:t>VІІІ</w:t>
      </w:r>
      <w:r w:rsidR="00A007A0">
        <w:rPr>
          <w:sz w:val="28"/>
          <w:szCs w:val="28"/>
          <w:lang w:val="uk-UA" w:eastAsia="en-US"/>
        </w:rPr>
        <w:t>»</w:t>
      </w:r>
      <w:r w:rsidR="00986AB5">
        <w:rPr>
          <w:sz w:val="28"/>
          <w:szCs w:val="28"/>
          <w:lang w:val="uk-UA" w:eastAsia="en-US"/>
        </w:rPr>
        <w:t>.</w:t>
      </w:r>
    </w:p>
    <w:p w14:paraId="17E7B203" w14:textId="77777777" w:rsidR="00FB5851" w:rsidRDefault="00FB5851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0D128459" w14:textId="77777777" w:rsidR="00542C4C" w:rsidRPr="00015338" w:rsidRDefault="00542C4C" w:rsidP="00FB5851">
      <w:pPr>
        <w:tabs>
          <w:tab w:val="left" w:pos="142"/>
        </w:tabs>
        <w:ind w:firstLine="709"/>
        <w:jc w:val="both"/>
        <w:rPr>
          <w:rFonts w:eastAsia="Calibri"/>
          <w:sz w:val="10"/>
          <w:szCs w:val="28"/>
          <w:lang w:val="uk-UA" w:eastAsia="en-US"/>
        </w:rPr>
      </w:pPr>
    </w:p>
    <w:p w14:paraId="1A6BFAD0" w14:textId="71AA452D" w:rsidR="00542C4C" w:rsidRPr="00015338" w:rsidRDefault="00542C4C" w:rsidP="007D15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15338"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забезпечення діяльності органів самоорганізації населення в м. Одесі, взаємодії та підтримки</w:t>
      </w:r>
      <w:r w:rsidR="00A5289B">
        <w:rPr>
          <w:rFonts w:eastAsia="Calibri"/>
          <w:sz w:val="28"/>
          <w:szCs w:val="28"/>
          <w:lang w:val="uk-UA" w:eastAsia="en-US"/>
        </w:rPr>
        <w:t xml:space="preserve"> діяльності органів місцевого самоврядування та виконавчої влади в умовах правового режиму воєнного стану </w:t>
      </w:r>
      <w:r w:rsidR="007D156E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</w:t>
      </w:r>
      <w:bookmarkStart w:id="0" w:name="_GoBack"/>
      <w:bookmarkEnd w:id="0"/>
      <w:r w:rsidR="00A5289B">
        <w:rPr>
          <w:rFonts w:eastAsia="Calibri"/>
          <w:sz w:val="28"/>
          <w:szCs w:val="28"/>
          <w:lang w:val="uk-UA" w:eastAsia="en-US"/>
        </w:rPr>
        <w:t>на 2020 – 2025</w:t>
      </w:r>
      <w:r w:rsidR="007D156E">
        <w:rPr>
          <w:rFonts w:eastAsia="Calibri"/>
          <w:sz w:val="28"/>
          <w:szCs w:val="28"/>
          <w:lang w:val="uk-UA" w:eastAsia="en-US"/>
        </w:rPr>
        <w:t> </w:t>
      </w:r>
      <w:r w:rsidR="00A5289B">
        <w:rPr>
          <w:rFonts w:eastAsia="Calibri"/>
          <w:sz w:val="28"/>
          <w:szCs w:val="28"/>
          <w:lang w:val="uk-UA" w:eastAsia="en-US"/>
        </w:rPr>
        <w:t>роки, затвердженої рішенням Одеської міської ради від 06 лютого 2020 року №</w:t>
      </w:r>
      <w:r w:rsidR="00015338">
        <w:rPr>
          <w:rFonts w:eastAsia="Calibri"/>
          <w:sz w:val="28"/>
          <w:szCs w:val="28"/>
          <w:lang w:val="en-US" w:eastAsia="en-US"/>
        </w:rPr>
        <w:t> </w:t>
      </w:r>
      <w:r w:rsidR="00A5289B">
        <w:rPr>
          <w:rFonts w:eastAsia="Calibri"/>
          <w:sz w:val="28"/>
          <w:szCs w:val="28"/>
          <w:lang w:val="uk-UA" w:eastAsia="en-US"/>
        </w:rPr>
        <w:t>5645-</w:t>
      </w:r>
      <w:r w:rsidR="00A5289B"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</w:t>
      </w:r>
      <w:r w:rsidR="00015338" w:rsidRPr="00015338">
        <w:rPr>
          <w:rFonts w:eastAsia="Calibri"/>
          <w:sz w:val="28"/>
          <w:szCs w:val="28"/>
          <w:lang w:val="uk-UA" w:eastAsia="en-US"/>
        </w:rPr>
        <w:t>.</w:t>
      </w:r>
    </w:p>
    <w:p w14:paraId="4EFE7720" w14:textId="560F72C1" w:rsidR="00015338" w:rsidRPr="00015338" w:rsidRDefault="00015338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15338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Андрій </w:t>
      </w:r>
      <w:proofErr w:type="spellStart"/>
      <w:r>
        <w:rPr>
          <w:rFonts w:eastAsia="Calibri"/>
          <w:sz w:val="28"/>
          <w:szCs w:val="28"/>
          <w:lang w:val="uk-UA" w:eastAsia="en-US"/>
        </w:rPr>
        <w:t>Кочергін</w:t>
      </w:r>
      <w:proofErr w:type="spellEnd"/>
    </w:p>
    <w:sectPr w:rsidR="00015338" w:rsidRPr="00015338" w:rsidSect="00CA6A07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338"/>
    <w:rsid w:val="00015740"/>
    <w:rsid w:val="00015C39"/>
    <w:rsid w:val="000170C6"/>
    <w:rsid w:val="00017125"/>
    <w:rsid w:val="00020EE0"/>
    <w:rsid w:val="0002122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4764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019A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2C4C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19C1"/>
    <w:rsid w:val="00713490"/>
    <w:rsid w:val="00713C74"/>
    <w:rsid w:val="007140D6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156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AE0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6AB5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289B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179D5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75F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AF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F2BF-D3B5-415C-8D19-D813AFA1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158</cp:revision>
  <cp:lastPrinted>2025-04-08T07:32:00Z</cp:lastPrinted>
  <dcterms:created xsi:type="dcterms:W3CDTF">2024-05-29T08:48:00Z</dcterms:created>
  <dcterms:modified xsi:type="dcterms:W3CDTF">2025-04-10T10:06:00Z</dcterms:modified>
</cp:coreProperties>
</file>