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A80F92A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26 січня 2026 рік              13-00                 каб. 307 </w:t>
      </w:r>
    </w:p>
    <w:p w14:paraId="7E59C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54675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Розгляд зауважень Юридичного департаменту Одеської міської ради до 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проєктів рішень:</w:t>
      </w:r>
    </w:p>
    <w:p w14:paraId="29F99C7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1.1.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включення до Переліку другого типу об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єктів комунальної власності територіальної громади м. Одеси, що підлягають  передачі в оренду без проведення аукціону, затвердженого рішенням  Одеської міської ради від 03 лютого 2021 року № 62-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додаткових об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єктів комунальної власності територіальної громади м. Одеси; </w:t>
      </w:r>
    </w:p>
    <w:p w14:paraId="0436F8F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1.2.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змін до рішення Одеської міської ради  від 29 червня 2022 року № 969-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VIII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“Про орендну плату за використання комунального майна територіальної громади м Одеси у період дії воєнного стану»; </w:t>
      </w:r>
    </w:p>
    <w:p w14:paraId="44422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1.3.  </w:t>
      </w:r>
      <w:r>
        <w:rPr>
          <w:rFonts w:ascii="Times New Roman" w:hAnsi="Times New Roman"/>
          <w:sz w:val="28"/>
          <w:szCs w:val="28"/>
        </w:rPr>
        <w:t>Про розподіл орендної плати, коштів за приватизацію комунального майна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Одеської міської територіальної громади та врегулювання питань витрат розпорядників бюджет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них коштів на утримання майна, що перебуває у комунальній власності Одеської міської територіальної громади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23BDE1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39" w:firstLineChars="157"/>
        <w:jc w:val="both"/>
        <w:textAlignment w:val="auto"/>
        <w:rPr>
          <w:rFonts w:hint="default"/>
          <w:sz w:val="28"/>
          <w:szCs w:val="28"/>
          <w:lang w:val="uk-UA"/>
        </w:rPr>
      </w:pPr>
    </w:p>
    <w:p w14:paraId="5088E01F">
      <w:pPr>
        <w:rPr>
          <w:lang w:val="uk-UA"/>
        </w:rPr>
      </w:pPr>
    </w:p>
    <w:p w14:paraId="70148999">
      <w:pPr>
        <w:rPr>
          <w:lang w:val="uk-UA"/>
        </w:rPr>
      </w:pPr>
    </w:p>
    <w:p w14:paraId="353D61A1"/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2450C"/>
    <w:multiLevelType w:val="multilevel"/>
    <w:tmpl w:val="43D2450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3782"/>
    <w:rsid w:val="10D5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2026-01-19T13:30:00Z</dcterms:created>
  <dc:creator>sov3</dc:creator>
  <cp:lastModifiedBy>sov3</cp:lastModifiedBy>
  <dcterms:modified xsi:type="dcterms:W3CDTF">2026-01-19T13:35:14Z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F5790F10B27047BE86817D323BA28DEF_11</vt:lpwstr>
  </property>
</Properties>
</file>