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D" w:rsidRPr="00DF2C93" w:rsidRDefault="006C4F95">
      <w:pPr>
        <w:tabs>
          <w:tab w:val="left" w:pos="4200"/>
        </w:tabs>
        <w:ind w:firstLine="0"/>
        <w:rPr>
          <w:sz w:val="20"/>
          <w:szCs w:val="20"/>
        </w:rPr>
      </w:pPr>
      <w:bookmarkStart w:id="0" w:name="_GoBack"/>
      <w:bookmarkEnd w:id="0"/>
      <w:r w:rsidRPr="00DF2C93">
        <w:rPr>
          <w:noProof/>
        </w:rPr>
        <w:drawing>
          <wp:anchor distT="0" distB="0" distL="0" distR="0" simplePos="0" relativeHeight="251657216" behindDoc="1" locked="0" layoutInCell="1" allowOverlap="1" wp14:anchorId="0076C923" wp14:editId="680EE701">
            <wp:simplePos x="0" y="0"/>
            <wp:positionH relativeFrom="column">
              <wp:posOffset>2463165</wp:posOffset>
            </wp:positionH>
            <wp:positionV relativeFrom="line">
              <wp:posOffset>-151127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F2C93">
        <w:tab/>
      </w:r>
    </w:p>
    <w:p w:rsidR="0073447D" w:rsidRPr="00DF2C93" w:rsidRDefault="0073447D">
      <w:pPr>
        <w:ind w:firstLine="0"/>
        <w:rPr>
          <w:b/>
          <w:bCs/>
          <w:sz w:val="48"/>
          <w:szCs w:val="48"/>
        </w:rPr>
      </w:pPr>
    </w:p>
    <w:p w:rsidR="0073447D" w:rsidRPr="00DF2C93" w:rsidRDefault="0073447D">
      <w:pPr>
        <w:ind w:firstLine="0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</w:pPr>
      <w:r w:rsidRPr="00DF2C93">
        <w:rPr>
          <w:b/>
          <w:bCs/>
        </w:rPr>
        <w:t xml:space="preserve">                                          </w:t>
      </w:r>
      <w:r w:rsidRPr="00DF2C93">
        <w:t>ОДЕСЬКА МІСЬКА РАДА</w:t>
      </w:r>
    </w:p>
    <w:p w:rsidR="0073447D" w:rsidRPr="00DF2C93" w:rsidRDefault="0073447D">
      <w:pPr>
        <w:ind w:firstLine="0"/>
        <w:rPr>
          <w:b/>
          <w:bCs/>
          <w:sz w:val="16"/>
          <w:szCs w:val="16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ПОСТІЙНА КОМІСІЯ</w:t>
      </w:r>
    </w:p>
    <w:p w:rsidR="0073447D" w:rsidRPr="00DF2C93" w:rsidRDefault="006C4F95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DF2C93"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73447D" w:rsidRPr="00DF2C93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47D" w:rsidRPr="00DF2C93" w:rsidRDefault="0073447D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73447D" w:rsidRPr="00DF2C93" w:rsidRDefault="006C4F95">
            <w:pPr>
              <w:ind w:firstLine="0"/>
              <w:jc w:val="center"/>
            </w:pPr>
            <w:r w:rsidRPr="00DF2C93"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73447D" w:rsidRPr="00DF2C93" w:rsidRDefault="0073447D">
      <w:pPr>
        <w:widowControl w:val="0"/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73447D" w:rsidRPr="00DF2C93" w:rsidRDefault="0073447D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73447D" w:rsidRPr="00DF2C93" w:rsidRDefault="0073447D">
      <w:pPr>
        <w:ind w:firstLine="0"/>
        <w:jc w:val="both"/>
        <w:rPr>
          <w:b/>
          <w:bCs/>
          <w:sz w:val="20"/>
          <w:szCs w:val="20"/>
        </w:rPr>
      </w:pPr>
    </w:p>
    <w:p w:rsidR="0073447D" w:rsidRPr="00DF2C93" w:rsidRDefault="006C4F95">
      <w:pPr>
        <w:ind w:firstLine="0"/>
        <w:jc w:val="both"/>
        <w:rPr>
          <w:b/>
          <w:bCs/>
          <w:sz w:val="26"/>
          <w:szCs w:val="26"/>
        </w:rPr>
      </w:pPr>
      <w:r w:rsidRPr="00DF2C93">
        <w:rPr>
          <w:b/>
          <w:bCs/>
          <w:sz w:val="26"/>
          <w:szCs w:val="26"/>
        </w:rPr>
        <w:t xml:space="preserve"> ________________</w:t>
      </w:r>
      <w:r w:rsidRPr="00DF2C93">
        <w:rPr>
          <w:sz w:val="26"/>
          <w:szCs w:val="26"/>
        </w:rPr>
        <w:t>№</w:t>
      </w:r>
      <w:r w:rsidRPr="00DF2C93">
        <w:rPr>
          <w:b/>
          <w:bCs/>
          <w:sz w:val="26"/>
          <w:szCs w:val="26"/>
        </w:rPr>
        <w:t>_________________</w:t>
      </w:r>
    </w:p>
    <w:p w:rsidR="0073447D" w:rsidRPr="00DF2C93" w:rsidRDefault="0073447D">
      <w:pPr>
        <w:ind w:firstLine="0"/>
        <w:jc w:val="both"/>
        <w:rPr>
          <w:sz w:val="6"/>
          <w:szCs w:val="6"/>
        </w:rPr>
      </w:pPr>
    </w:p>
    <w:p w:rsidR="0073447D" w:rsidRPr="00DF2C93" w:rsidRDefault="006C4F95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 w:rsidRPr="00DF2C93">
        <w:rPr>
          <w:sz w:val="26"/>
          <w:szCs w:val="26"/>
        </w:rPr>
        <w:t>на №</w:t>
      </w:r>
      <w:r w:rsidRPr="00DF2C93">
        <w:rPr>
          <w:b/>
          <w:bCs/>
          <w:sz w:val="26"/>
          <w:szCs w:val="26"/>
        </w:rPr>
        <w:t>______________</w:t>
      </w:r>
      <w:r w:rsidRPr="00DF2C93">
        <w:rPr>
          <w:sz w:val="26"/>
          <w:szCs w:val="26"/>
        </w:rPr>
        <w:t>від</w:t>
      </w:r>
      <w:r w:rsidRPr="00DF2C93">
        <w:rPr>
          <w:b/>
          <w:bCs/>
          <w:sz w:val="26"/>
          <w:szCs w:val="26"/>
        </w:rPr>
        <w:t>______________</w:t>
      </w: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6C4F95">
      <w:pPr>
        <w:tabs>
          <w:tab w:val="left" w:pos="4536"/>
        </w:tabs>
        <w:ind w:firstLine="0"/>
        <w:rPr>
          <w:b/>
          <w:bCs/>
        </w:rPr>
      </w:pPr>
      <w:r w:rsidRPr="00DF2C93">
        <w:rPr>
          <w:b/>
          <w:bCs/>
        </w:rPr>
        <w:t>23.06.2026</w:t>
      </w:r>
      <w:r w:rsidRPr="00DF2C93">
        <w:rPr>
          <w:b/>
          <w:bCs/>
        </w:rPr>
        <w:tab/>
        <w:t xml:space="preserve">                                              12:00</w:t>
      </w:r>
    </w:p>
    <w:p w:rsidR="0073447D" w:rsidRPr="00DF2C93" w:rsidRDefault="0073447D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ПОПЕРЕДНІЙ ПОРЯДОК ДЕННИЙ:</w:t>
      </w: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A00E34">
      <w:pPr>
        <w:pStyle w:val="a5"/>
        <w:numPr>
          <w:ilvl w:val="0"/>
          <w:numId w:val="2"/>
        </w:numPr>
        <w:rPr>
          <w:lang w:val="uk-UA"/>
        </w:rPr>
      </w:pPr>
      <w:r>
        <w:t xml:space="preserve">Розгляд проєкту рішення </w:t>
      </w:r>
      <w:r>
        <w:rPr>
          <w:lang w:val="uk-UA"/>
        </w:rPr>
        <w:t>«</w:t>
      </w:r>
      <w:r w:rsidR="006C4F95" w:rsidRPr="00DF2C93">
        <w:rPr>
          <w:lang w:val="uk-UA"/>
        </w:rPr>
        <w:t>Про встановлення збору за місця для паркування транспортних засобів у м. Одесі</w:t>
      </w:r>
      <w:r>
        <w:rPr>
          <w:lang w:val="uk-UA"/>
        </w:rPr>
        <w:t>»</w:t>
      </w:r>
      <w:r w:rsidR="006C4F95" w:rsidRPr="00DF2C93">
        <w:rPr>
          <w:lang w:val="uk-UA"/>
        </w:rPr>
        <w:t>.</w:t>
      </w:r>
    </w:p>
    <w:p w:rsidR="0073447D" w:rsidRPr="00DF2C93" w:rsidRDefault="006C4F95">
      <w:pPr>
        <w:pStyle w:val="a5"/>
        <w:numPr>
          <w:ilvl w:val="0"/>
          <w:numId w:val="2"/>
        </w:numPr>
        <w:rPr>
          <w:lang w:val="uk-UA"/>
        </w:rPr>
      </w:pPr>
      <w:r w:rsidRPr="00DF2C93">
        <w:rPr>
          <w:lang w:val="uk-UA"/>
        </w:rPr>
        <w:t>Про зняття з контролю рішень Одеської міської ради, контроль яких покладено на Постійну комісію з питань транспорту і дорожнього господарства.</w:t>
      </w:r>
    </w:p>
    <w:p w:rsidR="0073447D" w:rsidRPr="00DF2C93" w:rsidRDefault="006C4F95">
      <w:pPr>
        <w:numPr>
          <w:ilvl w:val="0"/>
          <w:numId w:val="2"/>
        </w:numPr>
        <w:jc w:val="both"/>
      </w:pPr>
      <w:bookmarkStart w:id="1" w:name="_headingh.l4sn08n6psr0"/>
      <w:bookmarkEnd w:id="1"/>
      <w:r w:rsidRPr="00DF2C93">
        <w:t>Інші питання.</w:t>
      </w:r>
    </w:p>
    <w:p w:rsidR="0073447D" w:rsidRPr="00DF2C93" w:rsidRDefault="0073447D">
      <w:pPr>
        <w:tabs>
          <w:tab w:val="left" w:pos="1134"/>
        </w:tabs>
        <w:jc w:val="both"/>
      </w:pPr>
    </w:p>
    <w:sectPr w:rsidR="0073447D" w:rsidRPr="00DF2C93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26" w:rsidRDefault="00056426">
      <w:r>
        <w:separator/>
      </w:r>
    </w:p>
  </w:endnote>
  <w:endnote w:type="continuationSeparator" w:id="0">
    <w:p w:rsidR="00056426" w:rsidRDefault="0005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26" w:rsidRDefault="00056426">
      <w:r>
        <w:separator/>
      </w:r>
    </w:p>
  </w:footnote>
  <w:footnote w:type="continuationSeparator" w:id="0">
    <w:p w:rsidR="00056426" w:rsidRDefault="0005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074B"/>
    <w:multiLevelType w:val="hybridMultilevel"/>
    <w:tmpl w:val="9976BBAC"/>
    <w:numStyleLink w:val="1"/>
  </w:abstractNum>
  <w:abstractNum w:abstractNumId="1">
    <w:nsid w:val="559C1817"/>
    <w:multiLevelType w:val="hybridMultilevel"/>
    <w:tmpl w:val="9976BBAC"/>
    <w:styleLink w:val="1"/>
    <w:lvl w:ilvl="0" w:tplc="268C32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E55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43B4A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050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F667E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C6A66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560DB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0598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4BF30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447D"/>
    <w:rsid w:val="00056426"/>
    <w:rsid w:val="006C4F95"/>
    <w:rsid w:val="0073447D"/>
    <w:rsid w:val="007A6622"/>
    <w:rsid w:val="007F7CE3"/>
    <w:rsid w:val="00A00E34"/>
    <w:rsid w:val="00C27510"/>
    <w:rsid w:val="00D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dcterms:created xsi:type="dcterms:W3CDTF">2026-06-22T07:18:00Z</dcterms:created>
  <dcterms:modified xsi:type="dcterms:W3CDTF">2026-06-22T07:18:00Z</dcterms:modified>
</cp:coreProperties>
</file>