
<file path=[Content_Types].xml><?xml version="1.0" encoding="utf-8"?>
<Types xmlns="http://schemas.openxmlformats.org/package/2006/content-types">
  <Default Extension="jpeg" ContentType="image/jpeg"/>
  <Default Extension="JPG" ContentType="image/.jp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2850F">
      <w:pPr>
        <w:tabs>
          <w:tab w:val="left" w:pos="4200"/>
        </w:tabs>
        <w:suppressAutoHyphens/>
        <w:textAlignment w:val="baseline"/>
        <w:rPr>
          <w:rFonts w:eastAsia="Calibri"/>
          <w:kern w:val="3"/>
          <w:sz w:val="20"/>
          <w:szCs w:val="20"/>
          <w:lang w:bidi="hi-IN"/>
        </w:rPr>
      </w:pPr>
      <w:r>
        <w:rPr>
          <w:rFonts w:eastAsia="Calibri"/>
          <w:kern w:val="3"/>
          <w:sz w:val="20"/>
          <w:szCs w:val="20"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-151130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kern w:val="3"/>
          <w:sz w:val="20"/>
          <w:szCs w:val="20"/>
          <w:lang w:bidi="hi-IN"/>
        </w:rPr>
        <w:tab/>
      </w:r>
    </w:p>
    <w:p w14:paraId="11081D57">
      <w:pPr>
        <w:suppressAutoHyphens/>
        <w:textAlignment w:val="baseline"/>
        <w:rPr>
          <w:rFonts w:eastAsia="Calibri"/>
          <w:b/>
          <w:kern w:val="3"/>
          <w:sz w:val="48"/>
          <w:szCs w:val="32"/>
          <w:lang w:bidi="hi-IN"/>
        </w:rPr>
      </w:pPr>
    </w:p>
    <w:p w14:paraId="3A2DD90D">
      <w:pPr>
        <w:suppressAutoHyphens/>
        <w:ind w:right="-143"/>
        <w:textAlignment w:val="baseline"/>
        <w:rPr>
          <w:rFonts w:eastAsia="Calibri"/>
          <w:b/>
          <w:kern w:val="3"/>
          <w:sz w:val="32"/>
          <w:szCs w:val="32"/>
          <w:lang w:bidi="hi-IN"/>
        </w:rPr>
      </w:pPr>
    </w:p>
    <w:p w14:paraId="098F9E29">
      <w:pPr>
        <w:suppressAutoHyphens/>
        <w:ind w:right="-143"/>
        <w:jc w:val="center"/>
        <w:textAlignment w:val="baseline"/>
        <w:rPr>
          <w:rFonts w:eastAsia="Calibri"/>
          <w:kern w:val="3"/>
          <w:szCs w:val="32"/>
          <w:lang w:bidi="hi-IN"/>
        </w:rPr>
      </w:pPr>
      <w:r>
        <w:rPr>
          <w:rFonts w:eastAsia="Calibri"/>
          <w:kern w:val="3"/>
          <w:szCs w:val="32"/>
          <w:lang w:bidi="hi-IN"/>
        </w:rPr>
        <w:t>ОДЕСЬКА МІСЬКА РАДА</w:t>
      </w:r>
    </w:p>
    <w:p w14:paraId="2BF6225B">
      <w:pPr>
        <w:suppressAutoHyphens/>
        <w:ind w:right="-143"/>
        <w:textAlignment w:val="baseline"/>
        <w:rPr>
          <w:rFonts w:eastAsia="Calibri"/>
          <w:b/>
          <w:kern w:val="3"/>
          <w:sz w:val="16"/>
          <w:szCs w:val="16"/>
          <w:lang w:bidi="hi-IN"/>
        </w:rPr>
      </w:pPr>
    </w:p>
    <w:p w14:paraId="64564924">
      <w:pPr>
        <w:suppressAutoHyphens/>
        <w:ind w:right="-143"/>
        <w:jc w:val="center"/>
        <w:textAlignment w:val="baseline"/>
        <w:rPr>
          <w:rFonts w:eastAsia="Calibri"/>
          <w:b/>
          <w:kern w:val="3"/>
          <w:sz w:val="32"/>
          <w:szCs w:val="32"/>
          <w:lang w:bidi="hi-IN"/>
        </w:rPr>
      </w:pPr>
      <w:r>
        <w:rPr>
          <w:rFonts w:eastAsia="Calibri"/>
          <w:b/>
          <w:kern w:val="3"/>
          <w:sz w:val="32"/>
          <w:szCs w:val="32"/>
          <w:lang w:bidi="hi-IN"/>
        </w:rPr>
        <w:t>ПОСТІЙНА КОМІСІЯ</w:t>
      </w:r>
    </w:p>
    <w:p w14:paraId="01278E5E">
      <w:pPr>
        <w:suppressAutoHyphens/>
        <w:ind w:right="-143"/>
        <w:jc w:val="center"/>
        <w:textAlignment w:val="baseline"/>
        <w:rPr>
          <w:rFonts w:eastAsia="Calibri"/>
          <w:b/>
          <w:kern w:val="3"/>
          <w:sz w:val="36"/>
          <w:szCs w:val="32"/>
          <w:lang w:bidi="hi-IN"/>
        </w:rPr>
      </w:pPr>
      <w:r>
        <w:rPr>
          <w:rFonts w:eastAsia="Calibri"/>
          <w:b/>
          <w:kern w:val="3"/>
          <w:sz w:val="32"/>
          <w:szCs w:val="32"/>
          <w:lang w:bidi="hi-IN"/>
        </w:rPr>
        <w:t>З ПИТАНЬ ПЛАНУВАННЯ, БЮДЖЕТУ І ФІНАНСІВ</w:t>
      </w:r>
    </w:p>
    <w:tbl>
      <w:tblPr>
        <w:tblStyle w:val="3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 w14:paraId="63F23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3" w:type="dxa"/>
            <w:tcBorders>
              <w:top w:val="nil"/>
              <w:left w:val="nil"/>
              <w:bottom w:val="thinThickMediumGap" w:color="auto" w:sz="18" w:space="0"/>
              <w:right w:val="nil"/>
            </w:tcBorders>
            <w:vAlign w:val="center"/>
          </w:tcPr>
          <w:p w14:paraId="2C3A5097">
            <w:pPr>
              <w:suppressAutoHyphens/>
              <w:ind w:left="-56"/>
              <w:textAlignment w:val="baseline"/>
              <w:rPr>
                <w:rFonts w:eastAsia="Calibri"/>
                <w:b/>
                <w:kern w:val="3"/>
                <w:sz w:val="16"/>
                <w:szCs w:val="26"/>
                <w:lang w:bidi="hi-IN"/>
              </w:rPr>
            </w:pPr>
          </w:p>
          <w:p w14:paraId="72E3335F">
            <w:pPr>
              <w:suppressAutoHyphens/>
              <w:ind w:left="-56"/>
              <w:jc w:val="center"/>
              <w:textAlignment w:val="baseline"/>
              <w:rPr>
                <w:rFonts w:eastAsia="Calibri"/>
                <w:b/>
                <w:kern w:val="3"/>
                <w:szCs w:val="26"/>
                <w:lang w:bidi="hi-IN"/>
              </w:rPr>
            </w:pPr>
            <w:r>
              <w:rPr>
                <w:rFonts w:eastAsia="Calibri"/>
                <w:b/>
                <w:szCs w:val="26"/>
              </w:rPr>
              <w:t>пл. Біржова, 1, м. Одеса, 65026, Україна</w:t>
            </w:r>
          </w:p>
        </w:tc>
      </w:tr>
    </w:tbl>
    <w:p w14:paraId="2FFC107E">
      <w:pPr>
        <w:suppressAutoHyphens/>
        <w:jc w:val="both"/>
        <w:textAlignment w:val="baseline"/>
        <w:rPr>
          <w:rFonts w:eastAsia="Calibri"/>
          <w:b/>
          <w:kern w:val="3"/>
          <w:sz w:val="20"/>
          <w:szCs w:val="26"/>
          <w:lang w:bidi="hi-IN"/>
        </w:rPr>
      </w:pPr>
    </w:p>
    <w:p w14:paraId="03F1688B">
      <w:pPr>
        <w:suppressAutoHyphens/>
        <w:ind w:left="-56"/>
        <w:jc w:val="both"/>
        <w:textAlignment w:val="baseline"/>
        <w:rPr>
          <w:rFonts w:eastAsia="Calibri"/>
          <w:b/>
          <w:kern w:val="3"/>
          <w:sz w:val="28"/>
          <w:szCs w:val="28"/>
          <w:lang w:bidi="hi-IN"/>
        </w:rPr>
      </w:pPr>
      <w:r>
        <w:rPr>
          <w:rFonts w:eastAsia="Calibri"/>
          <w:b/>
          <w:kern w:val="3"/>
          <w:sz w:val="28"/>
          <w:szCs w:val="28"/>
          <w:lang w:bidi="hi-IN"/>
        </w:rPr>
        <w:t xml:space="preserve"> ________________</w:t>
      </w:r>
      <w:r>
        <w:rPr>
          <w:rFonts w:eastAsia="Calibri"/>
          <w:kern w:val="3"/>
          <w:sz w:val="28"/>
          <w:szCs w:val="28"/>
          <w:lang w:bidi="hi-IN"/>
        </w:rPr>
        <w:t>№</w:t>
      </w:r>
      <w:r>
        <w:rPr>
          <w:rFonts w:eastAsia="Calibri"/>
          <w:b/>
          <w:kern w:val="3"/>
          <w:sz w:val="28"/>
          <w:szCs w:val="28"/>
          <w:lang w:bidi="hi-IN"/>
        </w:rPr>
        <w:t>_________________</w:t>
      </w:r>
    </w:p>
    <w:p w14:paraId="7228826D">
      <w:pPr>
        <w:suppressAutoHyphens/>
        <w:ind w:left="-56"/>
        <w:jc w:val="both"/>
        <w:textAlignment w:val="baseline"/>
        <w:rPr>
          <w:rFonts w:eastAsia="Calibri"/>
          <w:kern w:val="3"/>
          <w:sz w:val="6"/>
          <w:szCs w:val="26"/>
          <w:lang w:bidi="hi-IN"/>
        </w:rPr>
      </w:pPr>
    </w:p>
    <w:p w14:paraId="68B3EA37">
      <w:pPr>
        <w:tabs>
          <w:tab w:val="left" w:pos="4536"/>
        </w:tabs>
        <w:suppressAutoHyphens/>
        <w:ind w:right="-108"/>
        <w:jc w:val="both"/>
        <w:textAlignment w:val="baseline"/>
        <w:rPr>
          <w:rFonts w:eastAsia="Calibri"/>
          <w:kern w:val="3"/>
          <w:szCs w:val="26"/>
          <w:lang w:bidi="hi-IN"/>
        </w:rPr>
      </w:pPr>
      <w:r>
        <w:rPr>
          <w:rFonts w:eastAsia="Calibri"/>
          <w:kern w:val="3"/>
          <w:sz w:val="26"/>
          <w:szCs w:val="26"/>
          <w:lang w:bidi="hi-IN"/>
        </w:rPr>
        <w:t>на №</w:t>
      </w:r>
      <w:r>
        <w:rPr>
          <w:rFonts w:eastAsia="Calibri"/>
          <w:b/>
          <w:kern w:val="3"/>
          <w:sz w:val="26"/>
          <w:szCs w:val="26"/>
          <w:lang w:bidi="hi-IN"/>
        </w:rPr>
        <w:t>______________</w:t>
      </w:r>
      <w:r>
        <w:rPr>
          <w:rFonts w:eastAsia="Calibri"/>
          <w:kern w:val="3"/>
          <w:sz w:val="26"/>
          <w:szCs w:val="26"/>
          <w:lang w:bidi="hi-IN"/>
        </w:rPr>
        <w:t>від</w:t>
      </w:r>
      <w:r>
        <w:rPr>
          <w:rFonts w:eastAsia="Calibri"/>
          <w:b/>
          <w:kern w:val="3"/>
          <w:sz w:val="26"/>
          <w:szCs w:val="26"/>
          <w:lang w:bidi="hi-IN"/>
        </w:rPr>
        <w:t>______________</w:t>
      </w:r>
    </w:p>
    <w:p w14:paraId="73DDC9E3">
      <w:pPr>
        <w:suppressAutoHyphens/>
        <w:ind w:firstLine="425"/>
        <w:jc w:val="right"/>
        <w:textAlignment w:val="baseline"/>
        <w:rPr>
          <w:rFonts w:eastAsia="Noto Sans CJK SC Regular"/>
          <w:kern w:val="3"/>
          <w:lang w:eastAsia="zh-CN" w:bidi="hi-IN"/>
        </w:rPr>
      </w:pPr>
      <w:r>
        <w:rPr>
          <w:b/>
          <w:kern w:val="3"/>
          <w:sz w:val="28"/>
          <w:szCs w:val="28"/>
          <w:lang w:eastAsia="zh-CN" w:bidi="hi-IN"/>
        </w:rPr>
        <w:t>┌</w:t>
      </w:r>
      <w:r>
        <w:rPr>
          <w:rFonts w:eastAsia="Noto Sans CJK SC Regular"/>
          <w:b/>
          <w:kern w:val="3"/>
          <w:sz w:val="28"/>
          <w:szCs w:val="28"/>
          <w:lang w:eastAsia="zh-CN" w:bidi="hi-IN"/>
        </w:rPr>
        <w:tab/>
      </w:r>
      <w:r>
        <w:rPr>
          <w:rFonts w:eastAsia="Noto Sans CJK SC Regular"/>
          <w:b/>
          <w:kern w:val="3"/>
          <w:sz w:val="28"/>
          <w:szCs w:val="28"/>
          <w:lang w:eastAsia="zh-CN" w:bidi="hi-IN"/>
        </w:rPr>
        <w:tab/>
      </w:r>
      <w:r>
        <w:rPr>
          <w:rFonts w:eastAsia="Noto Sans CJK SC Regular"/>
          <w:b/>
          <w:kern w:val="3"/>
          <w:sz w:val="28"/>
          <w:szCs w:val="28"/>
          <w:lang w:eastAsia="zh-CN" w:bidi="hi-IN"/>
        </w:rPr>
        <w:tab/>
      </w:r>
      <w:r>
        <w:rPr>
          <w:rFonts w:eastAsia="Noto Sans CJK SC Regular"/>
          <w:b/>
          <w:kern w:val="3"/>
          <w:sz w:val="28"/>
          <w:szCs w:val="28"/>
          <w:lang w:eastAsia="zh-CN" w:bidi="hi-IN"/>
        </w:rPr>
        <w:tab/>
      </w:r>
      <w:r>
        <w:rPr>
          <w:rFonts w:eastAsia="Noto Sans CJK SC Regular"/>
          <w:b/>
          <w:kern w:val="3"/>
          <w:sz w:val="28"/>
          <w:szCs w:val="28"/>
          <w:lang w:eastAsia="zh-CN" w:bidi="hi-IN"/>
        </w:rPr>
        <w:tab/>
      </w:r>
      <w:r>
        <w:rPr>
          <w:rFonts w:eastAsia="Noto Sans CJK SC Regular"/>
          <w:b/>
          <w:kern w:val="3"/>
          <w:sz w:val="28"/>
          <w:szCs w:val="28"/>
          <w:lang w:eastAsia="zh-CN" w:bidi="hi-IN"/>
        </w:rPr>
        <w:tab/>
      </w:r>
      <w:r>
        <w:rPr>
          <w:rFonts w:eastAsia="Noto Sans CJK SC Regular"/>
          <w:b/>
          <w:kern w:val="3"/>
          <w:sz w:val="28"/>
          <w:szCs w:val="28"/>
          <w:lang w:eastAsia="zh-CN" w:bidi="hi-IN"/>
        </w:rPr>
        <w:t>┐</w:t>
      </w:r>
    </w:p>
    <w:p w14:paraId="0EBC4D6D">
      <w:pPr>
        <w:suppressAutoHyphens/>
        <w:ind w:firstLine="567"/>
        <w:jc w:val="center"/>
        <w:textAlignment w:val="baseline"/>
        <w:rPr>
          <w:rFonts w:eastAsia="Noto Sans CJK SC Regular"/>
          <w:b/>
          <w:kern w:val="3"/>
          <w:sz w:val="28"/>
          <w:szCs w:val="28"/>
          <w:lang w:eastAsia="zh-CN" w:bidi="hi-IN"/>
        </w:rPr>
      </w:pPr>
    </w:p>
    <w:p w14:paraId="7B1220BF">
      <w:pPr>
        <w:suppressAutoHyphens/>
        <w:ind w:firstLine="567"/>
        <w:jc w:val="center"/>
        <w:textAlignment w:val="baseline"/>
        <w:rPr>
          <w:rFonts w:eastAsia="Noto Sans CJK SC Regular"/>
          <w:b/>
          <w:kern w:val="3"/>
          <w:sz w:val="28"/>
          <w:szCs w:val="28"/>
          <w:lang w:eastAsia="zh-CN" w:bidi="hi-IN"/>
        </w:rPr>
      </w:pPr>
    </w:p>
    <w:p w14:paraId="03809C3B">
      <w:pPr>
        <w:suppressAutoHyphens/>
        <w:ind w:firstLine="567"/>
        <w:jc w:val="center"/>
        <w:textAlignment w:val="baseline"/>
        <w:rPr>
          <w:rFonts w:eastAsia="Noto Sans CJK SC Regular"/>
          <w:b/>
          <w:kern w:val="3"/>
          <w:sz w:val="28"/>
          <w:szCs w:val="28"/>
          <w:lang w:eastAsia="zh-CN" w:bidi="hi-IN"/>
        </w:rPr>
      </w:pPr>
      <w:r>
        <w:rPr>
          <w:rFonts w:eastAsia="Noto Sans CJK SC Regular"/>
          <w:b/>
          <w:kern w:val="3"/>
          <w:sz w:val="28"/>
          <w:szCs w:val="28"/>
          <w:lang w:eastAsia="zh-CN" w:bidi="hi-IN"/>
        </w:rPr>
        <w:t>ПОРЯДОК  ДЕННИЙ</w:t>
      </w:r>
    </w:p>
    <w:p w14:paraId="56054DE7">
      <w:pPr>
        <w:suppressAutoHyphens/>
        <w:ind w:firstLine="567"/>
        <w:jc w:val="center"/>
        <w:textAlignment w:val="baseline"/>
        <w:rPr>
          <w:rFonts w:eastAsia="Noto Sans CJK SC Regular"/>
          <w:kern w:val="3"/>
          <w:sz w:val="28"/>
          <w:szCs w:val="28"/>
          <w:lang w:eastAsia="zh-CN" w:bidi="hi-IN"/>
        </w:rPr>
      </w:pPr>
      <w:r>
        <w:rPr>
          <w:rFonts w:eastAsia="Noto Sans CJK SC Regular"/>
          <w:kern w:val="3"/>
          <w:sz w:val="28"/>
          <w:szCs w:val="28"/>
          <w:lang w:eastAsia="zh-CN" w:bidi="hi-IN"/>
        </w:rPr>
        <w:t>засідання комісії</w:t>
      </w:r>
    </w:p>
    <w:p w14:paraId="2483CEB3">
      <w:pPr>
        <w:suppressAutoHyphens/>
        <w:ind w:firstLine="567"/>
        <w:jc w:val="center"/>
        <w:textAlignment w:val="baseline"/>
        <w:rPr>
          <w:rFonts w:eastAsia="Noto Sans CJK SC Regular"/>
          <w:b/>
          <w:kern w:val="3"/>
          <w:sz w:val="28"/>
          <w:szCs w:val="28"/>
          <w:lang w:eastAsia="zh-CN" w:bidi="hi-IN"/>
        </w:rPr>
      </w:pPr>
    </w:p>
    <w:p w14:paraId="41A5534D">
      <w:pPr>
        <w:suppressAutoHyphens/>
        <w:ind w:firstLine="567"/>
        <w:jc w:val="center"/>
        <w:textAlignment w:val="baseline"/>
        <w:rPr>
          <w:rFonts w:hint="default" w:eastAsia="Noto Sans CJK SC Regular"/>
          <w:b/>
          <w:kern w:val="3"/>
          <w:sz w:val="28"/>
          <w:szCs w:val="28"/>
          <w:lang w:val="uk-UA" w:eastAsia="zh-CN" w:bidi="hi-IN"/>
        </w:rPr>
      </w:pPr>
      <w:r>
        <w:rPr>
          <w:rFonts w:hint="default" w:eastAsia="Noto Sans CJK SC Regular"/>
          <w:b/>
          <w:kern w:val="3"/>
          <w:sz w:val="28"/>
          <w:szCs w:val="28"/>
          <w:lang w:val="uk-UA" w:eastAsia="zh-CN" w:bidi="hi-IN"/>
        </w:rPr>
        <w:t xml:space="preserve">03 вересня 2026 рік       14-00        каб. 307 </w:t>
      </w:r>
    </w:p>
    <w:p w14:paraId="45D2A316">
      <w:pPr>
        <w:suppressAutoHyphens/>
        <w:ind w:left="0" w:leftChars="0" w:firstLine="478" w:firstLineChars="171"/>
        <w:jc w:val="both"/>
        <w:textAlignment w:val="baseline"/>
        <w:rPr>
          <w:rFonts w:hint="default" w:ascii="Times New Roman" w:hAnsi="Times New Roman" w:eastAsia="Noto Sans CJK SC Regular" w:cs="Times New Roman"/>
          <w:b w:val="0"/>
          <w:bCs/>
          <w:kern w:val="3"/>
          <w:sz w:val="28"/>
          <w:szCs w:val="28"/>
          <w:lang w:eastAsia="zh-CN" w:bidi="hi-IN"/>
        </w:rPr>
      </w:pPr>
    </w:p>
    <w:p w14:paraId="3AB45B9C">
      <w:pPr>
        <w:numPr>
          <w:ilvl w:val="0"/>
          <w:numId w:val="1"/>
        </w:numPr>
        <w:ind w:left="9" w:leftChars="0" w:firstLine="470" w:firstLineChars="168"/>
        <w:jc w:val="both"/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Розгляд проєкту рішення “Про звіт про виконання бюджету Одеської міської територіальної громади за </w:t>
      </w:r>
      <w:r>
        <w:rPr>
          <w:rFonts w:hint="default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I</w:t>
      </w:r>
      <w:r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півріччя 2026 року”</w:t>
      </w:r>
    </w:p>
    <w:p w14:paraId="145BE027">
      <w:pPr>
        <w:numPr>
          <w:ilvl w:val="0"/>
          <w:numId w:val="1"/>
        </w:numPr>
        <w:ind w:left="9" w:leftChars="0" w:firstLine="470" w:firstLineChars="168"/>
        <w:jc w:val="both"/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Розгляд проєкту рішення “Про прогноз бюджету Одеської міської територіальної громади на 2027 - 2029 року”.</w:t>
      </w:r>
    </w:p>
    <w:p w14:paraId="25563CA8">
      <w:pPr>
        <w:numPr>
          <w:ilvl w:val="0"/>
          <w:numId w:val="1"/>
        </w:numPr>
        <w:ind w:left="9" w:leftChars="0" w:right="-5" w:rightChars="0" w:firstLine="470" w:firstLineChars="168"/>
        <w:jc w:val="both"/>
        <w:rPr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Розгляд звернень, що надійшли на адресу Одеської міської ради щодо встановлення податкових пільг</w:t>
      </w:r>
      <w:r>
        <w:rPr>
          <w:rFonts w:hint="default"/>
          <w:b w:val="0"/>
          <w:bCs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.</w:t>
      </w:r>
      <w:r>
        <w:rPr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394BDBD4">
      <w:pPr>
        <w:numPr>
          <w:ilvl w:val="0"/>
          <w:numId w:val="1"/>
        </w:numPr>
        <w:ind w:left="9" w:leftChars="0" w:firstLine="470" w:firstLineChars="168"/>
        <w:jc w:val="both"/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Розгляд</w:t>
      </w:r>
      <w:r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протоколів засідання робочої групи </w:t>
      </w:r>
      <w:r>
        <w:rPr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Одеської міської ради </w:t>
      </w:r>
      <w:r>
        <w:rPr>
          <w:color w:val="000000" w:themeColor="text1"/>
          <w:sz w:val="28"/>
          <w:szCs w:val="28"/>
          <w:shd w:val="clear" w:color="auto" w:fill="FFFFFF"/>
          <w:lang w:val="uk-UA"/>
          <w14:textFill>
            <w14:solidFill>
              <w14:schemeClr w14:val="tx1"/>
            </w14:solidFill>
          </w14:textFill>
        </w:rPr>
        <w:t>з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розгляду пропозицій депутатів щодо використання коштів Депутатського фонду</w:t>
      </w:r>
      <w:r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..  </w:t>
      </w:r>
    </w:p>
    <w:p w14:paraId="26137836">
      <w:pPr>
        <w:numPr>
          <w:ilvl w:val="0"/>
          <w:numId w:val="1"/>
        </w:numPr>
        <w:ind w:left="9" w:leftChars="0" w:firstLine="470" w:firstLineChars="168"/>
        <w:jc w:val="both"/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Розгляд звернень, що надійшли на адресу постійної комісії з питань планування, бюджету і фінансів. </w:t>
      </w:r>
    </w:p>
    <w:p w14:paraId="18CC2C9D">
      <w:pPr>
        <w:numPr>
          <w:numId w:val="0"/>
        </w:numPr>
        <w:ind w:leftChars="192"/>
        <w:jc w:val="both"/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</w:p>
    <w:p w14:paraId="12DFD82E">
      <w:pPr>
        <w:numPr>
          <w:numId w:val="0"/>
        </w:numPr>
        <w:ind w:leftChars="192"/>
        <w:jc w:val="both"/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</w:p>
    <w:p w14:paraId="7E0EDFBB">
      <w:pPr>
        <w:numPr>
          <w:ilvl w:val="0"/>
          <w:numId w:val="0"/>
        </w:numPr>
        <w:ind w:leftChars="171"/>
        <w:jc w:val="both"/>
        <w:rPr>
          <w:rFonts w:hint="default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52ECFDF8"/>
    <w:sectPr>
      <w:pgSz w:w="11906" w:h="16838"/>
      <w:pgMar w:top="1440" w:right="98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SC Regular">
    <w:altName w:val="Times New Roman"/>
    <w:panose1 w:val="00000000000000000000"/>
    <w:charset w:val="01"/>
    <w:family w:val="auto"/>
    <w:pitch w:val="default"/>
    <w:sig w:usb0="00000000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E4AB4C"/>
    <w:multiLevelType w:val="singleLevel"/>
    <w:tmpl w:val="C6E4AB4C"/>
    <w:lvl w:ilvl="0" w:tentative="0">
      <w:start w:val="1"/>
      <w:numFmt w:val="decimal"/>
      <w:suff w:val="space"/>
      <w:lvlText w:val="%1."/>
      <w:lvlJc w:val="left"/>
      <w:pPr>
        <w:ind w:left="549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A0D34"/>
    <w:rsid w:val="137A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uk-UA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microsoft.com/office/2007/relationships/hdphoto" Target="media/image2.wdp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2026-09-02T10:34:00Z</dcterms:created>
  <dc:creator>WPS_1783579501</dc:creator>
  <cp:lastModifiedBy>WPS_1783579501</cp:lastModifiedBy>
  <dcterms:modified xsi:type="dcterms:W3CDTF">2026-09-02T10:36:53Z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D56154E0D02A47DC9D9A0922834BBE04_11</vt:lpwstr>
  </property>
  <property fmtid="{D5CDD505-2E9C-101B-9397-08002B2CF9AE}" pid="4" name="KSOTemplateDocerSaveRecord">
    <vt:lpwstr>eyJoZGlkIjoiZTJiOWZkYTVmMWU3YjgwZjVjMmJkNGM1ZTNmMWY1OTQiLCJ1c2VySWQiOiIyODg2MjIxNDg4NzMyIn0=</vt:lpwstr>
  </property>
</Properties>
</file>