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8D6" w:rsidRPr="00647B74" w:rsidRDefault="00DA78D6" w:rsidP="00DA78D6">
      <w:pPr>
        <w:tabs>
          <w:tab w:val="left" w:pos="4200"/>
        </w:tabs>
        <w:rPr>
          <w:rFonts w:ascii="Times New Roman" w:eastAsia="Calibri" w:hAnsi="Times New Roman" w:cs="Times New Roman"/>
          <w:sz w:val="20"/>
          <w:szCs w:val="20"/>
          <w:lang w:eastAsia="ru-RU"/>
        </w:rPr>
      </w:pPr>
      <w:r w:rsidRPr="00647B74">
        <w:rPr>
          <w:rFonts w:ascii="Times New Roman" w:eastAsia="Calibri" w:hAnsi="Times New Roman" w:cs="Times New Roman"/>
          <w:noProof/>
          <w:sz w:val="20"/>
          <w:szCs w:val="20"/>
          <w:lang w:eastAsia="ru-RU" w:bidi="ar-SA"/>
        </w:rPr>
        <w:drawing>
          <wp:anchor distT="0" distB="0" distL="114300" distR="114300" simplePos="0" relativeHeight="251659264" behindDoc="1" locked="0" layoutInCell="1" allowOverlap="1" wp14:anchorId="04D191EA" wp14:editId="76D7821D">
            <wp:simplePos x="0" y="0"/>
            <wp:positionH relativeFrom="column">
              <wp:posOffset>2463165</wp:posOffset>
            </wp:positionH>
            <wp:positionV relativeFrom="paragraph">
              <wp:posOffset>-151130</wp:posOffset>
            </wp:positionV>
            <wp:extent cx="594995" cy="850265"/>
            <wp:effectExtent l="0" t="0" r="0" b="698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499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7B74">
        <w:rPr>
          <w:rFonts w:ascii="Times New Roman" w:eastAsia="Calibri" w:hAnsi="Times New Roman" w:cs="Times New Roman"/>
          <w:sz w:val="20"/>
          <w:szCs w:val="20"/>
          <w:lang w:eastAsia="ru-RU"/>
        </w:rPr>
        <w:tab/>
      </w:r>
    </w:p>
    <w:p w:rsidR="00DA78D6" w:rsidRPr="00647B74" w:rsidRDefault="00DA78D6" w:rsidP="00DA78D6">
      <w:pPr>
        <w:rPr>
          <w:rFonts w:ascii="Times New Roman" w:eastAsia="Calibri" w:hAnsi="Times New Roman" w:cs="Times New Roman"/>
          <w:b/>
          <w:sz w:val="48"/>
          <w:szCs w:val="32"/>
          <w:lang w:val="uk-UA" w:eastAsia="ru-RU"/>
        </w:rPr>
      </w:pPr>
    </w:p>
    <w:p w:rsidR="00DA78D6" w:rsidRPr="00647B74" w:rsidRDefault="00DA78D6" w:rsidP="00DA78D6">
      <w:pPr>
        <w:ind w:right="-143"/>
        <w:rPr>
          <w:rFonts w:ascii="Times New Roman" w:eastAsia="Calibri" w:hAnsi="Times New Roman" w:cs="Times New Roman"/>
          <w:b/>
          <w:sz w:val="32"/>
          <w:szCs w:val="32"/>
          <w:lang w:val="uk-UA" w:eastAsia="ru-RU"/>
        </w:rPr>
      </w:pPr>
    </w:p>
    <w:p w:rsidR="00DA78D6" w:rsidRPr="00647B74" w:rsidRDefault="00DA78D6" w:rsidP="00DA78D6">
      <w:pPr>
        <w:ind w:right="-143"/>
        <w:jc w:val="center"/>
        <w:rPr>
          <w:rFonts w:ascii="Times New Roman" w:eastAsia="Calibri" w:hAnsi="Times New Roman" w:cs="Times New Roman"/>
          <w:szCs w:val="32"/>
          <w:lang w:val="uk-UA" w:eastAsia="ru-RU"/>
        </w:rPr>
      </w:pPr>
      <w:r w:rsidRPr="00647B74">
        <w:rPr>
          <w:rFonts w:ascii="Times New Roman" w:eastAsia="Calibri" w:hAnsi="Times New Roman" w:cs="Times New Roman"/>
          <w:szCs w:val="32"/>
          <w:lang w:val="uk-UA" w:eastAsia="ru-RU"/>
        </w:rPr>
        <w:t>ОДЕСЬКА МІСЬКА РАДА</w:t>
      </w:r>
    </w:p>
    <w:p w:rsidR="00DA78D6" w:rsidRPr="00647B74" w:rsidRDefault="00DA78D6" w:rsidP="00DA78D6">
      <w:pPr>
        <w:ind w:right="-143"/>
        <w:rPr>
          <w:rFonts w:ascii="Times New Roman" w:eastAsia="Calibri" w:hAnsi="Times New Roman" w:cs="Times New Roman"/>
          <w:b/>
          <w:sz w:val="16"/>
          <w:szCs w:val="16"/>
          <w:lang w:val="uk-UA" w:eastAsia="ru-RU"/>
        </w:rPr>
      </w:pPr>
    </w:p>
    <w:p w:rsidR="00DA78D6" w:rsidRPr="00647B74" w:rsidRDefault="00DA78D6" w:rsidP="00DA78D6">
      <w:pPr>
        <w:ind w:right="-143"/>
        <w:jc w:val="center"/>
        <w:rPr>
          <w:rFonts w:ascii="Times New Roman" w:eastAsia="Calibri" w:hAnsi="Times New Roman" w:cs="Times New Roman"/>
          <w:b/>
          <w:sz w:val="32"/>
          <w:szCs w:val="32"/>
          <w:lang w:val="uk-UA" w:eastAsia="ru-RU"/>
        </w:rPr>
      </w:pPr>
      <w:r w:rsidRPr="00647B74">
        <w:rPr>
          <w:rFonts w:ascii="Times New Roman" w:eastAsia="Calibri" w:hAnsi="Times New Roman" w:cs="Times New Roman"/>
          <w:b/>
          <w:sz w:val="32"/>
          <w:szCs w:val="32"/>
          <w:lang w:val="uk-UA" w:eastAsia="ru-RU"/>
        </w:rPr>
        <w:t>ПОСТІЙНА КОМІСІЯ</w:t>
      </w:r>
    </w:p>
    <w:p w:rsidR="00DA78D6" w:rsidRPr="00647B74" w:rsidRDefault="00DA78D6" w:rsidP="00DA78D6">
      <w:pPr>
        <w:ind w:right="-143"/>
        <w:jc w:val="center"/>
        <w:rPr>
          <w:rFonts w:ascii="Times New Roman" w:eastAsia="Calibri" w:hAnsi="Times New Roman" w:cs="Times New Roman"/>
          <w:b/>
          <w:sz w:val="36"/>
          <w:szCs w:val="32"/>
          <w:lang w:val="uk-UA" w:eastAsia="ru-RU"/>
        </w:rPr>
      </w:pPr>
      <w:r w:rsidRPr="00647B74">
        <w:rPr>
          <w:rFonts w:ascii="Times New Roman" w:eastAsia="Calibri" w:hAnsi="Times New Roman" w:cs="Times New Roman"/>
          <w:b/>
          <w:sz w:val="32"/>
          <w:szCs w:val="32"/>
          <w:lang w:val="uk-UA" w:eastAsia="ru-RU"/>
        </w:rPr>
        <w:t>З ПИТАНЬ ПЛАНУВАННЯ, БЮДЖЕТУ І ФІНАНСІВ</w:t>
      </w:r>
    </w:p>
    <w:tbl>
      <w:tblPr>
        <w:tblStyle w:val="a4"/>
        <w:tblW w:w="0" w:type="auto"/>
        <w:tblInd w:w="108" w:type="dxa"/>
        <w:tblLook w:val="04A0" w:firstRow="1" w:lastRow="0" w:firstColumn="1" w:lastColumn="0" w:noHBand="0" w:noVBand="1"/>
      </w:tblPr>
      <w:tblGrid>
        <w:gridCol w:w="9463"/>
      </w:tblGrid>
      <w:tr w:rsidR="00DA78D6" w:rsidRPr="00647B74" w:rsidTr="00AD05FB">
        <w:tc>
          <w:tcPr>
            <w:tcW w:w="9463" w:type="dxa"/>
            <w:tcBorders>
              <w:top w:val="nil"/>
              <w:left w:val="nil"/>
              <w:bottom w:val="thinThickMediumGap" w:sz="18" w:space="0" w:color="auto"/>
              <w:right w:val="nil"/>
            </w:tcBorders>
            <w:vAlign w:val="center"/>
          </w:tcPr>
          <w:p w:rsidR="00DA78D6" w:rsidRDefault="00DA78D6" w:rsidP="00AD05FB">
            <w:pPr>
              <w:ind w:left="-56" w:firstLine="0"/>
              <w:jc w:val="center"/>
              <w:rPr>
                <w:rFonts w:ascii="Times New Roman" w:eastAsia="Calibri" w:hAnsi="Times New Roman" w:cs="Times New Roman"/>
                <w:b/>
                <w:szCs w:val="26"/>
                <w:lang w:val="uk-UA" w:eastAsia="ru-RU"/>
              </w:rPr>
            </w:pPr>
          </w:p>
          <w:p w:rsidR="00DA78D6" w:rsidRPr="00647B74" w:rsidRDefault="00DA78D6" w:rsidP="00AD05FB">
            <w:pPr>
              <w:ind w:left="-56" w:firstLine="0"/>
              <w:jc w:val="center"/>
              <w:rPr>
                <w:rFonts w:ascii="Times New Roman" w:eastAsia="Calibri" w:hAnsi="Times New Roman" w:cs="Times New Roman"/>
                <w:b/>
                <w:szCs w:val="26"/>
                <w:lang w:eastAsia="ru-RU"/>
              </w:rPr>
            </w:pPr>
            <w:proofErr w:type="spellStart"/>
            <w:r w:rsidRPr="00647B74">
              <w:rPr>
                <w:rFonts w:ascii="Times New Roman" w:eastAsia="Calibri" w:hAnsi="Times New Roman" w:cs="Times New Roman"/>
                <w:b/>
                <w:szCs w:val="26"/>
                <w:lang w:val="uk-UA" w:eastAsia="ru-RU"/>
              </w:rPr>
              <w:t>пл</w:t>
            </w:r>
            <w:proofErr w:type="spellEnd"/>
            <w:r w:rsidRPr="00647B74">
              <w:rPr>
                <w:rFonts w:ascii="Times New Roman" w:eastAsia="Calibri" w:hAnsi="Times New Roman" w:cs="Times New Roman"/>
                <w:b/>
                <w:szCs w:val="26"/>
                <w:lang w:eastAsia="ru-RU"/>
              </w:rPr>
              <w:t>.</w:t>
            </w:r>
            <w:r w:rsidRPr="00647B74">
              <w:rPr>
                <w:rFonts w:ascii="Times New Roman" w:eastAsia="Calibri" w:hAnsi="Times New Roman" w:cs="Times New Roman"/>
                <w:b/>
                <w:szCs w:val="26"/>
                <w:lang w:val="uk-UA" w:eastAsia="ru-RU"/>
              </w:rPr>
              <w:t xml:space="preserve"> Думська, 1, м. Одеса, 65026, Україна</w:t>
            </w:r>
          </w:p>
        </w:tc>
      </w:tr>
    </w:tbl>
    <w:p w:rsidR="00DA78D6" w:rsidRPr="00647B74" w:rsidRDefault="00DA78D6" w:rsidP="00DA78D6">
      <w:pPr>
        <w:jc w:val="both"/>
        <w:rPr>
          <w:rFonts w:ascii="Times New Roman" w:eastAsia="Calibri" w:hAnsi="Times New Roman" w:cs="Times New Roman"/>
          <w:b/>
          <w:sz w:val="20"/>
          <w:szCs w:val="26"/>
          <w:lang w:val="uk-UA" w:eastAsia="ru-RU"/>
        </w:rPr>
      </w:pPr>
    </w:p>
    <w:p w:rsidR="00DA78D6" w:rsidRPr="00647B74" w:rsidRDefault="00DA78D6" w:rsidP="00DA78D6">
      <w:pPr>
        <w:ind w:left="-56"/>
        <w:jc w:val="both"/>
        <w:rPr>
          <w:rFonts w:ascii="Times New Roman" w:eastAsia="Calibri" w:hAnsi="Times New Roman" w:cs="Times New Roman"/>
          <w:b/>
          <w:sz w:val="26"/>
          <w:szCs w:val="26"/>
          <w:lang w:val="uk-UA" w:eastAsia="ru-RU"/>
        </w:rPr>
      </w:pPr>
      <w:r w:rsidRPr="00647B74">
        <w:rPr>
          <w:rFonts w:ascii="Times New Roman" w:eastAsia="Calibri" w:hAnsi="Times New Roman" w:cs="Times New Roman"/>
          <w:b/>
          <w:sz w:val="26"/>
          <w:szCs w:val="26"/>
          <w:lang w:val="uk-UA" w:eastAsia="ru-RU"/>
        </w:rPr>
        <w:t xml:space="preserve"> </w:t>
      </w:r>
      <w:r w:rsidRPr="00647B74">
        <w:rPr>
          <w:rFonts w:ascii="Times New Roman" w:eastAsia="Calibri" w:hAnsi="Times New Roman" w:cs="Times New Roman"/>
          <w:b/>
          <w:sz w:val="26"/>
          <w:szCs w:val="26"/>
          <w:lang w:eastAsia="ru-RU"/>
        </w:rPr>
        <w:t>________________</w:t>
      </w:r>
      <w:r w:rsidRPr="00647B74">
        <w:rPr>
          <w:rFonts w:ascii="Times New Roman" w:eastAsia="Calibri" w:hAnsi="Times New Roman" w:cs="Times New Roman"/>
          <w:sz w:val="26"/>
          <w:szCs w:val="26"/>
          <w:lang w:eastAsia="ru-RU"/>
        </w:rPr>
        <w:t>№</w:t>
      </w:r>
      <w:r w:rsidRPr="00647B74">
        <w:rPr>
          <w:rFonts w:ascii="Times New Roman" w:eastAsia="Calibri" w:hAnsi="Times New Roman" w:cs="Times New Roman"/>
          <w:b/>
          <w:sz w:val="26"/>
          <w:szCs w:val="26"/>
          <w:lang w:eastAsia="ru-RU"/>
        </w:rPr>
        <w:t>________________</w:t>
      </w:r>
      <w:r w:rsidRPr="00647B74">
        <w:rPr>
          <w:rFonts w:ascii="Times New Roman" w:eastAsia="Calibri" w:hAnsi="Times New Roman" w:cs="Times New Roman"/>
          <w:b/>
          <w:sz w:val="26"/>
          <w:szCs w:val="26"/>
          <w:lang w:val="uk-UA" w:eastAsia="ru-RU"/>
        </w:rPr>
        <w:t>_</w:t>
      </w:r>
    </w:p>
    <w:p w:rsidR="00DA78D6" w:rsidRPr="00647B74" w:rsidRDefault="00DA78D6" w:rsidP="00DA78D6">
      <w:pPr>
        <w:ind w:left="-56"/>
        <w:jc w:val="both"/>
        <w:rPr>
          <w:rFonts w:ascii="Times New Roman" w:eastAsia="Calibri" w:hAnsi="Times New Roman" w:cs="Times New Roman"/>
          <w:sz w:val="6"/>
          <w:szCs w:val="26"/>
          <w:lang w:eastAsia="ru-RU"/>
        </w:rPr>
      </w:pPr>
    </w:p>
    <w:p w:rsidR="00DA78D6" w:rsidRPr="00647B74" w:rsidRDefault="00DA78D6" w:rsidP="00DA78D6">
      <w:pPr>
        <w:tabs>
          <w:tab w:val="left" w:pos="4536"/>
        </w:tabs>
        <w:ind w:right="-108"/>
        <w:jc w:val="both"/>
        <w:rPr>
          <w:rFonts w:ascii="Times New Roman" w:eastAsia="Calibri" w:hAnsi="Times New Roman" w:cs="Times New Roman"/>
          <w:szCs w:val="26"/>
          <w:lang w:val="uk-UA" w:eastAsia="ru-RU"/>
        </w:rPr>
      </w:pPr>
      <w:r w:rsidRPr="00647B74">
        <w:rPr>
          <w:rFonts w:ascii="Times New Roman" w:eastAsia="Calibri" w:hAnsi="Times New Roman" w:cs="Times New Roman"/>
          <w:sz w:val="26"/>
          <w:szCs w:val="26"/>
          <w:lang w:eastAsia="ru-RU"/>
        </w:rPr>
        <w:t>на №</w:t>
      </w:r>
      <w:r w:rsidRPr="00647B74">
        <w:rPr>
          <w:rFonts w:ascii="Times New Roman" w:eastAsia="Calibri" w:hAnsi="Times New Roman" w:cs="Times New Roman"/>
          <w:b/>
          <w:sz w:val="26"/>
          <w:szCs w:val="26"/>
          <w:lang w:eastAsia="ru-RU"/>
        </w:rPr>
        <w:t>______________</w:t>
      </w:r>
      <w:r w:rsidRPr="00647B74">
        <w:rPr>
          <w:rFonts w:ascii="Times New Roman" w:eastAsia="Calibri" w:hAnsi="Times New Roman" w:cs="Times New Roman"/>
          <w:sz w:val="26"/>
          <w:szCs w:val="26"/>
          <w:lang w:val="uk-UA" w:eastAsia="ru-RU"/>
        </w:rPr>
        <w:t>від</w:t>
      </w:r>
      <w:r w:rsidRPr="00647B74">
        <w:rPr>
          <w:rFonts w:ascii="Times New Roman" w:eastAsia="Calibri" w:hAnsi="Times New Roman" w:cs="Times New Roman"/>
          <w:b/>
          <w:sz w:val="26"/>
          <w:szCs w:val="26"/>
          <w:lang w:eastAsia="ru-RU"/>
        </w:rPr>
        <w:t>_____________</w:t>
      </w:r>
      <w:r w:rsidRPr="00647B74">
        <w:rPr>
          <w:rFonts w:ascii="Times New Roman" w:eastAsia="Calibri" w:hAnsi="Times New Roman" w:cs="Times New Roman"/>
          <w:b/>
          <w:sz w:val="26"/>
          <w:szCs w:val="26"/>
          <w:lang w:val="uk-UA" w:eastAsia="ru-RU"/>
        </w:rPr>
        <w:t>_</w:t>
      </w:r>
    </w:p>
    <w:p w:rsidR="00DA78D6" w:rsidRPr="00647B74" w:rsidRDefault="00DA78D6" w:rsidP="00DA78D6">
      <w:pPr>
        <w:pStyle w:val="Standard"/>
        <w:ind w:firstLine="425"/>
        <w:jc w:val="right"/>
        <w:rPr>
          <w:rFonts w:ascii="Times New Roman" w:hAnsi="Times New Roman" w:cs="Times New Roman"/>
          <w:lang w:val="uk-UA"/>
        </w:rPr>
      </w:pPr>
      <w:r w:rsidRPr="00647B74">
        <w:rPr>
          <w:rFonts w:ascii="Times New Roman" w:eastAsia="Times New Roman" w:hAnsi="Times New Roman" w:cs="Times New Roman"/>
          <w:b/>
          <w:sz w:val="28"/>
          <w:szCs w:val="28"/>
          <w:lang w:val="uk-UA"/>
        </w:rPr>
        <w:t>┌</w:t>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t>┐</w:t>
      </w:r>
    </w:p>
    <w:p w:rsidR="00DA78D6" w:rsidRPr="00647B74" w:rsidRDefault="00DA78D6" w:rsidP="00DA78D6">
      <w:pPr>
        <w:ind w:firstLine="567"/>
        <w:jc w:val="center"/>
        <w:rPr>
          <w:rFonts w:ascii="Times New Roman" w:hAnsi="Times New Roman" w:cs="Times New Roman"/>
          <w:b/>
          <w:sz w:val="28"/>
          <w:szCs w:val="28"/>
        </w:rPr>
      </w:pPr>
    </w:p>
    <w:p w:rsidR="00DA78D6" w:rsidRPr="00647B74" w:rsidRDefault="00DA78D6" w:rsidP="00DA78D6">
      <w:pPr>
        <w:jc w:val="center"/>
        <w:rPr>
          <w:rFonts w:ascii="Times New Roman" w:hAnsi="Times New Roman" w:cs="Times New Roman"/>
          <w:sz w:val="28"/>
          <w:szCs w:val="28"/>
          <w:lang w:val="uk-UA"/>
        </w:rPr>
      </w:pPr>
      <w:r w:rsidRPr="00647B74">
        <w:rPr>
          <w:rFonts w:ascii="Times New Roman" w:hAnsi="Times New Roman" w:cs="Times New Roman"/>
          <w:sz w:val="28"/>
          <w:szCs w:val="28"/>
          <w:lang w:val="uk-UA"/>
        </w:rPr>
        <w:t>ПРОТОКОЛ</w:t>
      </w:r>
    </w:p>
    <w:p w:rsidR="00DA78D6" w:rsidRPr="00647B74" w:rsidRDefault="00DA78D6" w:rsidP="00DA78D6">
      <w:pPr>
        <w:jc w:val="center"/>
        <w:rPr>
          <w:rFonts w:ascii="Times New Roman" w:hAnsi="Times New Roman" w:cs="Times New Roman"/>
          <w:sz w:val="28"/>
          <w:szCs w:val="28"/>
          <w:lang w:val="uk-UA"/>
        </w:rPr>
      </w:pPr>
      <w:r w:rsidRPr="00647B74">
        <w:rPr>
          <w:rFonts w:ascii="Times New Roman" w:hAnsi="Times New Roman" w:cs="Times New Roman"/>
          <w:sz w:val="28"/>
          <w:szCs w:val="28"/>
          <w:lang w:val="uk-UA"/>
        </w:rPr>
        <w:t xml:space="preserve"> засідання комісії</w:t>
      </w:r>
    </w:p>
    <w:p w:rsidR="00DA78D6" w:rsidRPr="00647B74" w:rsidRDefault="00DA78D6" w:rsidP="00DA78D6">
      <w:pPr>
        <w:ind w:firstLine="567"/>
        <w:jc w:val="center"/>
        <w:rPr>
          <w:rFonts w:ascii="Times New Roman" w:hAnsi="Times New Roman" w:cs="Times New Roman"/>
          <w:b/>
          <w:sz w:val="28"/>
          <w:szCs w:val="28"/>
          <w:lang w:val="uk-UA"/>
        </w:rPr>
      </w:pPr>
    </w:p>
    <w:p w:rsidR="00DA78D6" w:rsidRPr="00F05CB6" w:rsidRDefault="00940D7D" w:rsidP="00DA78D6">
      <w:pPr>
        <w:ind w:firstLine="567"/>
        <w:jc w:val="center"/>
        <w:rPr>
          <w:rFonts w:ascii="Times New Roman" w:hAnsi="Times New Roman" w:cs="Times New Roman"/>
          <w:b/>
          <w:sz w:val="28"/>
          <w:szCs w:val="28"/>
          <w:lang w:val="uk-UA"/>
        </w:rPr>
      </w:pPr>
      <w:r w:rsidRPr="00940D7D">
        <w:rPr>
          <w:rFonts w:ascii="Times New Roman" w:hAnsi="Times New Roman" w:cs="Times New Roman"/>
          <w:b/>
          <w:sz w:val="28"/>
          <w:szCs w:val="28"/>
        </w:rPr>
        <w:t>0</w:t>
      </w:r>
      <w:r w:rsidR="00DA78D6">
        <w:rPr>
          <w:rFonts w:ascii="Times New Roman" w:hAnsi="Times New Roman" w:cs="Times New Roman"/>
          <w:b/>
          <w:sz w:val="28"/>
          <w:szCs w:val="28"/>
          <w:lang w:val="uk-UA"/>
        </w:rPr>
        <w:t>1</w:t>
      </w:r>
      <w:r w:rsidR="00DA78D6" w:rsidRPr="00F05CB6">
        <w:rPr>
          <w:rFonts w:ascii="Times New Roman" w:hAnsi="Times New Roman" w:cs="Times New Roman"/>
          <w:b/>
          <w:sz w:val="28"/>
          <w:szCs w:val="28"/>
          <w:lang w:val="uk-UA"/>
        </w:rPr>
        <w:t>.</w:t>
      </w:r>
      <w:r w:rsidR="00DA78D6">
        <w:rPr>
          <w:rFonts w:ascii="Times New Roman" w:hAnsi="Times New Roman" w:cs="Times New Roman"/>
          <w:b/>
          <w:sz w:val="28"/>
          <w:szCs w:val="28"/>
          <w:lang w:val="uk-UA"/>
        </w:rPr>
        <w:t>1</w:t>
      </w:r>
      <w:r w:rsidRPr="00940D7D">
        <w:rPr>
          <w:rFonts w:ascii="Times New Roman" w:hAnsi="Times New Roman" w:cs="Times New Roman"/>
          <w:b/>
          <w:sz w:val="28"/>
          <w:szCs w:val="28"/>
        </w:rPr>
        <w:t>1</w:t>
      </w:r>
      <w:r w:rsidR="00DA78D6" w:rsidRPr="00F05CB6">
        <w:rPr>
          <w:rFonts w:ascii="Times New Roman" w:hAnsi="Times New Roman" w:cs="Times New Roman"/>
          <w:b/>
          <w:sz w:val="28"/>
          <w:szCs w:val="28"/>
          <w:lang w:val="uk-UA"/>
        </w:rPr>
        <w:t>.202</w:t>
      </w:r>
      <w:r w:rsidR="00DA78D6">
        <w:rPr>
          <w:rFonts w:ascii="Times New Roman" w:hAnsi="Times New Roman" w:cs="Times New Roman"/>
          <w:b/>
          <w:sz w:val="28"/>
          <w:szCs w:val="28"/>
          <w:lang w:val="uk-UA"/>
        </w:rPr>
        <w:t>1</w:t>
      </w:r>
      <w:r w:rsidR="00DA78D6" w:rsidRPr="00F05CB6">
        <w:rPr>
          <w:rFonts w:ascii="Times New Roman" w:hAnsi="Times New Roman" w:cs="Times New Roman"/>
          <w:b/>
          <w:sz w:val="28"/>
          <w:szCs w:val="28"/>
          <w:lang w:val="uk-UA"/>
        </w:rPr>
        <w:t xml:space="preserve"> року      1</w:t>
      </w:r>
      <w:r>
        <w:rPr>
          <w:rFonts w:ascii="Times New Roman" w:hAnsi="Times New Roman" w:cs="Times New Roman"/>
          <w:b/>
          <w:sz w:val="28"/>
          <w:szCs w:val="28"/>
          <w:lang w:val="uk-UA"/>
        </w:rPr>
        <w:t>4</w:t>
      </w:r>
      <w:r w:rsidR="00DA78D6" w:rsidRPr="00F05CB6">
        <w:rPr>
          <w:rFonts w:ascii="Times New Roman" w:hAnsi="Times New Roman" w:cs="Times New Roman"/>
          <w:b/>
          <w:sz w:val="28"/>
          <w:szCs w:val="28"/>
          <w:lang w:val="uk-UA"/>
        </w:rPr>
        <w:t>-</w:t>
      </w:r>
      <w:r w:rsidR="00DA78D6">
        <w:rPr>
          <w:rFonts w:ascii="Times New Roman" w:hAnsi="Times New Roman" w:cs="Times New Roman"/>
          <w:b/>
          <w:sz w:val="28"/>
          <w:szCs w:val="28"/>
          <w:lang w:val="uk-UA"/>
        </w:rPr>
        <w:t>0</w:t>
      </w:r>
      <w:r w:rsidR="00DA78D6" w:rsidRPr="00F05CB6">
        <w:rPr>
          <w:rFonts w:ascii="Times New Roman" w:hAnsi="Times New Roman" w:cs="Times New Roman"/>
          <w:b/>
          <w:sz w:val="28"/>
          <w:szCs w:val="28"/>
          <w:lang w:val="uk-UA"/>
        </w:rPr>
        <w:t>0       Велика зала</w:t>
      </w:r>
    </w:p>
    <w:p w:rsidR="00DA78D6" w:rsidRPr="00F05CB6" w:rsidRDefault="00DA78D6" w:rsidP="00DA78D6">
      <w:pPr>
        <w:ind w:firstLine="567"/>
        <w:jc w:val="center"/>
        <w:rPr>
          <w:rFonts w:ascii="Times New Roman" w:hAnsi="Times New Roman" w:cs="Times New Roman"/>
          <w:b/>
          <w:sz w:val="28"/>
          <w:szCs w:val="28"/>
          <w:lang w:val="uk-UA"/>
        </w:rPr>
      </w:pPr>
    </w:p>
    <w:p w:rsidR="00DA78D6" w:rsidRPr="00F05CB6" w:rsidRDefault="00DA78D6" w:rsidP="00DA78D6">
      <w:pPr>
        <w:ind w:firstLine="567"/>
        <w:jc w:val="both"/>
        <w:rPr>
          <w:rFonts w:ascii="Times New Roman" w:hAnsi="Times New Roman" w:cs="Times New Roman"/>
          <w:b/>
          <w:sz w:val="28"/>
          <w:szCs w:val="28"/>
          <w:u w:val="single"/>
          <w:lang w:val="uk-UA"/>
        </w:rPr>
      </w:pPr>
      <w:r w:rsidRPr="00F05CB6">
        <w:rPr>
          <w:rFonts w:ascii="Times New Roman" w:hAnsi="Times New Roman" w:cs="Times New Roman"/>
          <w:b/>
          <w:sz w:val="28"/>
          <w:szCs w:val="28"/>
          <w:u w:val="single"/>
          <w:lang w:val="uk-UA"/>
        </w:rPr>
        <w:t>Присутні:</w:t>
      </w:r>
    </w:p>
    <w:p w:rsidR="00DA78D6" w:rsidRPr="00F05CB6" w:rsidRDefault="00DA78D6" w:rsidP="00DA78D6">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sidRPr="00F05CB6">
        <w:rPr>
          <w:rFonts w:ascii="Times New Roman" w:eastAsia="Times New Roman" w:hAnsi="Times New Roman" w:cs="Times New Roman"/>
          <w:color w:val="000000"/>
          <w:sz w:val="28"/>
          <w:szCs w:val="28"/>
          <w:lang w:val="uk-UA" w:eastAsia="ru-RU"/>
        </w:rPr>
        <w:t>Потапський</w:t>
      </w:r>
      <w:proofErr w:type="spellEnd"/>
      <w:r w:rsidRPr="00F05CB6">
        <w:rPr>
          <w:rFonts w:ascii="Times New Roman" w:eastAsia="Times New Roman" w:hAnsi="Times New Roman" w:cs="Times New Roman"/>
          <w:color w:val="000000"/>
          <w:sz w:val="28"/>
          <w:szCs w:val="28"/>
          <w:lang w:val="uk-UA" w:eastAsia="ru-RU"/>
        </w:rPr>
        <w:t xml:space="preserve"> Олексій Юрійович </w:t>
      </w:r>
    </w:p>
    <w:p w:rsidR="00DA78D6" w:rsidRPr="009D41FA" w:rsidRDefault="00DA78D6" w:rsidP="00DA78D6">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sidRPr="00F05CB6">
        <w:rPr>
          <w:rFonts w:ascii="Times New Roman" w:eastAsia="Times New Roman" w:hAnsi="Times New Roman" w:cs="Times New Roman"/>
          <w:color w:val="000000"/>
          <w:sz w:val="28"/>
          <w:szCs w:val="28"/>
          <w:lang w:val="uk-UA" w:eastAsia="ru-RU"/>
        </w:rPr>
        <w:t>Звягін</w:t>
      </w:r>
      <w:proofErr w:type="spellEnd"/>
      <w:r w:rsidRPr="00F05CB6">
        <w:rPr>
          <w:rFonts w:ascii="Times New Roman" w:eastAsia="Times New Roman" w:hAnsi="Times New Roman" w:cs="Times New Roman"/>
          <w:color w:val="000000"/>
          <w:sz w:val="28"/>
          <w:szCs w:val="28"/>
          <w:lang w:val="uk-UA" w:eastAsia="ru-RU"/>
        </w:rPr>
        <w:t xml:space="preserve"> Олег Сергійович</w:t>
      </w:r>
    </w:p>
    <w:p w:rsidR="00DA78D6" w:rsidRPr="0054754A" w:rsidRDefault="005D12B9" w:rsidP="00DA78D6">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Ієремія Василь</w:t>
      </w:r>
      <w:r w:rsidR="00DA78D6" w:rsidRPr="0054754A">
        <w:rPr>
          <w:rFonts w:ascii="Times New Roman" w:eastAsia="Times New Roman" w:hAnsi="Times New Roman" w:cs="Times New Roman"/>
          <w:color w:val="000000"/>
          <w:sz w:val="28"/>
          <w:szCs w:val="28"/>
          <w:lang w:val="uk-UA" w:eastAsia="ru-RU"/>
        </w:rPr>
        <w:t xml:space="preserve"> Володимирович </w:t>
      </w:r>
    </w:p>
    <w:p w:rsidR="00DA78D6" w:rsidRDefault="00DA78D6" w:rsidP="00DA78D6">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sidRPr="00F05CB6">
        <w:rPr>
          <w:rFonts w:ascii="Times New Roman" w:eastAsia="Times New Roman" w:hAnsi="Times New Roman" w:cs="Times New Roman"/>
          <w:color w:val="000000"/>
          <w:sz w:val="28"/>
          <w:szCs w:val="28"/>
          <w:lang w:val="uk-UA" w:eastAsia="ru-RU"/>
        </w:rPr>
        <w:t>М</w:t>
      </w:r>
      <w:r>
        <w:rPr>
          <w:rFonts w:ascii="Times New Roman" w:eastAsia="Times New Roman" w:hAnsi="Times New Roman" w:cs="Times New Roman"/>
          <w:color w:val="000000"/>
          <w:sz w:val="28"/>
          <w:szCs w:val="28"/>
          <w:lang w:val="uk-UA" w:eastAsia="ru-RU"/>
        </w:rPr>
        <w:t>акогонюк</w:t>
      </w:r>
      <w:proofErr w:type="spellEnd"/>
      <w:r>
        <w:rPr>
          <w:rFonts w:ascii="Times New Roman" w:eastAsia="Times New Roman" w:hAnsi="Times New Roman" w:cs="Times New Roman"/>
          <w:color w:val="000000"/>
          <w:sz w:val="28"/>
          <w:szCs w:val="28"/>
          <w:lang w:val="uk-UA" w:eastAsia="ru-RU"/>
        </w:rPr>
        <w:t xml:space="preserve"> Ольга Олександрівна </w:t>
      </w:r>
      <w:r w:rsidRPr="00F05CB6">
        <w:rPr>
          <w:rFonts w:ascii="Times New Roman" w:eastAsia="Times New Roman" w:hAnsi="Times New Roman" w:cs="Times New Roman"/>
          <w:color w:val="000000"/>
          <w:sz w:val="28"/>
          <w:szCs w:val="28"/>
          <w:lang w:val="uk-UA" w:eastAsia="ru-RU"/>
        </w:rPr>
        <w:t xml:space="preserve"> </w:t>
      </w:r>
    </w:p>
    <w:p w:rsidR="00DA78D6" w:rsidRPr="0054754A" w:rsidRDefault="00DA78D6" w:rsidP="00DA78D6">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sidRPr="0054754A">
        <w:rPr>
          <w:rFonts w:ascii="Times New Roman" w:eastAsia="Times New Roman" w:hAnsi="Times New Roman" w:cs="Times New Roman"/>
          <w:color w:val="000000"/>
          <w:sz w:val="28"/>
          <w:szCs w:val="28"/>
          <w:lang w:val="uk-UA" w:eastAsia="ru-RU"/>
        </w:rPr>
        <w:t>Танцюра</w:t>
      </w:r>
      <w:proofErr w:type="spellEnd"/>
      <w:r w:rsidRPr="0054754A">
        <w:rPr>
          <w:rFonts w:ascii="Times New Roman" w:eastAsia="Times New Roman" w:hAnsi="Times New Roman" w:cs="Times New Roman"/>
          <w:color w:val="000000"/>
          <w:sz w:val="28"/>
          <w:szCs w:val="28"/>
          <w:lang w:val="uk-UA" w:eastAsia="ru-RU"/>
        </w:rPr>
        <w:t xml:space="preserve"> Дмитро Миколайович </w:t>
      </w:r>
    </w:p>
    <w:p w:rsidR="00DA78D6" w:rsidRDefault="00DA78D6" w:rsidP="00DA78D6">
      <w:pPr>
        <w:jc w:val="both"/>
        <w:rPr>
          <w:rFonts w:ascii="Times New Roman" w:eastAsia="Times New Roman" w:hAnsi="Times New Roman" w:cs="Times New Roman"/>
          <w:b/>
          <w:color w:val="000000"/>
          <w:sz w:val="28"/>
          <w:szCs w:val="28"/>
          <w:u w:val="single"/>
          <w:lang w:val="uk-UA" w:eastAsia="ru-RU"/>
        </w:rPr>
      </w:pPr>
    </w:p>
    <w:p w:rsidR="004C7CBC" w:rsidRDefault="004C7CBC" w:rsidP="00DA78D6">
      <w:pPr>
        <w:jc w:val="both"/>
        <w:rPr>
          <w:rFonts w:ascii="Times New Roman" w:eastAsia="Times New Roman" w:hAnsi="Times New Roman" w:cs="Times New Roman"/>
          <w:b/>
          <w:color w:val="000000"/>
          <w:sz w:val="28"/>
          <w:szCs w:val="28"/>
          <w:u w:val="single"/>
          <w:lang w:val="uk-UA" w:eastAsia="ru-RU"/>
        </w:rPr>
      </w:pPr>
    </w:p>
    <w:p w:rsidR="00DA78D6" w:rsidRPr="00F05CB6" w:rsidRDefault="00DA78D6" w:rsidP="00DA78D6">
      <w:pPr>
        <w:jc w:val="both"/>
        <w:rPr>
          <w:rFonts w:ascii="Times New Roman" w:eastAsia="Times New Roman" w:hAnsi="Times New Roman" w:cs="Times New Roman"/>
          <w:b/>
          <w:color w:val="000000"/>
          <w:sz w:val="28"/>
          <w:szCs w:val="28"/>
          <w:u w:val="single"/>
          <w:lang w:val="uk-UA" w:eastAsia="ru-RU"/>
        </w:rPr>
      </w:pPr>
      <w:r w:rsidRPr="00F05CB6">
        <w:rPr>
          <w:rFonts w:ascii="Times New Roman" w:eastAsia="Times New Roman" w:hAnsi="Times New Roman" w:cs="Times New Roman"/>
          <w:b/>
          <w:color w:val="000000"/>
          <w:sz w:val="28"/>
          <w:szCs w:val="28"/>
          <w:u w:val="single"/>
          <w:lang w:val="uk-UA" w:eastAsia="ru-RU"/>
        </w:rPr>
        <w:t>Запрошені:</w:t>
      </w:r>
    </w:p>
    <w:p w:rsidR="00DA78D6" w:rsidRDefault="00DA78D6" w:rsidP="00DA78D6">
      <w:pPr>
        <w:rPr>
          <w:sz w:val="28"/>
          <w:szCs w:val="28"/>
          <w:lang w:val="uk-UA"/>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485"/>
      </w:tblGrid>
      <w:tr w:rsidR="00DA78D6" w:rsidRPr="000A6C74" w:rsidTr="0072383F">
        <w:tc>
          <w:tcPr>
            <w:tcW w:w="3085" w:type="dxa"/>
          </w:tcPr>
          <w:p w:rsidR="00DA78D6" w:rsidRPr="000A6C74" w:rsidRDefault="00DA78D6" w:rsidP="00AD05FB">
            <w:pPr>
              <w:ind w:right="27"/>
              <w:jc w:val="both"/>
              <w:rPr>
                <w:rFonts w:ascii="Times New Roman" w:hAnsi="Times New Roman" w:cs="Times New Roman"/>
                <w:sz w:val="28"/>
                <w:szCs w:val="28"/>
                <w:lang w:val="uk-UA"/>
              </w:rPr>
            </w:pPr>
            <w:proofErr w:type="spellStart"/>
            <w:r w:rsidRPr="000A6C74">
              <w:rPr>
                <w:rFonts w:ascii="Times New Roman" w:hAnsi="Times New Roman" w:cs="Times New Roman"/>
                <w:sz w:val="28"/>
                <w:szCs w:val="28"/>
                <w:lang w:val="uk-UA"/>
              </w:rPr>
              <w:t>Бедрега</w:t>
            </w:r>
            <w:proofErr w:type="spellEnd"/>
          </w:p>
          <w:p w:rsidR="00DA78D6" w:rsidRPr="000A6C74" w:rsidRDefault="00DA78D6" w:rsidP="00AD05FB">
            <w:pPr>
              <w:ind w:right="27"/>
              <w:jc w:val="both"/>
              <w:rPr>
                <w:rFonts w:ascii="Times New Roman" w:hAnsi="Times New Roman" w:cs="Times New Roman"/>
                <w:sz w:val="28"/>
                <w:szCs w:val="28"/>
                <w:lang w:val="uk-UA"/>
              </w:rPr>
            </w:pPr>
            <w:r w:rsidRPr="000A6C74">
              <w:rPr>
                <w:rFonts w:ascii="Times New Roman" w:hAnsi="Times New Roman" w:cs="Times New Roman"/>
                <w:sz w:val="28"/>
                <w:szCs w:val="28"/>
                <w:lang w:val="uk-UA"/>
              </w:rPr>
              <w:t xml:space="preserve">Світлана Миколаївна  </w:t>
            </w:r>
          </w:p>
        </w:tc>
        <w:tc>
          <w:tcPr>
            <w:tcW w:w="6485" w:type="dxa"/>
          </w:tcPr>
          <w:p w:rsidR="00DA78D6" w:rsidRPr="000A6C74" w:rsidRDefault="00DA78D6" w:rsidP="00AD05FB">
            <w:pPr>
              <w:ind w:left="34" w:right="27" w:firstLine="142"/>
              <w:jc w:val="both"/>
              <w:rPr>
                <w:rFonts w:ascii="Times New Roman" w:hAnsi="Times New Roman" w:cs="Times New Roman"/>
                <w:sz w:val="28"/>
                <w:szCs w:val="28"/>
                <w:lang w:val="uk-UA"/>
              </w:rPr>
            </w:pPr>
          </w:p>
          <w:p w:rsidR="00DA78D6" w:rsidRPr="0084503D" w:rsidRDefault="00DA78D6" w:rsidP="00AD05FB">
            <w:pPr>
              <w:ind w:left="176" w:right="27"/>
              <w:jc w:val="both"/>
              <w:rPr>
                <w:rFonts w:ascii="Times New Roman" w:hAnsi="Times New Roman" w:cs="Times New Roman"/>
                <w:sz w:val="28"/>
                <w:szCs w:val="28"/>
                <w:lang w:val="uk-UA"/>
              </w:rPr>
            </w:pPr>
            <w:r w:rsidRPr="000A6C74">
              <w:rPr>
                <w:rFonts w:ascii="Times New Roman" w:hAnsi="Times New Roman" w:cs="Times New Roman"/>
                <w:sz w:val="28"/>
                <w:szCs w:val="28"/>
                <w:lang w:val="uk-UA"/>
              </w:rPr>
              <w:t>- заступник міського голови - директор Департаменту</w:t>
            </w:r>
            <w:r w:rsidR="0084503D">
              <w:rPr>
                <w:rFonts w:ascii="Times New Roman" w:hAnsi="Times New Roman" w:cs="Times New Roman"/>
                <w:sz w:val="28"/>
                <w:szCs w:val="28"/>
                <w:lang w:val="uk-UA"/>
              </w:rPr>
              <w:t xml:space="preserve"> фінансів Одеської міської ради;</w:t>
            </w:r>
          </w:p>
        </w:tc>
      </w:tr>
      <w:tr w:rsidR="00C70B28" w:rsidRPr="006C4E3C" w:rsidTr="0072383F">
        <w:tc>
          <w:tcPr>
            <w:tcW w:w="3085" w:type="dxa"/>
            <w:tcBorders>
              <w:top w:val="single" w:sz="4" w:space="0" w:color="auto"/>
              <w:left w:val="single" w:sz="4" w:space="0" w:color="auto"/>
              <w:bottom w:val="single" w:sz="4" w:space="0" w:color="auto"/>
              <w:right w:val="single" w:sz="4" w:space="0" w:color="auto"/>
            </w:tcBorders>
          </w:tcPr>
          <w:p w:rsidR="00C70B28" w:rsidRDefault="00C70B28" w:rsidP="00C70B28">
            <w:pPr>
              <w:ind w:right="2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Бахмутов</w:t>
            </w:r>
            <w:proofErr w:type="spellEnd"/>
            <w:r>
              <w:rPr>
                <w:rFonts w:ascii="Times New Roman" w:hAnsi="Times New Roman" w:cs="Times New Roman"/>
                <w:sz w:val="28"/>
                <w:szCs w:val="28"/>
                <w:lang w:val="uk-UA"/>
              </w:rPr>
              <w:t xml:space="preserve"> </w:t>
            </w:r>
          </w:p>
          <w:p w:rsidR="00C70B28" w:rsidRPr="006C4E3C" w:rsidRDefault="00C70B28" w:rsidP="00C70B28">
            <w:pPr>
              <w:ind w:right="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Олег Володимирович </w:t>
            </w:r>
          </w:p>
        </w:tc>
        <w:tc>
          <w:tcPr>
            <w:tcW w:w="6485" w:type="dxa"/>
            <w:tcBorders>
              <w:top w:val="single" w:sz="4" w:space="0" w:color="auto"/>
              <w:left w:val="single" w:sz="4" w:space="0" w:color="auto"/>
              <w:bottom w:val="single" w:sz="4" w:space="0" w:color="auto"/>
              <w:right w:val="single" w:sz="4" w:space="0" w:color="auto"/>
            </w:tcBorders>
          </w:tcPr>
          <w:p w:rsidR="00C70B28" w:rsidRDefault="00C70B28" w:rsidP="00C70B28">
            <w:pPr>
              <w:ind w:left="34" w:right="27" w:firstLine="142"/>
              <w:jc w:val="both"/>
              <w:rPr>
                <w:rFonts w:ascii="Times New Roman" w:hAnsi="Times New Roman" w:cs="Times New Roman"/>
                <w:sz w:val="28"/>
                <w:szCs w:val="28"/>
                <w:lang w:val="uk-UA"/>
              </w:rPr>
            </w:pPr>
          </w:p>
          <w:p w:rsidR="00C70B28" w:rsidRPr="006C4E3C" w:rsidRDefault="00C70B28" w:rsidP="00C70B28">
            <w:pPr>
              <w:ind w:left="34" w:right="27" w:firstLine="142"/>
              <w:jc w:val="both"/>
              <w:rPr>
                <w:rFonts w:ascii="Times New Roman" w:hAnsi="Times New Roman" w:cs="Times New Roman"/>
                <w:sz w:val="28"/>
                <w:szCs w:val="28"/>
                <w:lang w:val="uk-UA"/>
              </w:rPr>
            </w:pPr>
            <w:r>
              <w:rPr>
                <w:rFonts w:ascii="Times New Roman" w:hAnsi="Times New Roman" w:cs="Times New Roman"/>
                <w:sz w:val="28"/>
                <w:szCs w:val="28"/>
                <w:lang w:val="uk-UA"/>
              </w:rPr>
              <w:t>- начальник Управління дорожнього господарства Одеської міської ради;</w:t>
            </w:r>
          </w:p>
        </w:tc>
      </w:tr>
      <w:tr w:rsidR="00C70B28" w:rsidRPr="001E6651" w:rsidTr="0072383F">
        <w:tc>
          <w:tcPr>
            <w:tcW w:w="3085" w:type="dxa"/>
            <w:tcBorders>
              <w:top w:val="single" w:sz="4" w:space="0" w:color="auto"/>
              <w:left w:val="single" w:sz="4" w:space="0" w:color="auto"/>
              <w:bottom w:val="single" w:sz="4" w:space="0" w:color="auto"/>
              <w:right w:val="single" w:sz="4" w:space="0" w:color="auto"/>
            </w:tcBorders>
          </w:tcPr>
          <w:p w:rsidR="00C70B28" w:rsidRPr="001E6651" w:rsidRDefault="00C70B28" w:rsidP="00C70B28">
            <w:pPr>
              <w:ind w:right="27"/>
              <w:jc w:val="both"/>
              <w:rPr>
                <w:rFonts w:ascii="Times New Roman" w:hAnsi="Times New Roman" w:cs="Times New Roman"/>
                <w:sz w:val="28"/>
                <w:szCs w:val="28"/>
                <w:lang w:val="uk-UA"/>
              </w:rPr>
            </w:pPr>
            <w:r w:rsidRPr="001E6651">
              <w:rPr>
                <w:rFonts w:ascii="Times New Roman" w:hAnsi="Times New Roman" w:cs="Times New Roman"/>
                <w:sz w:val="28"/>
                <w:szCs w:val="28"/>
                <w:lang w:val="uk-UA"/>
              </w:rPr>
              <w:t>Мостовських</w:t>
            </w:r>
          </w:p>
          <w:p w:rsidR="00C70B28" w:rsidRPr="001E6651" w:rsidRDefault="00C70B28" w:rsidP="00C70B28">
            <w:pPr>
              <w:ind w:right="27"/>
              <w:jc w:val="both"/>
              <w:rPr>
                <w:rFonts w:ascii="Times New Roman" w:hAnsi="Times New Roman" w:cs="Times New Roman"/>
                <w:sz w:val="28"/>
                <w:szCs w:val="28"/>
                <w:lang w:val="uk-UA"/>
              </w:rPr>
            </w:pPr>
            <w:r w:rsidRPr="001E6651">
              <w:rPr>
                <w:rFonts w:ascii="Times New Roman" w:hAnsi="Times New Roman" w:cs="Times New Roman"/>
                <w:sz w:val="28"/>
                <w:szCs w:val="28"/>
                <w:lang w:val="uk-UA"/>
              </w:rPr>
              <w:t>Наталія Іванівна</w:t>
            </w:r>
          </w:p>
        </w:tc>
        <w:tc>
          <w:tcPr>
            <w:tcW w:w="6485" w:type="dxa"/>
            <w:tcBorders>
              <w:top w:val="single" w:sz="4" w:space="0" w:color="auto"/>
              <w:left w:val="single" w:sz="4" w:space="0" w:color="auto"/>
              <w:bottom w:val="single" w:sz="4" w:space="0" w:color="auto"/>
              <w:right w:val="single" w:sz="4" w:space="0" w:color="auto"/>
            </w:tcBorders>
          </w:tcPr>
          <w:p w:rsidR="00C70B28" w:rsidRPr="001E6651" w:rsidRDefault="00C70B28" w:rsidP="00C70B28">
            <w:pPr>
              <w:ind w:left="34" w:right="27" w:firstLine="142"/>
              <w:jc w:val="both"/>
              <w:rPr>
                <w:rFonts w:ascii="Times New Roman" w:hAnsi="Times New Roman" w:cs="Times New Roman"/>
                <w:sz w:val="28"/>
                <w:szCs w:val="28"/>
                <w:lang w:val="uk-UA"/>
              </w:rPr>
            </w:pPr>
          </w:p>
          <w:p w:rsidR="00C70B28" w:rsidRPr="001E6651" w:rsidRDefault="00C70B28" w:rsidP="00C70B28">
            <w:pPr>
              <w:ind w:left="34" w:right="27" w:firstLine="142"/>
              <w:jc w:val="both"/>
              <w:rPr>
                <w:rFonts w:ascii="Times New Roman" w:hAnsi="Times New Roman" w:cs="Times New Roman"/>
                <w:sz w:val="28"/>
                <w:szCs w:val="28"/>
                <w:lang w:val="uk-UA"/>
              </w:rPr>
            </w:pPr>
            <w:r w:rsidRPr="001E6651">
              <w:rPr>
                <w:rFonts w:ascii="Times New Roman" w:hAnsi="Times New Roman" w:cs="Times New Roman"/>
                <w:sz w:val="28"/>
                <w:szCs w:val="28"/>
                <w:lang w:val="uk-UA"/>
              </w:rPr>
              <w:t>- директор Департаменту міського господарства Одеської міської ради;</w:t>
            </w:r>
          </w:p>
        </w:tc>
      </w:tr>
      <w:tr w:rsidR="00C70B28" w:rsidRPr="001E6651" w:rsidTr="0072383F">
        <w:tc>
          <w:tcPr>
            <w:tcW w:w="3085" w:type="dxa"/>
            <w:tcBorders>
              <w:top w:val="single" w:sz="4" w:space="0" w:color="auto"/>
              <w:left w:val="single" w:sz="4" w:space="0" w:color="auto"/>
              <w:bottom w:val="single" w:sz="4" w:space="0" w:color="auto"/>
              <w:right w:val="single" w:sz="4" w:space="0" w:color="auto"/>
            </w:tcBorders>
          </w:tcPr>
          <w:p w:rsidR="00C70B28" w:rsidRDefault="00C70B28" w:rsidP="00C70B28">
            <w:pPr>
              <w:ind w:right="2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Панов</w:t>
            </w:r>
            <w:proofErr w:type="spellEnd"/>
          </w:p>
          <w:p w:rsidR="00C70B28" w:rsidRPr="001E6651" w:rsidRDefault="00C70B28" w:rsidP="00C70B28">
            <w:pPr>
              <w:ind w:right="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Борис Миколайович </w:t>
            </w:r>
          </w:p>
        </w:tc>
        <w:tc>
          <w:tcPr>
            <w:tcW w:w="6485" w:type="dxa"/>
            <w:tcBorders>
              <w:top w:val="single" w:sz="4" w:space="0" w:color="auto"/>
              <w:left w:val="single" w:sz="4" w:space="0" w:color="auto"/>
              <w:bottom w:val="single" w:sz="4" w:space="0" w:color="auto"/>
              <w:right w:val="single" w:sz="4" w:space="0" w:color="auto"/>
            </w:tcBorders>
          </w:tcPr>
          <w:p w:rsidR="00C70B28" w:rsidRDefault="00C70B28" w:rsidP="00C70B28">
            <w:pPr>
              <w:ind w:left="34" w:right="27" w:firstLine="142"/>
              <w:jc w:val="both"/>
              <w:rPr>
                <w:rFonts w:ascii="Times New Roman" w:hAnsi="Times New Roman" w:cs="Times New Roman"/>
                <w:sz w:val="28"/>
                <w:szCs w:val="28"/>
                <w:lang w:val="uk-UA"/>
              </w:rPr>
            </w:pPr>
          </w:p>
          <w:p w:rsidR="00C70B28" w:rsidRPr="001E6651" w:rsidRDefault="00C70B28" w:rsidP="00C70B28">
            <w:pPr>
              <w:ind w:left="34" w:right="27" w:firstLine="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начальник Управління капітального будівництва Одеської міської ради; </w:t>
            </w:r>
          </w:p>
        </w:tc>
      </w:tr>
      <w:tr w:rsidR="00C70B28" w:rsidRPr="001E6651" w:rsidTr="0072383F">
        <w:tc>
          <w:tcPr>
            <w:tcW w:w="3085" w:type="dxa"/>
            <w:tcBorders>
              <w:top w:val="single" w:sz="4" w:space="0" w:color="auto"/>
              <w:left w:val="single" w:sz="4" w:space="0" w:color="auto"/>
              <w:bottom w:val="single" w:sz="4" w:space="0" w:color="auto"/>
              <w:right w:val="single" w:sz="4" w:space="0" w:color="auto"/>
            </w:tcBorders>
          </w:tcPr>
          <w:p w:rsidR="00C70B28" w:rsidRPr="001E6651" w:rsidRDefault="00C70B28" w:rsidP="00C70B28">
            <w:pPr>
              <w:ind w:right="27"/>
              <w:jc w:val="both"/>
              <w:rPr>
                <w:rFonts w:ascii="Times New Roman" w:hAnsi="Times New Roman" w:cs="Times New Roman"/>
                <w:sz w:val="28"/>
                <w:szCs w:val="28"/>
                <w:lang w:val="uk-UA"/>
              </w:rPr>
            </w:pPr>
            <w:proofErr w:type="spellStart"/>
            <w:r w:rsidRPr="001E6651">
              <w:rPr>
                <w:rFonts w:ascii="Times New Roman" w:hAnsi="Times New Roman" w:cs="Times New Roman"/>
                <w:sz w:val="28"/>
                <w:szCs w:val="28"/>
                <w:lang w:val="uk-UA"/>
              </w:rPr>
              <w:t>Позднякова</w:t>
            </w:r>
            <w:proofErr w:type="spellEnd"/>
          </w:p>
          <w:p w:rsidR="00C70B28" w:rsidRPr="001E6651" w:rsidRDefault="00C70B28" w:rsidP="00C70B28">
            <w:pPr>
              <w:ind w:right="27"/>
              <w:jc w:val="both"/>
              <w:rPr>
                <w:rFonts w:ascii="Times New Roman" w:hAnsi="Times New Roman" w:cs="Times New Roman"/>
                <w:sz w:val="28"/>
                <w:szCs w:val="28"/>
                <w:lang w:val="uk-UA"/>
              </w:rPr>
            </w:pPr>
            <w:r w:rsidRPr="001E6651">
              <w:rPr>
                <w:rFonts w:ascii="Times New Roman" w:hAnsi="Times New Roman" w:cs="Times New Roman"/>
                <w:sz w:val="28"/>
                <w:szCs w:val="28"/>
                <w:lang w:val="uk-UA"/>
              </w:rPr>
              <w:t xml:space="preserve">Ганна Іванівна </w:t>
            </w:r>
          </w:p>
        </w:tc>
        <w:tc>
          <w:tcPr>
            <w:tcW w:w="6485" w:type="dxa"/>
            <w:tcBorders>
              <w:top w:val="single" w:sz="4" w:space="0" w:color="auto"/>
              <w:left w:val="single" w:sz="4" w:space="0" w:color="auto"/>
              <w:bottom w:val="single" w:sz="4" w:space="0" w:color="auto"/>
              <w:right w:val="single" w:sz="4" w:space="0" w:color="auto"/>
            </w:tcBorders>
          </w:tcPr>
          <w:p w:rsidR="00C70B28" w:rsidRPr="001E6651" w:rsidRDefault="00C70B28" w:rsidP="00C70B28">
            <w:pPr>
              <w:ind w:left="34" w:right="27" w:firstLine="142"/>
              <w:jc w:val="both"/>
              <w:rPr>
                <w:rFonts w:ascii="Times New Roman" w:hAnsi="Times New Roman" w:cs="Times New Roman"/>
                <w:sz w:val="28"/>
                <w:szCs w:val="28"/>
                <w:lang w:val="uk-UA"/>
              </w:rPr>
            </w:pPr>
          </w:p>
          <w:p w:rsidR="00C70B28" w:rsidRPr="001E6651" w:rsidRDefault="00C70B28" w:rsidP="00C70B28">
            <w:pPr>
              <w:ind w:left="34" w:right="27" w:firstLine="142"/>
              <w:jc w:val="both"/>
              <w:rPr>
                <w:rFonts w:ascii="Times New Roman" w:hAnsi="Times New Roman" w:cs="Times New Roman"/>
                <w:sz w:val="28"/>
                <w:szCs w:val="28"/>
                <w:lang w:val="uk-UA"/>
              </w:rPr>
            </w:pPr>
            <w:r w:rsidRPr="001E6651">
              <w:rPr>
                <w:rFonts w:ascii="Times New Roman" w:hAnsi="Times New Roman" w:cs="Times New Roman"/>
                <w:sz w:val="28"/>
                <w:szCs w:val="28"/>
                <w:lang w:val="uk-UA"/>
              </w:rPr>
              <w:t>- директор комунального підприємства Одеської міської ради «Теплопостачання міста Одеси»;</w:t>
            </w:r>
          </w:p>
        </w:tc>
      </w:tr>
      <w:tr w:rsidR="0069709E" w:rsidRPr="001E6651" w:rsidTr="0072383F">
        <w:tc>
          <w:tcPr>
            <w:tcW w:w="3085" w:type="dxa"/>
            <w:tcBorders>
              <w:top w:val="single" w:sz="4" w:space="0" w:color="auto"/>
              <w:left w:val="single" w:sz="4" w:space="0" w:color="auto"/>
              <w:bottom w:val="single" w:sz="4" w:space="0" w:color="auto"/>
              <w:right w:val="single" w:sz="4" w:space="0" w:color="auto"/>
            </w:tcBorders>
          </w:tcPr>
          <w:p w:rsidR="0069709E" w:rsidRDefault="0069709E" w:rsidP="00C70B28">
            <w:pPr>
              <w:ind w:right="2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Савич</w:t>
            </w:r>
          </w:p>
          <w:p w:rsidR="0069709E" w:rsidRPr="0069709E" w:rsidRDefault="0069709E" w:rsidP="00C70B28">
            <w:pPr>
              <w:ind w:right="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Віталій Святославович </w:t>
            </w:r>
          </w:p>
          <w:p w:rsidR="0069709E" w:rsidRPr="0069709E" w:rsidRDefault="0069709E" w:rsidP="00C70B28">
            <w:pPr>
              <w:ind w:right="27"/>
              <w:jc w:val="both"/>
              <w:rPr>
                <w:rFonts w:ascii="Times New Roman" w:hAnsi="Times New Roman" w:cs="Times New Roman"/>
                <w:sz w:val="28"/>
                <w:szCs w:val="28"/>
                <w:lang w:val="en-US"/>
              </w:rPr>
            </w:pPr>
          </w:p>
        </w:tc>
        <w:tc>
          <w:tcPr>
            <w:tcW w:w="6485" w:type="dxa"/>
            <w:tcBorders>
              <w:top w:val="single" w:sz="4" w:space="0" w:color="auto"/>
              <w:left w:val="single" w:sz="4" w:space="0" w:color="auto"/>
              <w:bottom w:val="single" w:sz="4" w:space="0" w:color="auto"/>
              <w:right w:val="single" w:sz="4" w:space="0" w:color="auto"/>
            </w:tcBorders>
          </w:tcPr>
          <w:p w:rsidR="0069709E" w:rsidRDefault="0069709E" w:rsidP="00C70B28">
            <w:pPr>
              <w:ind w:left="34" w:right="27" w:firstLine="142"/>
              <w:jc w:val="both"/>
              <w:rPr>
                <w:rFonts w:ascii="Times New Roman" w:hAnsi="Times New Roman" w:cs="Times New Roman"/>
                <w:sz w:val="28"/>
                <w:szCs w:val="28"/>
                <w:lang w:val="uk-UA"/>
              </w:rPr>
            </w:pPr>
          </w:p>
          <w:p w:rsidR="0069709E" w:rsidRPr="001E6651" w:rsidRDefault="0069709E" w:rsidP="0069709E">
            <w:pPr>
              <w:ind w:left="34" w:right="27" w:firstLine="142"/>
              <w:jc w:val="both"/>
              <w:rPr>
                <w:rFonts w:ascii="Times New Roman" w:hAnsi="Times New Roman" w:cs="Times New Roman"/>
                <w:sz w:val="28"/>
                <w:szCs w:val="28"/>
                <w:lang w:val="uk-UA"/>
              </w:rPr>
            </w:pPr>
            <w:r>
              <w:rPr>
                <w:rFonts w:ascii="Times New Roman" w:hAnsi="Times New Roman" w:cs="Times New Roman"/>
                <w:sz w:val="28"/>
                <w:szCs w:val="28"/>
                <w:lang w:val="uk-UA"/>
              </w:rPr>
              <w:t>- директор Департаменту економічного розвитку Одеської  міської ради.</w:t>
            </w:r>
          </w:p>
        </w:tc>
      </w:tr>
    </w:tbl>
    <w:p w:rsidR="0069709E" w:rsidRDefault="0069709E" w:rsidP="00C70B28">
      <w:pPr>
        <w:ind w:firstLine="567"/>
        <w:jc w:val="both"/>
        <w:rPr>
          <w:rFonts w:ascii="Times New Roman" w:hAnsi="Times New Roman" w:cs="Times New Roman"/>
          <w:sz w:val="28"/>
          <w:szCs w:val="28"/>
          <w:lang w:val="uk-UA"/>
        </w:rPr>
      </w:pPr>
    </w:p>
    <w:p w:rsidR="0069709E" w:rsidRDefault="0069709E" w:rsidP="00C70B28">
      <w:pPr>
        <w:ind w:firstLine="567"/>
        <w:jc w:val="both"/>
        <w:rPr>
          <w:rFonts w:ascii="Times New Roman" w:hAnsi="Times New Roman" w:cs="Times New Roman"/>
          <w:sz w:val="28"/>
          <w:szCs w:val="28"/>
          <w:lang w:val="uk-UA"/>
        </w:rPr>
      </w:pPr>
    </w:p>
    <w:p w:rsidR="00C70B28" w:rsidRDefault="00DA78D6" w:rsidP="00C70B28">
      <w:pPr>
        <w:ind w:firstLine="567"/>
        <w:jc w:val="both"/>
        <w:rPr>
          <w:rFonts w:ascii="Times New Roman" w:hAnsi="Times New Roman" w:cs="Times New Roman"/>
          <w:sz w:val="28"/>
          <w:szCs w:val="28"/>
          <w:lang w:val="uk-UA"/>
        </w:rPr>
      </w:pPr>
      <w:r w:rsidRPr="006B21FC">
        <w:rPr>
          <w:rFonts w:ascii="Times New Roman" w:hAnsi="Times New Roman" w:cs="Times New Roman"/>
          <w:sz w:val="28"/>
          <w:szCs w:val="28"/>
          <w:lang w:val="uk-UA"/>
        </w:rPr>
        <w:t xml:space="preserve">СЛУХАЛИ: Інформацію заступника міського голови - директора </w:t>
      </w:r>
      <w:r>
        <w:rPr>
          <w:rFonts w:ascii="Times New Roman" w:hAnsi="Times New Roman" w:cs="Times New Roman"/>
          <w:sz w:val="28"/>
          <w:szCs w:val="28"/>
          <w:lang w:val="uk-UA"/>
        </w:rPr>
        <w:t>Д</w:t>
      </w:r>
      <w:r w:rsidRPr="006B21FC">
        <w:rPr>
          <w:rFonts w:ascii="Times New Roman" w:hAnsi="Times New Roman" w:cs="Times New Roman"/>
          <w:sz w:val="28"/>
          <w:szCs w:val="28"/>
          <w:lang w:val="uk-UA"/>
        </w:rPr>
        <w:t xml:space="preserve">епартаменту фінансів Одеської міської ради </w:t>
      </w:r>
      <w:proofErr w:type="spellStart"/>
      <w:r w:rsidRPr="006B21FC">
        <w:rPr>
          <w:rFonts w:ascii="Times New Roman" w:hAnsi="Times New Roman" w:cs="Times New Roman"/>
          <w:sz w:val="28"/>
          <w:szCs w:val="28"/>
          <w:lang w:val="uk-UA"/>
        </w:rPr>
        <w:t>Бедреги</w:t>
      </w:r>
      <w:proofErr w:type="spellEnd"/>
      <w:r w:rsidRPr="006B21FC">
        <w:rPr>
          <w:rFonts w:ascii="Times New Roman" w:hAnsi="Times New Roman" w:cs="Times New Roman"/>
          <w:sz w:val="28"/>
          <w:szCs w:val="28"/>
          <w:lang w:val="uk-UA"/>
        </w:rPr>
        <w:t xml:space="preserve"> С.М. по </w:t>
      </w:r>
      <w:r w:rsidRPr="006B21FC">
        <w:rPr>
          <w:rFonts w:ascii="Times New Roman" w:hAnsi="Times New Roman" w:cs="Times New Roman"/>
          <w:color w:val="000000" w:themeColor="text1"/>
          <w:sz w:val="28"/>
          <w:szCs w:val="28"/>
          <w:lang w:val="uk-UA"/>
        </w:rPr>
        <w:t xml:space="preserve">коригуванню </w:t>
      </w:r>
      <w:r w:rsidRPr="006B21FC">
        <w:rPr>
          <w:rFonts w:ascii="Times New Roman" w:hAnsi="Times New Roman" w:cs="Times New Roman"/>
          <w:sz w:val="28"/>
          <w:szCs w:val="28"/>
          <w:lang w:val="uk-UA"/>
        </w:rPr>
        <w:t>бюджету Одеської міської територіальної громади</w:t>
      </w:r>
      <w:r w:rsidRPr="006B21FC">
        <w:rPr>
          <w:rFonts w:ascii="Times New Roman" w:hAnsi="Times New Roman" w:cs="Times New Roman"/>
          <w:color w:val="000000" w:themeColor="text1"/>
          <w:sz w:val="28"/>
          <w:szCs w:val="28"/>
          <w:lang w:val="uk-UA"/>
        </w:rPr>
        <w:t xml:space="preserve"> на 2021 рік за </w:t>
      </w:r>
      <w:r w:rsidRPr="00B01E88">
        <w:rPr>
          <w:rFonts w:ascii="Times New Roman" w:hAnsi="Times New Roman" w:cs="Times New Roman"/>
          <w:color w:val="000000" w:themeColor="text1"/>
          <w:sz w:val="28"/>
          <w:szCs w:val="28"/>
          <w:lang w:val="uk-UA"/>
        </w:rPr>
        <w:t>лист</w:t>
      </w:r>
      <w:r>
        <w:rPr>
          <w:rFonts w:ascii="Times New Roman" w:hAnsi="Times New Roman" w:cs="Times New Roman"/>
          <w:color w:val="000000" w:themeColor="text1"/>
          <w:sz w:val="28"/>
          <w:szCs w:val="28"/>
          <w:lang w:val="uk-UA"/>
        </w:rPr>
        <w:t>ом</w:t>
      </w:r>
      <w:r w:rsidRPr="00B01E88">
        <w:rPr>
          <w:rFonts w:ascii="Times New Roman" w:hAnsi="Times New Roman" w:cs="Times New Roman"/>
          <w:color w:val="000000" w:themeColor="text1"/>
          <w:sz w:val="28"/>
          <w:szCs w:val="28"/>
          <w:lang w:val="uk-UA"/>
        </w:rPr>
        <w:t xml:space="preserve"> Департаменту фінансів Одеської міської ради </w:t>
      </w:r>
      <w:r w:rsidR="00C70B28" w:rsidRPr="000F0ED9">
        <w:rPr>
          <w:rFonts w:ascii="Times New Roman" w:hAnsi="Times New Roman" w:cs="Times New Roman"/>
          <w:color w:val="000000" w:themeColor="text1"/>
          <w:sz w:val="28"/>
          <w:szCs w:val="28"/>
          <w:lang w:val="uk-UA"/>
        </w:rPr>
        <w:t xml:space="preserve">№ </w:t>
      </w:r>
      <w:r w:rsidR="00C70B28" w:rsidRPr="000F0ED9">
        <w:rPr>
          <w:rFonts w:ascii="Times New Roman" w:hAnsi="Times New Roman" w:cs="Times New Roman"/>
          <w:sz w:val="28"/>
          <w:szCs w:val="28"/>
          <w:lang w:val="uk-UA"/>
        </w:rPr>
        <w:t>04-14/305/1800 від 29.10.202</w:t>
      </w:r>
      <w:r w:rsidR="00560785">
        <w:rPr>
          <w:rFonts w:ascii="Times New Roman" w:hAnsi="Times New Roman" w:cs="Times New Roman"/>
          <w:sz w:val="28"/>
          <w:szCs w:val="28"/>
          <w:lang w:val="uk-UA"/>
        </w:rPr>
        <w:t>1</w:t>
      </w:r>
      <w:r w:rsidR="00C70B28" w:rsidRPr="000F0ED9">
        <w:rPr>
          <w:rFonts w:ascii="Times New Roman" w:hAnsi="Times New Roman" w:cs="Times New Roman"/>
          <w:sz w:val="28"/>
          <w:szCs w:val="28"/>
          <w:lang w:val="uk-UA"/>
        </w:rPr>
        <w:t xml:space="preserve"> року. </w:t>
      </w:r>
    </w:p>
    <w:p w:rsidR="0069709E" w:rsidRPr="0069709E" w:rsidRDefault="0069709E" w:rsidP="00C70B28">
      <w:pPr>
        <w:ind w:firstLine="567"/>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Виступили</w:t>
      </w:r>
      <w:r w:rsidR="00F44487">
        <w:rPr>
          <w:rFonts w:ascii="Times New Roman" w:hAnsi="Times New Roman" w:cs="Times New Roman"/>
          <w:sz w:val="28"/>
          <w:szCs w:val="28"/>
          <w:lang w:val="uk-UA"/>
        </w:rPr>
        <w:t xml:space="preserve">: </w:t>
      </w:r>
      <w:proofErr w:type="spellStart"/>
      <w:r w:rsidR="00F44487">
        <w:rPr>
          <w:rFonts w:ascii="Times New Roman" w:hAnsi="Times New Roman" w:cs="Times New Roman"/>
          <w:sz w:val="28"/>
          <w:szCs w:val="28"/>
          <w:lang w:val="uk-UA"/>
        </w:rPr>
        <w:t>Потапський</w:t>
      </w:r>
      <w:proofErr w:type="spellEnd"/>
      <w:r w:rsidR="00F44487">
        <w:rPr>
          <w:rFonts w:ascii="Times New Roman" w:hAnsi="Times New Roman" w:cs="Times New Roman"/>
          <w:sz w:val="28"/>
          <w:szCs w:val="28"/>
          <w:lang w:val="uk-UA"/>
        </w:rPr>
        <w:t xml:space="preserve"> О.Ю., </w:t>
      </w:r>
      <w:proofErr w:type="spellStart"/>
      <w:r w:rsidR="00F44487">
        <w:rPr>
          <w:rFonts w:ascii="Times New Roman" w:hAnsi="Times New Roman" w:cs="Times New Roman"/>
          <w:sz w:val="28"/>
          <w:szCs w:val="28"/>
          <w:lang w:val="uk-UA"/>
        </w:rPr>
        <w:t>Макогонюк</w:t>
      </w:r>
      <w:proofErr w:type="spellEnd"/>
      <w:r w:rsidR="00F44487">
        <w:rPr>
          <w:rFonts w:ascii="Times New Roman" w:hAnsi="Times New Roman" w:cs="Times New Roman"/>
          <w:sz w:val="28"/>
          <w:szCs w:val="28"/>
          <w:lang w:val="uk-UA"/>
        </w:rPr>
        <w:t xml:space="preserve"> О.О</w:t>
      </w:r>
      <w:r>
        <w:rPr>
          <w:rFonts w:ascii="Times New Roman" w:hAnsi="Times New Roman" w:cs="Times New Roman"/>
          <w:sz w:val="28"/>
          <w:szCs w:val="28"/>
          <w:lang w:val="uk-UA"/>
        </w:rPr>
        <w:t>., Мостовських Н.І., Ієремія В.В.</w:t>
      </w:r>
    </w:p>
    <w:p w:rsidR="00DA78D6" w:rsidRDefault="00DA78D6" w:rsidP="00DA78D6">
      <w:pPr>
        <w:ind w:firstLine="567"/>
        <w:jc w:val="both"/>
        <w:rPr>
          <w:rFonts w:ascii="Times New Roman" w:hAnsi="Times New Roman" w:cs="Times New Roman"/>
          <w:color w:val="000000" w:themeColor="text1"/>
          <w:sz w:val="28"/>
          <w:szCs w:val="28"/>
          <w:lang w:val="uk-UA"/>
        </w:rPr>
      </w:pPr>
      <w:r w:rsidRPr="006B21FC">
        <w:rPr>
          <w:rFonts w:ascii="Times New Roman" w:hAnsi="Times New Roman" w:cs="Times New Roman"/>
          <w:kern w:val="2"/>
          <w:sz w:val="28"/>
          <w:szCs w:val="28"/>
          <w:lang w:val="uk-UA"/>
        </w:rPr>
        <w:t xml:space="preserve">Голосували за наступні коригування </w:t>
      </w:r>
      <w:r w:rsidRPr="006B21FC">
        <w:rPr>
          <w:rFonts w:ascii="Times New Roman" w:hAnsi="Times New Roman" w:cs="Times New Roman"/>
          <w:sz w:val="28"/>
          <w:szCs w:val="28"/>
          <w:lang w:val="uk-UA"/>
        </w:rPr>
        <w:t>бюджету Одеської міської</w:t>
      </w:r>
      <w:r>
        <w:rPr>
          <w:rFonts w:ascii="Times New Roman" w:hAnsi="Times New Roman" w:cs="Times New Roman"/>
          <w:sz w:val="28"/>
          <w:szCs w:val="28"/>
          <w:lang w:val="uk-UA"/>
        </w:rPr>
        <w:t xml:space="preserve"> </w:t>
      </w:r>
      <w:r w:rsidRPr="006B21FC">
        <w:rPr>
          <w:rFonts w:ascii="Times New Roman" w:hAnsi="Times New Roman" w:cs="Times New Roman"/>
          <w:sz w:val="28"/>
          <w:szCs w:val="28"/>
          <w:lang w:val="uk-UA"/>
        </w:rPr>
        <w:t>територіальної громади</w:t>
      </w:r>
      <w:r w:rsidRPr="006B21FC">
        <w:rPr>
          <w:rFonts w:ascii="Times New Roman" w:hAnsi="Times New Roman" w:cs="Times New Roman"/>
          <w:color w:val="000000" w:themeColor="text1"/>
          <w:sz w:val="28"/>
          <w:szCs w:val="28"/>
          <w:lang w:val="uk-UA"/>
        </w:rPr>
        <w:t xml:space="preserve"> на 2021 рік</w:t>
      </w:r>
      <w:r>
        <w:rPr>
          <w:rFonts w:ascii="Times New Roman" w:hAnsi="Times New Roman" w:cs="Times New Roman"/>
          <w:color w:val="000000" w:themeColor="text1"/>
          <w:sz w:val="28"/>
          <w:szCs w:val="28"/>
          <w:lang w:val="uk-UA"/>
        </w:rPr>
        <w:t>:</w:t>
      </w:r>
    </w:p>
    <w:p w:rsidR="00C70B28" w:rsidRDefault="00C70B28" w:rsidP="00C70B28">
      <w:pPr>
        <w:tabs>
          <w:tab w:val="left" w:pos="993"/>
        </w:tabs>
        <w:ind w:firstLine="709"/>
        <w:jc w:val="both"/>
        <w:rPr>
          <w:rFonts w:ascii="Times New Roman" w:eastAsia="Times New Roman" w:hAnsi="Times New Roman" w:cs="Times New Roman"/>
          <w:bCs/>
          <w:sz w:val="26"/>
          <w:szCs w:val="26"/>
          <w:lang w:val="uk-UA" w:eastAsia="uk-UA"/>
        </w:rPr>
      </w:pPr>
      <w:r>
        <w:rPr>
          <w:rFonts w:ascii="Times New Roman" w:eastAsia="Times New Roman" w:hAnsi="Times New Roman" w:cs="Times New Roman"/>
          <w:bCs/>
          <w:sz w:val="26"/>
          <w:szCs w:val="26"/>
          <w:lang w:val="uk-UA" w:eastAsia="uk-UA"/>
        </w:rPr>
        <w:t>1. </w:t>
      </w:r>
      <w:r w:rsidRPr="003811B4">
        <w:rPr>
          <w:rFonts w:ascii="Times New Roman" w:eastAsia="Times New Roman" w:hAnsi="Times New Roman" w:cs="Times New Roman"/>
          <w:bCs/>
          <w:sz w:val="26"/>
          <w:szCs w:val="26"/>
          <w:lang w:val="uk-UA" w:eastAsia="uk-UA"/>
        </w:rPr>
        <w:t>Департаментом освіти та науки Одеської міської ради надані пропозиції (</w:t>
      </w:r>
      <w:r w:rsidRPr="003811B4">
        <w:rPr>
          <w:rFonts w:ascii="Times New Roman" w:eastAsia="Times New Roman" w:hAnsi="Times New Roman" w:cs="Times New Roman"/>
          <w:bCs/>
          <w:i/>
          <w:iCs/>
          <w:sz w:val="26"/>
          <w:szCs w:val="26"/>
          <w:lang w:val="uk-UA" w:eastAsia="uk-UA"/>
        </w:rPr>
        <w:t>копії листів додаються</w:t>
      </w:r>
      <w:r w:rsidRPr="003811B4">
        <w:rPr>
          <w:rFonts w:ascii="Times New Roman" w:eastAsia="Times New Roman" w:hAnsi="Times New Roman" w:cs="Times New Roman"/>
          <w:bCs/>
          <w:sz w:val="26"/>
          <w:szCs w:val="26"/>
          <w:lang w:val="uk-UA" w:eastAsia="uk-UA"/>
        </w:rPr>
        <w:t>) щодо перерозподілу бюджетних призначень</w:t>
      </w:r>
      <w:r>
        <w:rPr>
          <w:rFonts w:ascii="Times New Roman" w:eastAsia="Times New Roman" w:hAnsi="Times New Roman" w:cs="Times New Roman"/>
          <w:bCs/>
          <w:sz w:val="26"/>
          <w:szCs w:val="26"/>
          <w:lang w:val="uk-UA" w:eastAsia="uk-UA"/>
        </w:rPr>
        <w:t xml:space="preserve"> </w:t>
      </w:r>
      <w:r w:rsidRPr="003A31F0">
        <w:rPr>
          <w:rFonts w:ascii="Times New Roman" w:eastAsia="Times New Roman" w:hAnsi="Times New Roman" w:cs="Times New Roman"/>
          <w:bCs/>
          <w:sz w:val="26"/>
          <w:szCs w:val="26"/>
          <w:lang w:val="uk-UA" w:eastAsia="uk-UA"/>
        </w:rPr>
        <w:t>в межах затвердженої суми</w:t>
      </w:r>
      <w:r w:rsidRPr="003811B4">
        <w:rPr>
          <w:rFonts w:ascii="Times New Roman" w:eastAsia="Times New Roman" w:hAnsi="Times New Roman" w:cs="Times New Roman"/>
          <w:bCs/>
          <w:sz w:val="26"/>
          <w:szCs w:val="26"/>
          <w:lang w:val="uk-UA" w:eastAsia="uk-UA"/>
        </w:rPr>
        <w:t>:</w:t>
      </w:r>
    </w:p>
    <w:p w:rsidR="00C70B28" w:rsidRPr="00C70B28" w:rsidRDefault="00C70B28" w:rsidP="00C70B28">
      <w:pPr>
        <w:tabs>
          <w:tab w:val="left" w:pos="993"/>
        </w:tabs>
        <w:ind w:firstLine="567"/>
        <w:jc w:val="both"/>
        <w:rPr>
          <w:rFonts w:ascii="Times New Roman" w:eastAsia="Times New Roman" w:hAnsi="Times New Roman" w:cs="Times New Roman"/>
          <w:bCs/>
          <w:lang w:val="uk-UA" w:eastAsia="uk-UA"/>
        </w:rPr>
      </w:pPr>
      <w:r w:rsidRPr="00C70B28">
        <w:rPr>
          <w:rFonts w:ascii="Times New Roman" w:eastAsia="Times New Roman" w:hAnsi="Times New Roman" w:cs="Times New Roman"/>
          <w:bCs/>
          <w:lang w:val="uk-UA" w:eastAsia="uk-UA"/>
        </w:rPr>
        <w:t>1.1. З метою стабільного функціонування установ освіти м. Одеси необхідно здійснити перерозподіл визначених бюджетних призначень:</w:t>
      </w:r>
    </w:p>
    <w:p w:rsidR="00C70B28" w:rsidRPr="00C70B28" w:rsidRDefault="00C70B28" w:rsidP="00C70B28">
      <w:pPr>
        <w:pStyle w:val="a7"/>
        <w:tabs>
          <w:tab w:val="left" w:pos="0"/>
          <w:tab w:val="left" w:pos="1701"/>
        </w:tabs>
        <w:ind w:left="0" w:firstLine="567"/>
        <w:contextualSpacing w:val="0"/>
        <w:jc w:val="both"/>
        <w:rPr>
          <w:bCs/>
          <w:sz w:val="24"/>
          <w:szCs w:val="24"/>
          <w:lang w:val="uk-UA"/>
        </w:rPr>
      </w:pPr>
      <w:r w:rsidRPr="00C70B28">
        <w:rPr>
          <w:bCs/>
          <w:sz w:val="24"/>
          <w:szCs w:val="24"/>
          <w:lang w:val="uk-UA"/>
        </w:rPr>
        <w:t>- </w:t>
      </w:r>
      <w:r w:rsidRPr="00C70B28">
        <w:rPr>
          <w:bCs/>
          <w:sz w:val="24"/>
          <w:szCs w:val="24"/>
          <w:u w:val="single"/>
          <w:lang w:val="uk-UA"/>
        </w:rPr>
        <w:t>зменшити</w:t>
      </w:r>
      <w:r w:rsidRPr="00C70B28">
        <w:rPr>
          <w:bCs/>
          <w:sz w:val="24"/>
          <w:szCs w:val="24"/>
          <w:lang w:val="uk-UA"/>
        </w:rPr>
        <w:t xml:space="preserve"> видатки спеціального фонду (бюджету розвитку) на суму                1 732 669 </w:t>
      </w:r>
      <w:proofErr w:type="spellStart"/>
      <w:r w:rsidRPr="00C70B28">
        <w:rPr>
          <w:bCs/>
          <w:sz w:val="24"/>
          <w:szCs w:val="24"/>
          <w:lang w:val="uk-UA"/>
        </w:rPr>
        <w:t>грн</w:t>
      </w:r>
      <w:proofErr w:type="spellEnd"/>
      <w:r w:rsidRPr="00C70B28">
        <w:rPr>
          <w:bCs/>
          <w:sz w:val="24"/>
          <w:szCs w:val="24"/>
          <w:lang w:val="uk-UA"/>
        </w:rPr>
        <w:t>;</w:t>
      </w:r>
    </w:p>
    <w:p w:rsidR="00C70B28" w:rsidRPr="00C70B28" w:rsidRDefault="00C70B28" w:rsidP="00C70B28">
      <w:pPr>
        <w:pStyle w:val="a7"/>
        <w:tabs>
          <w:tab w:val="left" w:pos="1701"/>
        </w:tabs>
        <w:ind w:left="0" w:firstLine="567"/>
        <w:contextualSpacing w:val="0"/>
        <w:jc w:val="both"/>
        <w:rPr>
          <w:bCs/>
          <w:sz w:val="24"/>
          <w:szCs w:val="24"/>
          <w:lang w:val="uk-UA"/>
        </w:rPr>
      </w:pPr>
      <w:r w:rsidRPr="00C70B28">
        <w:rPr>
          <w:bCs/>
          <w:sz w:val="24"/>
          <w:szCs w:val="24"/>
          <w:lang w:val="uk-UA"/>
        </w:rPr>
        <w:t>- </w:t>
      </w:r>
      <w:r w:rsidRPr="00C70B28">
        <w:rPr>
          <w:bCs/>
          <w:sz w:val="24"/>
          <w:szCs w:val="24"/>
          <w:u w:val="single"/>
          <w:lang w:val="uk-UA"/>
        </w:rPr>
        <w:t>збільшити</w:t>
      </w:r>
      <w:r w:rsidRPr="00C70B28">
        <w:rPr>
          <w:bCs/>
          <w:sz w:val="24"/>
          <w:szCs w:val="24"/>
          <w:lang w:val="uk-UA"/>
        </w:rPr>
        <w:t xml:space="preserve"> видатки загального фонду на суму 1 732 669 грн.</w:t>
      </w:r>
    </w:p>
    <w:p w:rsidR="00C70B28" w:rsidRPr="00C70B28" w:rsidRDefault="00C70B28" w:rsidP="00C70B28">
      <w:pPr>
        <w:ind w:firstLine="567"/>
        <w:jc w:val="both"/>
        <w:rPr>
          <w:rFonts w:ascii="Times New Roman" w:eastAsia="Times New Roman" w:hAnsi="Times New Roman" w:cs="Times New Roman"/>
          <w:bCs/>
          <w:lang w:val="uk-UA" w:eastAsia="uk-UA"/>
        </w:rPr>
      </w:pPr>
      <w:r w:rsidRPr="00C70B28">
        <w:rPr>
          <w:rFonts w:ascii="Times New Roman" w:eastAsia="Times New Roman" w:hAnsi="Times New Roman" w:cs="Times New Roman"/>
          <w:bCs/>
          <w:lang w:val="uk-UA" w:eastAsia="uk-UA"/>
        </w:rPr>
        <w:t>Проведення даного перерозподілу необхідно для:</w:t>
      </w:r>
    </w:p>
    <w:p w:rsidR="00C70B28" w:rsidRPr="00C70B28" w:rsidRDefault="00C70B28" w:rsidP="00C70B28">
      <w:pPr>
        <w:ind w:firstLine="567"/>
        <w:jc w:val="both"/>
        <w:rPr>
          <w:rFonts w:ascii="Times New Roman" w:eastAsia="Times New Roman" w:hAnsi="Times New Roman" w:cs="Times New Roman"/>
          <w:bCs/>
          <w:lang w:val="uk-UA" w:eastAsia="uk-UA"/>
        </w:rPr>
      </w:pPr>
      <w:r w:rsidRPr="00C70B28">
        <w:rPr>
          <w:rFonts w:ascii="Times New Roman" w:eastAsia="Times New Roman" w:hAnsi="Times New Roman" w:cs="Times New Roman"/>
          <w:bCs/>
          <w:lang w:val="uk-UA" w:eastAsia="uk-UA"/>
        </w:rPr>
        <w:t xml:space="preserve">- виплати в повному обсязі заробітної плати з нарахуваннями працівникам бюджетних установ освіти – 260 300 </w:t>
      </w:r>
      <w:proofErr w:type="spellStart"/>
      <w:r w:rsidRPr="00C70B28">
        <w:rPr>
          <w:rFonts w:ascii="Times New Roman" w:eastAsia="Times New Roman" w:hAnsi="Times New Roman" w:cs="Times New Roman"/>
          <w:bCs/>
          <w:lang w:val="uk-UA" w:eastAsia="uk-UA"/>
        </w:rPr>
        <w:t>грн</w:t>
      </w:r>
      <w:proofErr w:type="spellEnd"/>
      <w:r w:rsidRPr="00C70B28">
        <w:rPr>
          <w:rFonts w:ascii="Times New Roman" w:eastAsia="Times New Roman" w:hAnsi="Times New Roman" w:cs="Times New Roman"/>
          <w:bCs/>
          <w:lang w:val="uk-UA" w:eastAsia="uk-UA"/>
        </w:rPr>
        <w:t>;</w:t>
      </w:r>
    </w:p>
    <w:p w:rsidR="00C70B28" w:rsidRPr="00C70B28" w:rsidRDefault="00C70B28" w:rsidP="00C70B28">
      <w:pPr>
        <w:ind w:firstLine="567"/>
        <w:jc w:val="both"/>
        <w:rPr>
          <w:rFonts w:ascii="Times New Roman" w:eastAsia="Times New Roman" w:hAnsi="Times New Roman" w:cs="Times New Roman"/>
          <w:bCs/>
          <w:lang w:val="uk-UA" w:eastAsia="uk-UA"/>
        </w:rPr>
      </w:pPr>
      <w:r w:rsidRPr="00C70B28">
        <w:rPr>
          <w:rFonts w:ascii="Times New Roman" w:eastAsia="Times New Roman" w:hAnsi="Times New Roman" w:cs="Times New Roman"/>
          <w:bCs/>
          <w:lang w:val="uk-UA" w:eastAsia="uk-UA"/>
        </w:rPr>
        <w:t xml:space="preserve">- оплати за новорічні подарунки для вихованців та учнів закладів освіти – 3 599 063 </w:t>
      </w:r>
      <w:proofErr w:type="spellStart"/>
      <w:r w:rsidRPr="00C70B28">
        <w:rPr>
          <w:rFonts w:ascii="Times New Roman" w:eastAsia="Times New Roman" w:hAnsi="Times New Roman" w:cs="Times New Roman"/>
          <w:bCs/>
          <w:lang w:val="uk-UA" w:eastAsia="uk-UA"/>
        </w:rPr>
        <w:t>грн</w:t>
      </w:r>
      <w:proofErr w:type="spellEnd"/>
      <w:r w:rsidRPr="00C70B28">
        <w:rPr>
          <w:rFonts w:ascii="Times New Roman" w:eastAsia="Times New Roman" w:hAnsi="Times New Roman" w:cs="Times New Roman"/>
          <w:bCs/>
          <w:lang w:val="uk-UA" w:eastAsia="uk-UA"/>
        </w:rPr>
        <w:t>;</w:t>
      </w:r>
    </w:p>
    <w:p w:rsidR="00C70B28" w:rsidRPr="00C70B28" w:rsidRDefault="00C70B28" w:rsidP="00C70B28">
      <w:pPr>
        <w:ind w:firstLine="567"/>
        <w:jc w:val="both"/>
        <w:rPr>
          <w:rFonts w:ascii="Times New Roman" w:eastAsia="Times New Roman" w:hAnsi="Times New Roman" w:cs="Times New Roman"/>
          <w:bCs/>
          <w:lang w:val="uk-UA" w:eastAsia="uk-UA"/>
        </w:rPr>
      </w:pPr>
      <w:r w:rsidRPr="00C70B28">
        <w:rPr>
          <w:rFonts w:ascii="Times New Roman" w:eastAsia="Times New Roman" w:hAnsi="Times New Roman" w:cs="Times New Roman"/>
          <w:bCs/>
          <w:lang w:val="uk-UA" w:eastAsia="uk-UA"/>
        </w:rPr>
        <w:t xml:space="preserve">- завершення поточного ремонту в закладах освіти, в тому числі в рамках проведення заходів з пожежної безпеки, – 772 469 </w:t>
      </w:r>
      <w:proofErr w:type="spellStart"/>
      <w:r w:rsidRPr="00C70B28">
        <w:rPr>
          <w:rFonts w:ascii="Times New Roman" w:eastAsia="Times New Roman" w:hAnsi="Times New Roman" w:cs="Times New Roman"/>
          <w:bCs/>
          <w:lang w:val="uk-UA" w:eastAsia="uk-UA"/>
        </w:rPr>
        <w:t>грн</w:t>
      </w:r>
      <w:proofErr w:type="spellEnd"/>
      <w:r w:rsidRPr="00C70B28">
        <w:rPr>
          <w:rFonts w:ascii="Times New Roman" w:eastAsia="Times New Roman" w:hAnsi="Times New Roman" w:cs="Times New Roman"/>
          <w:bCs/>
          <w:lang w:val="uk-UA" w:eastAsia="uk-UA"/>
        </w:rPr>
        <w:t>;</w:t>
      </w:r>
    </w:p>
    <w:p w:rsidR="00C70B28" w:rsidRPr="00C70B28" w:rsidRDefault="00C70B28" w:rsidP="00C70B28">
      <w:pPr>
        <w:ind w:firstLine="567"/>
        <w:jc w:val="both"/>
        <w:rPr>
          <w:rFonts w:ascii="Times New Roman" w:eastAsia="Times New Roman" w:hAnsi="Times New Roman" w:cs="Times New Roman"/>
          <w:bCs/>
          <w:lang w:val="uk-UA" w:eastAsia="uk-UA"/>
        </w:rPr>
      </w:pPr>
      <w:r w:rsidRPr="00C70B28">
        <w:rPr>
          <w:rFonts w:ascii="Times New Roman" w:eastAsia="Times New Roman" w:hAnsi="Times New Roman" w:cs="Times New Roman"/>
          <w:bCs/>
          <w:lang w:val="uk-UA" w:eastAsia="uk-UA"/>
        </w:rPr>
        <w:t xml:space="preserve">- придбання обладнання та інвентарю для закладів дошкільної освіти –              980 000 </w:t>
      </w:r>
      <w:proofErr w:type="spellStart"/>
      <w:r w:rsidRPr="00C70B28">
        <w:rPr>
          <w:rFonts w:ascii="Times New Roman" w:eastAsia="Times New Roman" w:hAnsi="Times New Roman" w:cs="Times New Roman"/>
          <w:bCs/>
          <w:lang w:val="uk-UA" w:eastAsia="uk-UA"/>
        </w:rPr>
        <w:t>грн</w:t>
      </w:r>
      <w:proofErr w:type="spellEnd"/>
      <w:r w:rsidRPr="00C70B28">
        <w:rPr>
          <w:rFonts w:ascii="Times New Roman" w:eastAsia="Times New Roman" w:hAnsi="Times New Roman" w:cs="Times New Roman"/>
          <w:bCs/>
          <w:lang w:val="uk-UA" w:eastAsia="uk-UA"/>
        </w:rPr>
        <w:t>;</w:t>
      </w:r>
    </w:p>
    <w:p w:rsidR="00C70B28" w:rsidRPr="00C70B28" w:rsidRDefault="00C70B28" w:rsidP="00C70B28">
      <w:pPr>
        <w:ind w:firstLine="567"/>
        <w:jc w:val="both"/>
        <w:rPr>
          <w:rFonts w:ascii="Times New Roman" w:eastAsia="Times New Roman" w:hAnsi="Times New Roman" w:cs="Times New Roman"/>
          <w:bCs/>
          <w:lang w:val="uk-UA" w:eastAsia="uk-UA"/>
        </w:rPr>
      </w:pPr>
      <w:r w:rsidRPr="00C70B28">
        <w:rPr>
          <w:rFonts w:ascii="Times New Roman" w:eastAsia="Times New Roman" w:hAnsi="Times New Roman" w:cs="Times New Roman"/>
          <w:bCs/>
          <w:lang w:val="uk-UA" w:eastAsia="uk-UA"/>
        </w:rPr>
        <w:t>- оплати в повному обсязі за спожиті енергоносії та комунальні послуги, в тому числі вивезення побутових відходів.</w:t>
      </w:r>
    </w:p>
    <w:p w:rsidR="00C70B28" w:rsidRPr="00C70B28" w:rsidRDefault="00C70B28" w:rsidP="00C70B28">
      <w:pPr>
        <w:ind w:firstLine="567"/>
        <w:jc w:val="both"/>
        <w:rPr>
          <w:rFonts w:ascii="Times New Roman" w:eastAsia="Times New Roman" w:hAnsi="Times New Roman" w:cs="Times New Roman"/>
          <w:bCs/>
          <w:lang w:val="uk-UA" w:eastAsia="uk-UA"/>
        </w:rPr>
      </w:pPr>
      <w:r w:rsidRPr="00C70B28">
        <w:rPr>
          <w:rFonts w:ascii="Times New Roman" w:eastAsia="Times New Roman" w:hAnsi="Times New Roman" w:cs="Times New Roman"/>
          <w:bCs/>
          <w:lang w:val="uk-UA" w:eastAsia="uk-UA"/>
        </w:rPr>
        <w:t xml:space="preserve">1.2. З метою реалізації проекту громадського бюджету «Здорові діти Одеси» необхідно здійснити перерозподіл визначених бюджетних призначень: </w:t>
      </w:r>
    </w:p>
    <w:p w:rsidR="00C70B28" w:rsidRPr="00C70B28" w:rsidRDefault="00C70B28" w:rsidP="00C70B28">
      <w:pPr>
        <w:ind w:firstLine="567"/>
        <w:jc w:val="both"/>
        <w:rPr>
          <w:rFonts w:ascii="Times New Roman" w:eastAsia="Times New Roman" w:hAnsi="Times New Roman" w:cs="Times New Roman"/>
          <w:bCs/>
          <w:lang w:val="uk-UA" w:eastAsia="uk-UA"/>
        </w:rPr>
      </w:pPr>
      <w:r w:rsidRPr="00C70B28">
        <w:rPr>
          <w:rFonts w:ascii="Times New Roman" w:eastAsia="Times New Roman" w:hAnsi="Times New Roman" w:cs="Times New Roman"/>
          <w:bCs/>
          <w:lang w:val="uk-UA" w:eastAsia="uk-UA"/>
        </w:rPr>
        <w:t>- Зменшити видатки спеціального фонду (бюджету розвитку) на суму 220 400 грн;</w:t>
      </w:r>
    </w:p>
    <w:p w:rsidR="00C70B28" w:rsidRPr="00C70B28" w:rsidRDefault="00C70B28" w:rsidP="00C70B28">
      <w:pPr>
        <w:ind w:firstLine="567"/>
        <w:jc w:val="both"/>
        <w:rPr>
          <w:rFonts w:ascii="Times New Roman" w:eastAsia="Times New Roman" w:hAnsi="Times New Roman" w:cs="Times New Roman"/>
          <w:bCs/>
          <w:lang w:val="uk-UA" w:eastAsia="uk-UA"/>
        </w:rPr>
      </w:pPr>
      <w:r w:rsidRPr="00C70B28">
        <w:rPr>
          <w:rFonts w:ascii="Times New Roman" w:eastAsia="Times New Roman" w:hAnsi="Times New Roman" w:cs="Times New Roman"/>
          <w:bCs/>
          <w:lang w:val="uk-UA" w:eastAsia="uk-UA"/>
        </w:rPr>
        <w:t>- Збільшити видатки загального фонду на суму 220 400 грн.</w:t>
      </w:r>
    </w:p>
    <w:p w:rsidR="00C70B28" w:rsidRPr="00C70B28" w:rsidRDefault="00C70B28" w:rsidP="00C70B28">
      <w:pPr>
        <w:pStyle w:val="a7"/>
        <w:tabs>
          <w:tab w:val="left" w:pos="993"/>
          <w:tab w:val="left" w:pos="1276"/>
        </w:tabs>
        <w:ind w:left="0" w:firstLine="567"/>
        <w:jc w:val="both"/>
        <w:rPr>
          <w:sz w:val="24"/>
          <w:szCs w:val="24"/>
          <w:lang w:val="uk-UA"/>
        </w:rPr>
      </w:pPr>
      <w:r w:rsidRPr="00C70B28">
        <w:rPr>
          <w:sz w:val="24"/>
          <w:szCs w:val="24"/>
          <w:lang w:val="uk-UA"/>
        </w:rPr>
        <w:t>Зведені пропозиції Департаменту освіти та науки Одеської міської ради щодо перерозподілу визначених бюджетних призначень за КПКВКМБ, КЕКВ та найменуваннями об’єктів бюджету розвитку наведено у додатку 1 до цього листа (</w:t>
      </w:r>
      <w:r w:rsidRPr="00C70B28">
        <w:rPr>
          <w:i/>
          <w:iCs/>
          <w:sz w:val="24"/>
          <w:szCs w:val="24"/>
          <w:lang w:val="uk-UA"/>
        </w:rPr>
        <w:t>додається</w:t>
      </w:r>
      <w:r w:rsidRPr="00C70B28">
        <w:rPr>
          <w:sz w:val="24"/>
          <w:szCs w:val="24"/>
          <w:lang w:val="uk-UA"/>
        </w:rPr>
        <w:t>).</w:t>
      </w:r>
    </w:p>
    <w:p w:rsidR="00C70B28" w:rsidRPr="00C70B28" w:rsidRDefault="00C70B28" w:rsidP="00C70B28">
      <w:pPr>
        <w:ind w:firstLine="567"/>
        <w:jc w:val="both"/>
        <w:rPr>
          <w:rFonts w:ascii="Times New Roman" w:eastAsia="Times New Roman" w:hAnsi="Times New Roman" w:cs="Times New Roman"/>
          <w:bCs/>
          <w:lang w:val="uk-UA" w:eastAsia="uk-UA"/>
        </w:rPr>
      </w:pPr>
      <w:r w:rsidRPr="00C70B28">
        <w:rPr>
          <w:rFonts w:ascii="Times New Roman" w:eastAsia="Times New Roman" w:hAnsi="Times New Roman" w:cs="Times New Roman"/>
          <w:bCs/>
          <w:lang w:val="uk-UA" w:eastAsia="uk-UA"/>
        </w:rPr>
        <w:t xml:space="preserve">2. На підставі рішення Одеської міської ради від 03 лютого 2021 року № 42-VIII «Про встановлення вартісної ознаки предметів, що входять до складу малоцінних необоротних активів» щодо встановлення з 01.01.2021року для бюджетних установ, які фінансуються за рахунок бюджету Одеської міської територіальної  громади, вартісну ознаку предметів, що входять до складу малоцінних необоротних матеріальних активів, до 20 000 </w:t>
      </w:r>
      <w:proofErr w:type="spellStart"/>
      <w:r w:rsidRPr="00C70B28">
        <w:rPr>
          <w:rFonts w:ascii="Times New Roman" w:eastAsia="Times New Roman" w:hAnsi="Times New Roman" w:cs="Times New Roman"/>
          <w:bCs/>
          <w:lang w:val="uk-UA" w:eastAsia="uk-UA"/>
        </w:rPr>
        <w:t>грн</w:t>
      </w:r>
      <w:proofErr w:type="spellEnd"/>
      <w:r w:rsidRPr="00C70B28">
        <w:rPr>
          <w:rFonts w:ascii="Times New Roman" w:eastAsia="Times New Roman" w:hAnsi="Times New Roman" w:cs="Times New Roman"/>
          <w:bCs/>
          <w:lang w:val="uk-UA" w:eastAsia="uk-UA"/>
        </w:rPr>
        <w:t xml:space="preserve"> та у зв’язку з необхідністю придбання обладнання для </w:t>
      </w:r>
      <w:proofErr w:type="spellStart"/>
      <w:r w:rsidRPr="00C70B28">
        <w:rPr>
          <w:rFonts w:ascii="Times New Roman" w:eastAsia="Times New Roman" w:hAnsi="Times New Roman" w:cs="Times New Roman"/>
          <w:bCs/>
          <w:lang w:val="uk-UA" w:eastAsia="uk-UA"/>
        </w:rPr>
        <w:t>їдальнь</w:t>
      </w:r>
      <w:proofErr w:type="spellEnd"/>
      <w:r w:rsidRPr="00C70B28">
        <w:rPr>
          <w:rFonts w:ascii="Times New Roman" w:eastAsia="Times New Roman" w:hAnsi="Times New Roman" w:cs="Times New Roman"/>
          <w:bCs/>
          <w:lang w:val="uk-UA" w:eastAsia="uk-UA"/>
        </w:rPr>
        <w:t xml:space="preserve"> (харчоблоків) закладів загальної середньої освіти та проведення заходів з пожежної безпеки, головним розпорядником бюджетних коштів - Департаментом освіти та науки Одеської міської ради надані пропозиції (</w:t>
      </w:r>
      <w:r w:rsidRPr="00C70B28">
        <w:rPr>
          <w:rFonts w:ascii="Times New Roman" w:eastAsia="Times New Roman" w:hAnsi="Times New Roman" w:cs="Times New Roman"/>
          <w:bCs/>
          <w:i/>
          <w:iCs/>
          <w:lang w:val="uk-UA" w:eastAsia="uk-UA"/>
        </w:rPr>
        <w:t>копії листів додаються</w:t>
      </w:r>
      <w:r w:rsidRPr="00C70B28">
        <w:rPr>
          <w:rFonts w:ascii="Times New Roman" w:eastAsia="Times New Roman" w:hAnsi="Times New Roman" w:cs="Times New Roman"/>
          <w:bCs/>
          <w:lang w:val="uk-UA" w:eastAsia="uk-UA"/>
        </w:rPr>
        <w:t xml:space="preserve">) щодо внесення змін до бюджету Одеської </w:t>
      </w:r>
      <w:r w:rsidRPr="00C70B28">
        <w:rPr>
          <w:rFonts w:ascii="Times New Roman" w:eastAsia="Times New Roman" w:hAnsi="Times New Roman" w:cs="Times New Roman"/>
          <w:bCs/>
          <w:lang w:val="uk-UA" w:eastAsia="uk-UA"/>
        </w:rPr>
        <w:lastRenderedPageBreak/>
        <w:t xml:space="preserve">міської територіальної громади в частині перерозподілу бюджетних призначень за рахунок </w:t>
      </w:r>
      <w:r w:rsidRPr="00C70B28">
        <w:rPr>
          <w:rFonts w:ascii="Times New Roman" w:eastAsia="Times New Roman" w:hAnsi="Times New Roman" w:cs="Times New Roman"/>
          <w:bCs/>
          <w:u w:val="single"/>
          <w:lang w:val="uk-UA" w:eastAsia="uk-UA"/>
        </w:rPr>
        <w:t>залишків освітньої субвенції з державного бюджету місцевим бюджетам</w:t>
      </w:r>
      <w:r w:rsidRPr="00C70B28">
        <w:rPr>
          <w:rFonts w:ascii="Times New Roman" w:eastAsia="Times New Roman" w:hAnsi="Times New Roman" w:cs="Times New Roman"/>
          <w:bCs/>
          <w:lang w:val="uk-UA" w:eastAsia="uk-UA"/>
        </w:rPr>
        <w:t xml:space="preserve"> за КПКВКМБ 0611061 «Надання загальної середньої освіти закладами загальної середньої освіти» у тому числі: </w:t>
      </w:r>
    </w:p>
    <w:p w:rsidR="00C70B28" w:rsidRPr="00C70B28" w:rsidRDefault="00C70B28" w:rsidP="00C70B28">
      <w:pPr>
        <w:pStyle w:val="a7"/>
        <w:tabs>
          <w:tab w:val="left" w:pos="0"/>
          <w:tab w:val="left" w:pos="1701"/>
        </w:tabs>
        <w:ind w:left="0" w:firstLine="567"/>
        <w:contextualSpacing w:val="0"/>
        <w:jc w:val="both"/>
        <w:rPr>
          <w:bCs/>
          <w:sz w:val="24"/>
          <w:szCs w:val="24"/>
          <w:lang w:val="uk-UA"/>
        </w:rPr>
      </w:pPr>
      <w:r w:rsidRPr="00C70B28">
        <w:rPr>
          <w:bCs/>
          <w:sz w:val="24"/>
          <w:szCs w:val="24"/>
          <w:lang w:val="uk-UA"/>
        </w:rPr>
        <w:t>- </w:t>
      </w:r>
      <w:r w:rsidRPr="00C70B28">
        <w:rPr>
          <w:bCs/>
          <w:sz w:val="24"/>
          <w:szCs w:val="24"/>
          <w:u w:val="single"/>
          <w:lang w:val="uk-UA"/>
        </w:rPr>
        <w:t>зменшити</w:t>
      </w:r>
      <w:r w:rsidRPr="00C70B28">
        <w:rPr>
          <w:bCs/>
          <w:sz w:val="24"/>
          <w:szCs w:val="24"/>
          <w:lang w:val="uk-UA"/>
        </w:rPr>
        <w:t xml:space="preserve"> видатки спеціального фонду (бюджету розвитку) на суму               3 908 811 </w:t>
      </w:r>
      <w:proofErr w:type="spellStart"/>
      <w:r w:rsidRPr="00C70B28">
        <w:rPr>
          <w:bCs/>
          <w:sz w:val="24"/>
          <w:szCs w:val="24"/>
          <w:lang w:val="uk-UA"/>
        </w:rPr>
        <w:t>грн</w:t>
      </w:r>
      <w:proofErr w:type="spellEnd"/>
      <w:r w:rsidRPr="00C70B28">
        <w:rPr>
          <w:bCs/>
          <w:sz w:val="24"/>
          <w:szCs w:val="24"/>
          <w:lang w:val="uk-UA"/>
        </w:rPr>
        <w:t>;</w:t>
      </w:r>
    </w:p>
    <w:p w:rsidR="00C70B28" w:rsidRPr="00C70B28" w:rsidRDefault="00C70B28" w:rsidP="00C70B28">
      <w:pPr>
        <w:pStyle w:val="a7"/>
        <w:tabs>
          <w:tab w:val="left" w:pos="1701"/>
        </w:tabs>
        <w:ind w:left="0" w:firstLine="567"/>
        <w:contextualSpacing w:val="0"/>
        <w:jc w:val="both"/>
        <w:rPr>
          <w:bCs/>
          <w:sz w:val="24"/>
          <w:szCs w:val="24"/>
          <w:lang w:val="uk-UA"/>
        </w:rPr>
      </w:pPr>
      <w:r w:rsidRPr="00C70B28">
        <w:rPr>
          <w:bCs/>
          <w:sz w:val="24"/>
          <w:szCs w:val="24"/>
          <w:lang w:val="uk-UA"/>
        </w:rPr>
        <w:t>- </w:t>
      </w:r>
      <w:r w:rsidRPr="00C70B28">
        <w:rPr>
          <w:bCs/>
          <w:sz w:val="24"/>
          <w:szCs w:val="24"/>
          <w:u w:val="single"/>
          <w:lang w:val="uk-UA"/>
        </w:rPr>
        <w:t>збільшити</w:t>
      </w:r>
      <w:r w:rsidRPr="00C70B28">
        <w:rPr>
          <w:bCs/>
          <w:sz w:val="24"/>
          <w:szCs w:val="24"/>
          <w:lang w:val="uk-UA"/>
        </w:rPr>
        <w:t xml:space="preserve"> видатки загального фонду на суму 3 908 811 грн.</w:t>
      </w:r>
    </w:p>
    <w:p w:rsidR="00C70B28" w:rsidRPr="00C70B28" w:rsidRDefault="00C70B28" w:rsidP="00C70B28">
      <w:pPr>
        <w:pStyle w:val="a7"/>
        <w:tabs>
          <w:tab w:val="left" w:pos="993"/>
          <w:tab w:val="left" w:pos="1276"/>
        </w:tabs>
        <w:ind w:left="0" w:firstLine="567"/>
        <w:jc w:val="both"/>
        <w:rPr>
          <w:sz w:val="24"/>
          <w:szCs w:val="24"/>
          <w:lang w:val="uk-UA"/>
        </w:rPr>
      </w:pPr>
      <w:r w:rsidRPr="00C70B28">
        <w:rPr>
          <w:sz w:val="24"/>
          <w:szCs w:val="24"/>
          <w:lang w:val="uk-UA"/>
        </w:rPr>
        <w:t xml:space="preserve">Пропозиції Департаменту освіти та науки Одеської міської ради щодо перерозподілу бюджетних призначень, визначених </w:t>
      </w:r>
      <w:r w:rsidRPr="00C70B28">
        <w:rPr>
          <w:bCs/>
          <w:sz w:val="24"/>
          <w:szCs w:val="24"/>
          <w:lang w:val="uk-UA"/>
        </w:rPr>
        <w:t>рахунок залишків освітньої субвенції з державного бюджету місцевим бюджетам</w:t>
      </w:r>
      <w:r w:rsidRPr="00C70B28">
        <w:rPr>
          <w:sz w:val="24"/>
          <w:szCs w:val="24"/>
          <w:lang w:val="uk-UA"/>
        </w:rPr>
        <w:t xml:space="preserve"> за </w:t>
      </w:r>
      <w:r w:rsidRPr="00C70B28">
        <w:rPr>
          <w:bCs/>
          <w:sz w:val="24"/>
          <w:szCs w:val="24"/>
          <w:lang w:val="uk-UA"/>
        </w:rPr>
        <w:t xml:space="preserve">КПКВКМБ 0611061 «Надання загальної середньої освіти закладами загальної середньої освіти», </w:t>
      </w:r>
      <w:r w:rsidRPr="00C70B28">
        <w:rPr>
          <w:sz w:val="24"/>
          <w:szCs w:val="24"/>
          <w:lang w:val="uk-UA"/>
        </w:rPr>
        <w:t>за КЕКВ та найменуваннями об’єктів бюджету розвитку наведено у додатку 2 до цього листа (</w:t>
      </w:r>
      <w:r w:rsidRPr="00C70B28">
        <w:rPr>
          <w:i/>
          <w:iCs/>
          <w:sz w:val="24"/>
          <w:szCs w:val="24"/>
          <w:lang w:val="uk-UA"/>
        </w:rPr>
        <w:t>додається</w:t>
      </w:r>
      <w:r w:rsidRPr="00C70B28">
        <w:rPr>
          <w:sz w:val="24"/>
          <w:szCs w:val="24"/>
          <w:lang w:val="uk-UA"/>
        </w:rPr>
        <w:t>).</w:t>
      </w:r>
    </w:p>
    <w:p w:rsidR="00C70B28" w:rsidRPr="00C70B28" w:rsidRDefault="00C70B28" w:rsidP="00C70B28">
      <w:pPr>
        <w:pStyle w:val="a7"/>
        <w:numPr>
          <w:ilvl w:val="0"/>
          <w:numId w:val="3"/>
        </w:numPr>
        <w:tabs>
          <w:tab w:val="left" w:pos="993"/>
        </w:tabs>
        <w:ind w:left="0" w:firstLine="567"/>
        <w:jc w:val="both"/>
        <w:rPr>
          <w:sz w:val="24"/>
          <w:szCs w:val="24"/>
          <w:lang w:val="uk-UA"/>
        </w:rPr>
      </w:pPr>
      <w:r w:rsidRPr="00C70B28">
        <w:rPr>
          <w:sz w:val="24"/>
          <w:szCs w:val="24"/>
          <w:lang w:val="uk-UA"/>
        </w:rPr>
        <w:t>Розпорядженням Одеської обласної державної адміністрації від 22 жовтня             2021 року № 1049/од-2021 (</w:t>
      </w:r>
      <w:r w:rsidRPr="00C70B28">
        <w:rPr>
          <w:i/>
          <w:iCs/>
          <w:sz w:val="24"/>
          <w:szCs w:val="24"/>
          <w:lang w:val="uk-UA"/>
        </w:rPr>
        <w:t>витяг додається</w:t>
      </w:r>
      <w:r w:rsidRPr="00C70B28">
        <w:rPr>
          <w:sz w:val="24"/>
          <w:szCs w:val="24"/>
          <w:lang w:val="uk-UA"/>
        </w:rPr>
        <w:t>) здійснено перерозподіл доходів та видатків обласного бюджету на 2021 рік. Зокрема, бюджету Одеської міської територіальної громади на 2021 рік змінені обсяги наступних субвенцій:</w:t>
      </w:r>
    </w:p>
    <w:p w:rsidR="00C70B28" w:rsidRPr="00C70B28" w:rsidRDefault="00C70B28" w:rsidP="00C70B28">
      <w:pPr>
        <w:pStyle w:val="a7"/>
        <w:ind w:left="0" w:firstLine="567"/>
        <w:jc w:val="both"/>
        <w:rPr>
          <w:sz w:val="24"/>
          <w:szCs w:val="24"/>
          <w:lang w:val="uk-UA"/>
        </w:rPr>
      </w:pPr>
      <w:r w:rsidRPr="00C70B28">
        <w:rPr>
          <w:sz w:val="24"/>
          <w:szCs w:val="24"/>
          <w:lang w:val="uk-UA"/>
        </w:rPr>
        <w:t>- </w:t>
      </w:r>
      <w:r w:rsidRPr="00C70B28">
        <w:rPr>
          <w:sz w:val="24"/>
          <w:szCs w:val="24"/>
          <w:u w:val="single"/>
          <w:lang w:val="uk-UA"/>
        </w:rPr>
        <w:t>зменшено</w:t>
      </w:r>
      <w:r w:rsidRPr="00C70B28">
        <w:rPr>
          <w:sz w:val="24"/>
          <w:szCs w:val="24"/>
          <w:lang w:val="uk-UA"/>
        </w:rPr>
        <w:t xml:space="preserve"> обсяг субвенції з місцевого бюджету на виплату грошової компенсації за належні для отримання жилі приміщення для сімей осіб, визначених абзацами 5 - 8 пункту 1 статті 10 Закону України «Про статус ветеранів війни, гарантії їх соціального захисту», для осіб з інвалідністю I - II групи, яка настала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визначених пунктами 11 - 14 частини другої статті 7 Закону України «Про статус ветеранів війни, гарантії їх соціального захисту», та які потребують поліпшення житлових умов за рахунок відповідної субвенції з державного бюджету у сумі 1 229 699 </w:t>
      </w:r>
      <w:proofErr w:type="spellStart"/>
      <w:r w:rsidRPr="00C70B28">
        <w:rPr>
          <w:sz w:val="24"/>
          <w:szCs w:val="24"/>
          <w:lang w:val="uk-UA"/>
        </w:rPr>
        <w:t>грн</w:t>
      </w:r>
      <w:proofErr w:type="spellEnd"/>
      <w:r w:rsidRPr="00C70B28">
        <w:rPr>
          <w:sz w:val="24"/>
          <w:szCs w:val="24"/>
          <w:lang w:val="uk-UA"/>
        </w:rPr>
        <w:t>;</w:t>
      </w:r>
    </w:p>
    <w:p w:rsidR="00C70B28" w:rsidRPr="00C70B28" w:rsidRDefault="00C70B28" w:rsidP="00C70B28">
      <w:pPr>
        <w:pStyle w:val="a7"/>
        <w:ind w:left="0" w:firstLine="567"/>
        <w:jc w:val="both"/>
        <w:rPr>
          <w:sz w:val="24"/>
          <w:szCs w:val="24"/>
          <w:lang w:val="uk-UA"/>
        </w:rPr>
      </w:pPr>
      <w:r w:rsidRPr="00C70B28">
        <w:rPr>
          <w:sz w:val="24"/>
          <w:szCs w:val="24"/>
          <w:lang w:val="uk-UA"/>
        </w:rPr>
        <w:t>- </w:t>
      </w:r>
      <w:r w:rsidRPr="00C70B28">
        <w:rPr>
          <w:sz w:val="24"/>
          <w:szCs w:val="24"/>
          <w:u w:val="single"/>
          <w:lang w:val="uk-UA"/>
        </w:rPr>
        <w:t>зменшено</w:t>
      </w:r>
      <w:r w:rsidRPr="00C70B28">
        <w:rPr>
          <w:sz w:val="24"/>
          <w:szCs w:val="24"/>
          <w:lang w:val="uk-UA"/>
        </w:rPr>
        <w:t xml:space="preserve"> обсяг субвенції з місцевого бюджету на виплату грошової компенсації за належні для отримання жилі приміщення для сімей учасників бойових дій на території інших держав, визначених у абзаці першому пункту 1 статті 10 Закону України «Про статус ветеранів війни, гарантії їх соціального захисту», для осіб з інвалідністю I - II групи з числа учасників бойових дій на території інших держав, інвалідність яких настала внаслідок поранення, контузії, каліцтва або захворювання, пов'язаних з перебуванням у цих державах, визначених пунктом 7 частини другої статті 7 Закону України «Про статус ветеранів війни, гарантії їх соціального захисту», та які потребують поліпшення житлових умов за рахунок відповідної субвенції з державного бюджету у сумі 332 165 </w:t>
      </w:r>
      <w:proofErr w:type="spellStart"/>
      <w:r w:rsidRPr="00C70B28">
        <w:rPr>
          <w:sz w:val="24"/>
          <w:szCs w:val="24"/>
          <w:lang w:val="uk-UA"/>
        </w:rPr>
        <w:t>грн</w:t>
      </w:r>
      <w:proofErr w:type="spellEnd"/>
      <w:r w:rsidRPr="00C70B28">
        <w:rPr>
          <w:sz w:val="24"/>
          <w:szCs w:val="24"/>
          <w:lang w:val="uk-UA"/>
        </w:rPr>
        <w:t>;</w:t>
      </w:r>
    </w:p>
    <w:p w:rsidR="00C70B28" w:rsidRPr="00C70B28" w:rsidRDefault="00C70B28" w:rsidP="00C70B28">
      <w:pPr>
        <w:pStyle w:val="a7"/>
        <w:ind w:left="0" w:firstLine="567"/>
        <w:jc w:val="both"/>
        <w:rPr>
          <w:sz w:val="24"/>
          <w:szCs w:val="24"/>
          <w:lang w:val="uk-UA"/>
        </w:rPr>
      </w:pPr>
      <w:r w:rsidRPr="00C70B28">
        <w:rPr>
          <w:sz w:val="24"/>
          <w:szCs w:val="24"/>
          <w:lang w:val="uk-UA"/>
        </w:rPr>
        <w:t>- </w:t>
      </w:r>
      <w:r w:rsidRPr="00C70B28">
        <w:rPr>
          <w:sz w:val="24"/>
          <w:szCs w:val="24"/>
          <w:u w:val="single"/>
          <w:lang w:val="uk-UA"/>
        </w:rPr>
        <w:t>збільшено</w:t>
      </w:r>
      <w:r w:rsidRPr="00C70B28">
        <w:rPr>
          <w:sz w:val="24"/>
          <w:szCs w:val="24"/>
          <w:lang w:val="uk-UA"/>
        </w:rPr>
        <w:t xml:space="preserve"> обсяг субвенції з місцевого бюджету на забезпечення якісної, сучасної та доступної загальної середньої освіти «Нова українська школа» за рахунок відповідної субвенції з державного бюджету у сумі 206 765 грн.</w:t>
      </w:r>
    </w:p>
    <w:p w:rsidR="00C70B28" w:rsidRPr="00C70B28" w:rsidRDefault="00C70B28" w:rsidP="00C70B28">
      <w:pPr>
        <w:pStyle w:val="2"/>
        <w:shd w:val="clear" w:color="auto" w:fill="FFFFFF"/>
        <w:spacing w:before="0" w:beforeAutospacing="0" w:after="0" w:afterAutospacing="0"/>
        <w:ind w:firstLine="567"/>
        <w:jc w:val="both"/>
        <w:rPr>
          <w:b w:val="0"/>
          <w:sz w:val="24"/>
          <w:szCs w:val="24"/>
        </w:rPr>
      </w:pPr>
      <w:r w:rsidRPr="00C70B28">
        <w:rPr>
          <w:b w:val="0"/>
          <w:sz w:val="24"/>
          <w:szCs w:val="24"/>
        </w:rPr>
        <w:t>Відповідно до вищезазначеного розпорядження Одеської обласної державної адміністрації  необхідно внести зміни до бюджету Одеської міської територіальної громади на 2021 рік (у частині міжбюджетних трансфертів), які наведені у додатку 3 до цього листа (</w:t>
      </w:r>
      <w:r w:rsidRPr="00C70B28">
        <w:rPr>
          <w:b w:val="0"/>
          <w:i/>
          <w:sz w:val="24"/>
          <w:szCs w:val="24"/>
        </w:rPr>
        <w:t>додається</w:t>
      </w:r>
      <w:r w:rsidRPr="00C70B28">
        <w:rPr>
          <w:b w:val="0"/>
          <w:sz w:val="24"/>
          <w:szCs w:val="24"/>
        </w:rPr>
        <w:t>).</w:t>
      </w:r>
    </w:p>
    <w:p w:rsidR="00C70B28" w:rsidRPr="00C70B28" w:rsidRDefault="00C70B28" w:rsidP="00C70B28">
      <w:pPr>
        <w:pStyle w:val="a5"/>
        <w:numPr>
          <w:ilvl w:val="0"/>
          <w:numId w:val="3"/>
        </w:numPr>
        <w:tabs>
          <w:tab w:val="left" w:pos="993"/>
        </w:tabs>
        <w:ind w:left="0" w:firstLine="567"/>
        <w:jc w:val="both"/>
        <w:rPr>
          <w:rFonts w:ascii="Times New Roman" w:hAnsi="Times New Roman" w:cs="Times New Roman"/>
          <w:sz w:val="24"/>
          <w:szCs w:val="24"/>
        </w:rPr>
      </w:pPr>
      <w:r w:rsidRPr="00C70B28">
        <w:rPr>
          <w:rFonts w:ascii="Times New Roman" w:hAnsi="Times New Roman" w:cs="Times New Roman"/>
          <w:sz w:val="24"/>
          <w:szCs w:val="24"/>
        </w:rPr>
        <w:t xml:space="preserve">Враховуючи наближення святкування у місті </w:t>
      </w:r>
      <w:proofErr w:type="spellStart"/>
      <w:r w:rsidRPr="00C70B28">
        <w:rPr>
          <w:rFonts w:ascii="Times New Roman" w:hAnsi="Times New Roman" w:cs="Times New Roman"/>
          <w:sz w:val="24"/>
          <w:szCs w:val="24"/>
        </w:rPr>
        <w:t>новорічно</w:t>
      </w:r>
      <w:proofErr w:type="spellEnd"/>
      <w:r w:rsidRPr="00C70B28">
        <w:rPr>
          <w:rFonts w:ascii="Times New Roman" w:hAnsi="Times New Roman" w:cs="Times New Roman"/>
          <w:sz w:val="24"/>
          <w:szCs w:val="24"/>
        </w:rPr>
        <w:t xml:space="preserve"> - різдвяних свят, беручи до уваги ситуацію з захворюваністю </w:t>
      </w:r>
      <w:proofErr w:type="spellStart"/>
      <w:r w:rsidRPr="00C70B28">
        <w:rPr>
          <w:rFonts w:ascii="Times New Roman" w:hAnsi="Times New Roman" w:cs="Times New Roman"/>
          <w:sz w:val="24"/>
          <w:szCs w:val="24"/>
        </w:rPr>
        <w:t>коронавірусом</w:t>
      </w:r>
      <w:proofErr w:type="spellEnd"/>
      <w:r w:rsidRPr="00C70B28">
        <w:rPr>
          <w:rFonts w:ascii="Times New Roman" w:hAnsi="Times New Roman" w:cs="Times New Roman"/>
          <w:sz w:val="24"/>
          <w:szCs w:val="24"/>
        </w:rPr>
        <w:t xml:space="preserve"> COVID-19 в державі в цілому та у місті зокрема, карантинні обмеження, пов’язані з профілактикою розповсюдження інфекції, не доцільно проводити в грудні 2021 року – січні 2022 року масові культурні заходи: дитячі свята, вистави, концерти, публічні події в розважальних закладах тощо. Натомість пропонується зосередити заплановані на організацію святкування фінансові ресурси на святковому оформленні новорічної ялинки, муніципальних об'єктів, місць загального користування, житлових будівель з використанням декоративного освітлення, святкової ілюмінації, створенні </w:t>
      </w:r>
      <w:proofErr w:type="spellStart"/>
      <w:r w:rsidRPr="00C70B28">
        <w:rPr>
          <w:rFonts w:ascii="Times New Roman" w:hAnsi="Times New Roman" w:cs="Times New Roman"/>
          <w:sz w:val="24"/>
          <w:szCs w:val="24"/>
        </w:rPr>
        <w:t>фотозон</w:t>
      </w:r>
      <w:proofErr w:type="spellEnd"/>
      <w:r w:rsidRPr="00C70B28">
        <w:rPr>
          <w:rFonts w:ascii="Times New Roman" w:hAnsi="Times New Roman" w:cs="Times New Roman"/>
          <w:sz w:val="24"/>
          <w:szCs w:val="24"/>
        </w:rPr>
        <w:t xml:space="preserve"> за допомогою яскравих та оригінальних </w:t>
      </w:r>
      <w:r w:rsidRPr="00C70B28">
        <w:rPr>
          <w:rFonts w:ascii="Times New Roman" w:hAnsi="Times New Roman" w:cs="Times New Roman"/>
          <w:sz w:val="24"/>
          <w:szCs w:val="24"/>
        </w:rPr>
        <w:lastRenderedPageBreak/>
        <w:t>композицій на новорічну та різдвяну тематику. Видатки на проведення святкових заходів було заплановано в межах коштів, передбачених на реалізацію заходів Міської цільової програми розвитку культури в м. Одесі на 2019-2021 роки, затвердженої рішенням Одеської міської ради від 30 січня 2019 року № 4203-VII.</w:t>
      </w:r>
    </w:p>
    <w:p w:rsidR="00C70B28" w:rsidRPr="00C70B28" w:rsidRDefault="00C70B28" w:rsidP="00C70B28">
      <w:pPr>
        <w:pStyle w:val="a5"/>
        <w:ind w:firstLine="567"/>
        <w:jc w:val="both"/>
        <w:rPr>
          <w:rFonts w:ascii="Times New Roman" w:hAnsi="Times New Roman" w:cs="Times New Roman"/>
          <w:sz w:val="24"/>
          <w:szCs w:val="24"/>
        </w:rPr>
      </w:pPr>
      <w:r w:rsidRPr="00C70B28">
        <w:rPr>
          <w:rFonts w:ascii="Times New Roman" w:hAnsi="Times New Roman" w:cs="Times New Roman"/>
          <w:sz w:val="24"/>
          <w:szCs w:val="24"/>
        </w:rPr>
        <w:t>З метою реалізації запропонованого, необхідно здійснити наступний перерозподіл бюджетних призначень між головними розпорядниками бюджетних коштів:</w:t>
      </w:r>
    </w:p>
    <w:p w:rsidR="00C70B28" w:rsidRPr="00C70B28" w:rsidRDefault="00C70B28" w:rsidP="00C70B28">
      <w:pPr>
        <w:pStyle w:val="a5"/>
        <w:ind w:firstLine="567"/>
        <w:jc w:val="both"/>
        <w:rPr>
          <w:rFonts w:ascii="Times New Roman" w:hAnsi="Times New Roman" w:cs="Times New Roman"/>
          <w:sz w:val="24"/>
          <w:szCs w:val="24"/>
        </w:rPr>
      </w:pPr>
      <w:r w:rsidRPr="00C70B28">
        <w:rPr>
          <w:rFonts w:ascii="Times New Roman" w:hAnsi="Times New Roman" w:cs="Times New Roman"/>
          <w:sz w:val="24"/>
          <w:szCs w:val="24"/>
        </w:rPr>
        <w:t xml:space="preserve">- </w:t>
      </w:r>
      <w:r w:rsidRPr="00C70B28">
        <w:rPr>
          <w:rFonts w:ascii="Times New Roman" w:hAnsi="Times New Roman" w:cs="Times New Roman"/>
          <w:sz w:val="24"/>
          <w:szCs w:val="24"/>
          <w:u w:val="single"/>
        </w:rPr>
        <w:t>зменшити</w:t>
      </w:r>
      <w:r w:rsidRPr="00C70B28">
        <w:rPr>
          <w:rFonts w:ascii="Times New Roman" w:hAnsi="Times New Roman" w:cs="Times New Roman"/>
          <w:sz w:val="24"/>
          <w:szCs w:val="24"/>
        </w:rPr>
        <w:t xml:space="preserve"> бюджетні призначення загального фонду за КТКПВКМБ 4082 «Інші заходи в галузі культури  та мистецтв» (видатки споживання) у загальній сумі 2 633 500 </w:t>
      </w:r>
      <w:proofErr w:type="spellStart"/>
      <w:r w:rsidRPr="00C70B28">
        <w:rPr>
          <w:rFonts w:ascii="Times New Roman" w:hAnsi="Times New Roman" w:cs="Times New Roman"/>
          <w:sz w:val="24"/>
          <w:szCs w:val="24"/>
        </w:rPr>
        <w:t>грн</w:t>
      </w:r>
      <w:proofErr w:type="spellEnd"/>
      <w:r w:rsidRPr="00C70B28">
        <w:rPr>
          <w:rFonts w:ascii="Times New Roman" w:hAnsi="Times New Roman" w:cs="Times New Roman"/>
          <w:sz w:val="24"/>
          <w:szCs w:val="24"/>
        </w:rPr>
        <w:t>, у тому числі за головними розпорядниками бюджетних коштів:</w:t>
      </w:r>
    </w:p>
    <w:p w:rsidR="00C70B28" w:rsidRPr="00C70B28" w:rsidRDefault="00C70B28" w:rsidP="00C70B28">
      <w:pPr>
        <w:pStyle w:val="a5"/>
        <w:numPr>
          <w:ilvl w:val="0"/>
          <w:numId w:val="4"/>
        </w:numPr>
        <w:ind w:left="0" w:firstLine="567"/>
        <w:jc w:val="both"/>
        <w:rPr>
          <w:rFonts w:ascii="Times New Roman" w:hAnsi="Times New Roman" w:cs="Times New Roman"/>
          <w:sz w:val="24"/>
          <w:szCs w:val="24"/>
        </w:rPr>
      </w:pPr>
      <w:r w:rsidRPr="00C70B28">
        <w:rPr>
          <w:rFonts w:ascii="Times New Roman" w:hAnsi="Times New Roman" w:cs="Times New Roman"/>
          <w:sz w:val="24"/>
          <w:szCs w:val="24"/>
        </w:rPr>
        <w:t xml:space="preserve">Виконавчий комітет Одеської міської ради – 458 600 </w:t>
      </w:r>
      <w:proofErr w:type="spellStart"/>
      <w:r w:rsidRPr="00C70B28">
        <w:rPr>
          <w:rFonts w:ascii="Times New Roman" w:hAnsi="Times New Roman" w:cs="Times New Roman"/>
          <w:sz w:val="24"/>
          <w:szCs w:val="24"/>
        </w:rPr>
        <w:t>грн</w:t>
      </w:r>
      <w:proofErr w:type="spellEnd"/>
      <w:r w:rsidRPr="00C70B28">
        <w:rPr>
          <w:rFonts w:ascii="Times New Roman" w:hAnsi="Times New Roman" w:cs="Times New Roman"/>
          <w:sz w:val="24"/>
          <w:szCs w:val="24"/>
        </w:rPr>
        <w:t>;</w:t>
      </w:r>
    </w:p>
    <w:p w:rsidR="00C70B28" w:rsidRPr="00C70B28" w:rsidRDefault="00C70B28" w:rsidP="00C70B28">
      <w:pPr>
        <w:pStyle w:val="a5"/>
        <w:numPr>
          <w:ilvl w:val="1"/>
          <w:numId w:val="4"/>
        </w:numPr>
        <w:ind w:left="0" w:firstLine="567"/>
        <w:jc w:val="both"/>
        <w:rPr>
          <w:rFonts w:ascii="Times New Roman" w:hAnsi="Times New Roman" w:cs="Times New Roman"/>
          <w:sz w:val="24"/>
          <w:szCs w:val="24"/>
        </w:rPr>
      </w:pPr>
      <w:r w:rsidRPr="00C70B28">
        <w:rPr>
          <w:rFonts w:ascii="Times New Roman" w:hAnsi="Times New Roman" w:cs="Times New Roman"/>
          <w:sz w:val="24"/>
          <w:szCs w:val="24"/>
        </w:rPr>
        <w:t xml:space="preserve">Департамент культури та туризму Одеської міської ради - 800 000 </w:t>
      </w:r>
      <w:proofErr w:type="spellStart"/>
      <w:r w:rsidRPr="00C70B28">
        <w:rPr>
          <w:rFonts w:ascii="Times New Roman" w:hAnsi="Times New Roman" w:cs="Times New Roman"/>
          <w:sz w:val="24"/>
          <w:szCs w:val="24"/>
        </w:rPr>
        <w:t>грн</w:t>
      </w:r>
      <w:proofErr w:type="spellEnd"/>
      <w:r w:rsidRPr="00C70B28">
        <w:rPr>
          <w:rFonts w:ascii="Times New Roman" w:hAnsi="Times New Roman" w:cs="Times New Roman"/>
          <w:sz w:val="24"/>
          <w:szCs w:val="24"/>
        </w:rPr>
        <w:t>;</w:t>
      </w:r>
    </w:p>
    <w:p w:rsidR="00C70B28" w:rsidRPr="00C70B28" w:rsidRDefault="00C70B28" w:rsidP="00C70B28">
      <w:pPr>
        <w:pStyle w:val="a5"/>
        <w:numPr>
          <w:ilvl w:val="1"/>
          <w:numId w:val="4"/>
        </w:numPr>
        <w:ind w:left="0" w:firstLine="567"/>
        <w:jc w:val="both"/>
        <w:rPr>
          <w:rFonts w:ascii="Times New Roman" w:hAnsi="Times New Roman" w:cs="Times New Roman"/>
          <w:sz w:val="24"/>
          <w:szCs w:val="24"/>
        </w:rPr>
      </w:pPr>
      <w:r w:rsidRPr="00C70B28">
        <w:rPr>
          <w:rFonts w:ascii="Times New Roman" w:hAnsi="Times New Roman" w:cs="Times New Roman"/>
          <w:sz w:val="24"/>
          <w:szCs w:val="24"/>
        </w:rPr>
        <w:t xml:space="preserve">Київська районна адміністрація Одеської міської ради - 324 900 </w:t>
      </w:r>
      <w:proofErr w:type="spellStart"/>
      <w:r w:rsidRPr="00C70B28">
        <w:rPr>
          <w:rFonts w:ascii="Times New Roman" w:hAnsi="Times New Roman" w:cs="Times New Roman"/>
          <w:sz w:val="24"/>
          <w:szCs w:val="24"/>
        </w:rPr>
        <w:t>грн</w:t>
      </w:r>
      <w:proofErr w:type="spellEnd"/>
      <w:r w:rsidRPr="00C70B28">
        <w:rPr>
          <w:rFonts w:ascii="Times New Roman" w:hAnsi="Times New Roman" w:cs="Times New Roman"/>
          <w:sz w:val="24"/>
          <w:szCs w:val="24"/>
        </w:rPr>
        <w:t>;</w:t>
      </w:r>
    </w:p>
    <w:p w:rsidR="00C70B28" w:rsidRPr="00C70B28" w:rsidRDefault="00C70B28" w:rsidP="00C70B28">
      <w:pPr>
        <w:pStyle w:val="a5"/>
        <w:numPr>
          <w:ilvl w:val="1"/>
          <w:numId w:val="4"/>
        </w:numPr>
        <w:ind w:left="0" w:firstLine="567"/>
        <w:jc w:val="both"/>
        <w:rPr>
          <w:rFonts w:ascii="Times New Roman" w:hAnsi="Times New Roman" w:cs="Times New Roman"/>
          <w:sz w:val="24"/>
          <w:szCs w:val="24"/>
        </w:rPr>
      </w:pPr>
      <w:r w:rsidRPr="00C70B28">
        <w:rPr>
          <w:rFonts w:ascii="Times New Roman" w:hAnsi="Times New Roman" w:cs="Times New Roman"/>
          <w:sz w:val="24"/>
          <w:szCs w:val="24"/>
        </w:rPr>
        <w:t xml:space="preserve">Малиновська районна адміністрація Одеської міської ради – 255 000 </w:t>
      </w:r>
      <w:proofErr w:type="spellStart"/>
      <w:r w:rsidRPr="00C70B28">
        <w:rPr>
          <w:rFonts w:ascii="Times New Roman" w:hAnsi="Times New Roman" w:cs="Times New Roman"/>
          <w:sz w:val="24"/>
          <w:szCs w:val="24"/>
        </w:rPr>
        <w:t>грн</w:t>
      </w:r>
      <w:proofErr w:type="spellEnd"/>
      <w:r w:rsidRPr="00C70B28">
        <w:rPr>
          <w:rFonts w:ascii="Times New Roman" w:hAnsi="Times New Roman" w:cs="Times New Roman"/>
          <w:sz w:val="24"/>
          <w:szCs w:val="24"/>
        </w:rPr>
        <w:t>;</w:t>
      </w:r>
    </w:p>
    <w:p w:rsidR="00C70B28" w:rsidRPr="00C70B28" w:rsidRDefault="00C70B28" w:rsidP="00C70B28">
      <w:pPr>
        <w:pStyle w:val="a5"/>
        <w:numPr>
          <w:ilvl w:val="1"/>
          <w:numId w:val="4"/>
        </w:numPr>
        <w:ind w:left="0" w:firstLine="567"/>
        <w:jc w:val="both"/>
        <w:rPr>
          <w:rFonts w:ascii="Times New Roman" w:hAnsi="Times New Roman" w:cs="Times New Roman"/>
          <w:sz w:val="24"/>
          <w:szCs w:val="24"/>
        </w:rPr>
      </w:pPr>
      <w:r w:rsidRPr="00C70B28">
        <w:rPr>
          <w:rFonts w:ascii="Times New Roman" w:hAnsi="Times New Roman" w:cs="Times New Roman"/>
          <w:sz w:val="24"/>
          <w:szCs w:val="24"/>
        </w:rPr>
        <w:t xml:space="preserve">Приморська районна адміністрація Одеської міської ради - 320 000 </w:t>
      </w:r>
      <w:proofErr w:type="spellStart"/>
      <w:r w:rsidRPr="00C70B28">
        <w:rPr>
          <w:rFonts w:ascii="Times New Roman" w:hAnsi="Times New Roman" w:cs="Times New Roman"/>
          <w:sz w:val="24"/>
          <w:szCs w:val="24"/>
        </w:rPr>
        <w:t>грн</w:t>
      </w:r>
      <w:proofErr w:type="spellEnd"/>
      <w:r w:rsidRPr="00C70B28">
        <w:rPr>
          <w:rFonts w:ascii="Times New Roman" w:hAnsi="Times New Roman" w:cs="Times New Roman"/>
          <w:sz w:val="24"/>
          <w:szCs w:val="24"/>
        </w:rPr>
        <w:t>;</w:t>
      </w:r>
    </w:p>
    <w:p w:rsidR="00C70B28" w:rsidRPr="00C70B28" w:rsidRDefault="00C70B28" w:rsidP="00C70B28">
      <w:pPr>
        <w:pStyle w:val="a5"/>
        <w:numPr>
          <w:ilvl w:val="2"/>
          <w:numId w:val="4"/>
        </w:numPr>
        <w:ind w:left="0" w:firstLine="567"/>
        <w:jc w:val="both"/>
        <w:rPr>
          <w:rFonts w:ascii="Times New Roman" w:hAnsi="Times New Roman" w:cs="Times New Roman"/>
          <w:sz w:val="24"/>
          <w:szCs w:val="24"/>
        </w:rPr>
      </w:pPr>
      <w:r w:rsidRPr="00C70B28">
        <w:rPr>
          <w:rFonts w:ascii="Times New Roman" w:hAnsi="Times New Roman" w:cs="Times New Roman"/>
          <w:sz w:val="24"/>
          <w:szCs w:val="24"/>
        </w:rPr>
        <w:t>Суворовська районна адміністрація Одеської міської ради - 475 000 грн.</w:t>
      </w:r>
    </w:p>
    <w:p w:rsidR="00C70B28" w:rsidRPr="00C70B28" w:rsidRDefault="00C70B28" w:rsidP="00C70B28">
      <w:pPr>
        <w:pStyle w:val="a5"/>
        <w:ind w:firstLine="567"/>
        <w:jc w:val="both"/>
        <w:rPr>
          <w:rFonts w:ascii="Times New Roman" w:hAnsi="Times New Roman" w:cs="Times New Roman"/>
          <w:sz w:val="24"/>
          <w:szCs w:val="24"/>
        </w:rPr>
      </w:pPr>
      <w:r w:rsidRPr="00C70B28">
        <w:rPr>
          <w:rFonts w:ascii="Times New Roman" w:hAnsi="Times New Roman" w:cs="Times New Roman"/>
          <w:sz w:val="24"/>
          <w:szCs w:val="24"/>
        </w:rPr>
        <w:t xml:space="preserve">- </w:t>
      </w:r>
      <w:r w:rsidRPr="00C70B28">
        <w:rPr>
          <w:rFonts w:ascii="Times New Roman" w:hAnsi="Times New Roman" w:cs="Times New Roman"/>
          <w:sz w:val="24"/>
          <w:szCs w:val="24"/>
          <w:u w:val="single"/>
        </w:rPr>
        <w:t>збільшити</w:t>
      </w:r>
      <w:r w:rsidRPr="00C70B28">
        <w:rPr>
          <w:rFonts w:ascii="Times New Roman" w:hAnsi="Times New Roman" w:cs="Times New Roman"/>
          <w:sz w:val="24"/>
          <w:szCs w:val="24"/>
        </w:rPr>
        <w:t xml:space="preserve"> бюджетні призначення спеціального фонду (бюджету розвитку)  Департаменту міського господарства Одеської міської ради за КПКВКМБ 1216030 «Організація благоустрою населених пунктів» (найменування об’єкту бюджету розвитку: «Придбання обладнання і предметів довгострокового користування КП ЕМЗО «</w:t>
      </w:r>
      <w:proofErr w:type="spellStart"/>
      <w:r w:rsidRPr="00C70B28">
        <w:rPr>
          <w:rFonts w:ascii="Times New Roman" w:hAnsi="Times New Roman" w:cs="Times New Roman"/>
          <w:sz w:val="24"/>
          <w:szCs w:val="24"/>
        </w:rPr>
        <w:t>Одесміськсвітло</w:t>
      </w:r>
      <w:proofErr w:type="spellEnd"/>
      <w:r w:rsidRPr="00C70B28">
        <w:rPr>
          <w:rFonts w:ascii="Times New Roman" w:hAnsi="Times New Roman" w:cs="Times New Roman"/>
          <w:sz w:val="24"/>
          <w:szCs w:val="24"/>
        </w:rPr>
        <w:t>») у сумі 2 633 500 грн.</w:t>
      </w:r>
    </w:p>
    <w:p w:rsidR="00C70B28" w:rsidRPr="00C70B28" w:rsidRDefault="00C70B28" w:rsidP="00C70B28">
      <w:pPr>
        <w:pStyle w:val="a5"/>
        <w:numPr>
          <w:ilvl w:val="0"/>
          <w:numId w:val="3"/>
        </w:numPr>
        <w:tabs>
          <w:tab w:val="left" w:pos="993"/>
        </w:tabs>
        <w:ind w:left="0" w:firstLine="567"/>
        <w:jc w:val="both"/>
        <w:rPr>
          <w:rFonts w:ascii="Times New Roman" w:hAnsi="Times New Roman" w:cs="Times New Roman"/>
          <w:sz w:val="24"/>
          <w:szCs w:val="24"/>
        </w:rPr>
      </w:pPr>
      <w:r w:rsidRPr="00C70B28">
        <w:rPr>
          <w:rFonts w:ascii="Times New Roman" w:hAnsi="Times New Roman" w:cs="Times New Roman"/>
          <w:sz w:val="24"/>
          <w:szCs w:val="24"/>
        </w:rPr>
        <w:t xml:space="preserve">Департаментом транспорту, зв’язку та організації дорожнього руху Одеської міської ради надані пропозиції </w:t>
      </w:r>
      <w:r w:rsidRPr="00C70B28">
        <w:rPr>
          <w:rFonts w:ascii="Times New Roman" w:hAnsi="Times New Roman" w:cs="Times New Roman"/>
          <w:i/>
          <w:sz w:val="24"/>
          <w:szCs w:val="24"/>
        </w:rPr>
        <w:t>(копія листа додається)</w:t>
      </w:r>
      <w:r w:rsidRPr="00C70B28">
        <w:rPr>
          <w:rFonts w:ascii="Times New Roman" w:hAnsi="Times New Roman" w:cs="Times New Roman"/>
          <w:sz w:val="24"/>
          <w:szCs w:val="24"/>
        </w:rPr>
        <w:t xml:space="preserve"> щодо перерозподілу бюджетних призначень спеціального фонду (бюджету розвитку) за КПКВКМБ 1917442 «Утримання та розвиток інших об'єктів транспортної інфраструктури», у зв’язку із зменшенням вартості робіт з будівництва </w:t>
      </w:r>
      <w:proofErr w:type="spellStart"/>
      <w:r w:rsidRPr="00C70B28">
        <w:rPr>
          <w:rFonts w:ascii="Times New Roman" w:hAnsi="Times New Roman" w:cs="Times New Roman"/>
          <w:sz w:val="24"/>
          <w:szCs w:val="24"/>
        </w:rPr>
        <w:t>зупинкових</w:t>
      </w:r>
      <w:proofErr w:type="spellEnd"/>
      <w:r w:rsidRPr="00C70B28">
        <w:rPr>
          <w:rFonts w:ascii="Times New Roman" w:hAnsi="Times New Roman" w:cs="Times New Roman"/>
          <w:sz w:val="24"/>
          <w:szCs w:val="24"/>
        </w:rPr>
        <w:t xml:space="preserve"> комплексів та можливістю облаштування 4-х додаткових </w:t>
      </w:r>
      <w:proofErr w:type="spellStart"/>
      <w:r w:rsidRPr="00C70B28">
        <w:rPr>
          <w:rFonts w:ascii="Times New Roman" w:hAnsi="Times New Roman" w:cs="Times New Roman"/>
          <w:sz w:val="24"/>
          <w:szCs w:val="24"/>
        </w:rPr>
        <w:t>зупинкових</w:t>
      </w:r>
      <w:proofErr w:type="spellEnd"/>
      <w:r w:rsidRPr="00C70B28">
        <w:rPr>
          <w:rFonts w:ascii="Times New Roman" w:hAnsi="Times New Roman" w:cs="Times New Roman"/>
          <w:sz w:val="24"/>
          <w:szCs w:val="24"/>
        </w:rPr>
        <w:t xml:space="preserve"> комплексів, згідно з додатком 4 до цього листа (</w:t>
      </w:r>
      <w:r w:rsidRPr="00C70B28">
        <w:rPr>
          <w:rFonts w:ascii="Times New Roman" w:hAnsi="Times New Roman" w:cs="Times New Roman"/>
          <w:i/>
          <w:sz w:val="24"/>
          <w:szCs w:val="24"/>
        </w:rPr>
        <w:t>додається</w:t>
      </w:r>
      <w:r w:rsidRPr="00C70B28">
        <w:rPr>
          <w:rFonts w:ascii="Times New Roman" w:hAnsi="Times New Roman" w:cs="Times New Roman"/>
          <w:sz w:val="24"/>
          <w:szCs w:val="24"/>
        </w:rPr>
        <w:t>).</w:t>
      </w:r>
    </w:p>
    <w:p w:rsidR="00C70B28" w:rsidRPr="00C70B28" w:rsidRDefault="00C70B28" w:rsidP="00C70B28">
      <w:pPr>
        <w:pStyle w:val="a5"/>
        <w:numPr>
          <w:ilvl w:val="0"/>
          <w:numId w:val="3"/>
        </w:numPr>
        <w:tabs>
          <w:tab w:val="left" w:pos="993"/>
        </w:tabs>
        <w:ind w:left="0" w:firstLine="567"/>
        <w:jc w:val="both"/>
        <w:rPr>
          <w:rFonts w:ascii="Times New Roman" w:hAnsi="Times New Roman" w:cs="Times New Roman"/>
          <w:sz w:val="24"/>
          <w:szCs w:val="24"/>
        </w:rPr>
      </w:pPr>
      <w:r w:rsidRPr="00C70B28">
        <w:rPr>
          <w:rFonts w:ascii="Times New Roman" w:hAnsi="Times New Roman" w:cs="Times New Roman"/>
          <w:sz w:val="24"/>
          <w:szCs w:val="24"/>
        </w:rPr>
        <w:t xml:space="preserve">Департаментом міського господарства Одеської міської ради надані пропозиції </w:t>
      </w:r>
      <w:r w:rsidRPr="00C70B28">
        <w:rPr>
          <w:rFonts w:ascii="Times New Roman" w:hAnsi="Times New Roman" w:cs="Times New Roman"/>
          <w:i/>
          <w:sz w:val="24"/>
          <w:szCs w:val="24"/>
        </w:rPr>
        <w:t xml:space="preserve">(копії листів додаються) </w:t>
      </w:r>
      <w:r w:rsidRPr="00C70B28">
        <w:rPr>
          <w:rFonts w:ascii="Times New Roman" w:hAnsi="Times New Roman" w:cs="Times New Roman"/>
          <w:sz w:val="24"/>
          <w:szCs w:val="24"/>
        </w:rPr>
        <w:t>щодо перерозподілу бюджетних призначень між загальним та спеціальним фондами (бюджет розвитку):</w:t>
      </w:r>
    </w:p>
    <w:p w:rsidR="00C70B28" w:rsidRPr="00C70B28" w:rsidRDefault="00C70B28" w:rsidP="00C70B28">
      <w:pPr>
        <w:pStyle w:val="a7"/>
        <w:ind w:left="0" w:firstLine="567"/>
        <w:jc w:val="both"/>
        <w:rPr>
          <w:sz w:val="24"/>
          <w:szCs w:val="24"/>
          <w:lang w:val="uk-UA"/>
        </w:rPr>
      </w:pPr>
      <w:r w:rsidRPr="00C70B28">
        <w:rPr>
          <w:sz w:val="24"/>
          <w:szCs w:val="24"/>
          <w:lang w:val="uk-UA"/>
        </w:rPr>
        <w:t xml:space="preserve">- перерозподілити та збільшити бюджетні призначення загального фонду на суму 11 837 735 </w:t>
      </w:r>
      <w:proofErr w:type="spellStart"/>
      <w:r w:rsidRPr="00C70B28">
        <w:rPr>
          <w:sz w:val="24"/>
          <w:szCs w:val="24"/>
          <w:lang w:val="uk-UA"/>
        </w:rPr>
        <w:t>грн</w:t>
      </w:r>
      <w:proofErr w:type="spellEnd"/>
      <w:r w:rsidRPr="00C70B28">
        <w:rPr>
          <w:sz w:val="24"/>
          <w:szCs w:val="24"/>
          <w:lang w:val="uk-UA"/>
        </w:rPr>
        <w:t xml:space="preserve"> наступним чином:</w:t>
      </w:r>
    </w:p>
    <w:tbl>
      <w:tblPr>
        <w:tblStyle w:val="a4"/>
        <w:tblW w:w="9126" w:type="dxa"/>
        <w:jc w:val="center"/>
        <w:tblInd w:w="-1059" w:type="dxa"/>
        <w:tblLook w:val="04A0" w:firstRow="1" w:lastRow="0" w:firstColumn="1" w:lastColumn="0" w:noHBand="0" w:noVBand="1"/>
      </w:tblPr>
      <w:tblGrid>
        <w:gridCol w:w="7257"/>
        <w:gridCol w:w="1869"/>
      </w:tblGrid>
      <w:tr w:rsidR="00C70B28" w:rsidRPr="00C70B28" w:rsidTr="0069709E">
        <w:trPr>
          <w:jc w:val="center"/>
        </w:trPr>
        <w:tc>
          <w:tcPr>
            <w:tcW w:w="7257" w:type="dxa"/>
            <w:vAlign w:val="center"/>
          </w:tcPr>
          <w:p w:rsidR="00C70B28" w:rsidRPr="00C70B28" w:rsidRDefault="00C70B28" w:rsidP="00C70B28">
            <w:pPr>
              <w:tabs>
                <w:tab w:val="left" w:pos="993"/>
              </w:tabs>
              <w:ind w:firstLine="0"/>
              <w:contextualSpacing/>
              <w:jc w:val="center"/>
              <w:rPr>
                <w:rFonts w:ascii="Times New Roman" w:hAnsi="Times New Roman" w:cs="Times New Roman"/>
                <w:sz w:val="20"/>
                <w:szCs w:val="20"/>
                <w:lang w:val="uk-UA" w:eastAsia="en-US"/>
              </w:rPr>
            </w:pPr>
            <w:r w:rsidRPr="00C70B28">
              <w:rPr>
                <w:rFonts w:ascii="Times New Roman" w:hAnsi="Times New Roman" w:cs="Times New Roman"/>
                <w:sz w:val="20"/>
                <w:szCs w:val="20"/>
                <w:lang w:val="uk-UA" w:eastAsia="en-US"/>
              </w:rPr>
              <w:t>Напрямок використання бюджетних призначень загального фонду</w:t>
            </w:r>
          </w:p>
        </w:tc>
        <w:tc>
          <w:tcPr>
            <w:tcW w:w="1869" w:type="dxa"/>
            <w:vAlign w:val="center"/>
          </w:tcPr>
          <w:p w:rsidR="00C70B28" w:rsidRPr="00C70B28" w:rsidRDefault="00C70B28" w:rsidP="00C70B28">
            <w:pPr>
              <w:tabs>
                <w:tab w:val="left" w:pos="993"/>
              </w:tabs>
              <w:ind w:firstLine="34"/>
              <w:contextualSpacing/>
              <w:jc w:val="center"/>
              <w:rPr>
                <w:rFonts w:ascii="Times New Roman" w:hAnsi="Times New Roman" w:cs="Times New Roman"/>
                <w:sz w:val="20"/>
                <w:szCs w:val="20"/>
                <w:lang w:val="uk-UA" w:eastAsia="en-US"/>
              </w:rPr>
            </w:pPr>
            <w:r w:rsidRPr="00C70B28">
              <w:rPr>
                <w:rFonts w:ascii="Times New Roman" w:hAnsi="Times New Roman" w:cs="Times New Roman"/>
                <w:sz w:val="20"/>
                <w:szCs w:val="20"/>
                <w:lang w:val="uk-UA" w:eastAsia="en-US"/>
              </w:rPr>
              <w:t xml:space="preserve">Пропозиції щодо внесення змін, </w:t>
            </w:r>
            <w:proofErr w:type="spellStart"/>
            <w:r w:rsidRPr="00C70B28">
              <w:rPr>
                <w:rFonts w:ascii="Times New Roman" w:hAnsi="Times New Roman" w:cs="Times New Roman"/>
                <w:sz w:val="20"/>
                <w:szCs w:val="20"/>
                <w:lang w:val="uk-UA" w:eastAsia="en-US"/>
              </w:rPr>
              <w:t>грн</w:t>
            </w:r>
            <w:proofErr w:type="spellEnd"/>
          </w:p>
        </w:tc>
      </w:tr>
      <w:tr w:rsidR="00C70B28" w:rsidRPr="00C70B28" w:rsidTr="0069709E">
        <w:trPr>
          <w:trHeight w:val="519"/>
          <w:jc w:val="center"/>
        </w:trPr>
        <w:tc>
          <w:tcPr>
            <w:tcW w:w="7257" w:type="dxa"/>
            <w:vAlign w:val="center"/>
          </w:tcPr>
          <w:p w:rsidR="00C70B28" w:rsidRPr="00C70B28" w:rsidRDefault="00C70B28" w:rsidP="00C70B28">
            <w:pPr>
              <w:tabs>
                <w:tab w:val="left" w:pos="993"/>
              </w:tabs>
              <w:ind w:firstLine="0"/>
              <w:contextualSpacing/>
              <w:jc w:val="center"/>
              <w:rPr>
                <w:rFonts w:ascii="Times New Roman" w:hAnsi="Times New Roman" w:cs="Times New Roman"/>
                <w:b/>
                <w:sz w:val="20"/>
                <w:szCs w:val="20"/>
                <w:lang w:val="uk-UA" w:eastAsia="en-US"/>
              </w:rPr>
            </w:pPr>
            <w:r w:rsidRPr="00C70B28">
              <w:rPr>
                <w:rFonts w:ascii="Times New Roman" w:hAnsi="Times New Roman" w:cs="Times New Roman"/>
                <w:b/>
                <w:bCs/>
                <w:sz w:val="20"/>
                <w:szCs w:val="20"/>
                <w:shd w:val="clear" w:color="auto" w:fill="FFFFFF"/>
                <w:lang w:val="uk-UA"/>
              </w:rPr>
              <w:t>1216030 «Організація благоустрою населених пунктів»</w:t>
            </w:r>
          </w:p>
        </w:tc>
        <w:tc>
          <w:tcPr>
            <w:tcW w:w="1869" w:type="dxa"/>
            <w:vAlign w:val="center"/>
          </w:tcPr>
          <w:p w:rsidR="00C70B28" w:rsidRPr="00C70B28" w:rsidRDefault="00C70B28" w:rsidP="00C70B28">
            <w:pPr>
              <w:tabs>
                <w:tab w:val="left" w:pos="993"/>
              </w:tabs>
              <w:ind w:firstLine="34"/>
              <w:contextualSpacing/>
              <w:jc w:val="center"/>
              <w:rPr>
                <w:rFonts w:ascii="Times New Roman" w:hAnsi="Times New Roman" w:cs="Times New Roman"/>
                <w:b/>
                <w:sz w:val="20"/>
                <w:szCs w:val="20"/>
                <w:lang w:val="uk-UA" w:eastAsia="en-US"/>
              </w:rPr>
            </w:pPr>
            <w:r w:rsidRPr="00C70B28">
              <w:rPr>
                <w:rFonts w:ascii="Times New Roman" w:hAnsi="Times New Roman" w:cs="Times New Roman"/>
                <w:b/>
                <w:sz w:val="20"/>
                <w:szCs w:val="20"/>
                <w:lang w:val="uk-UA" w:eastAsia="en-US"/>
              </w:rPr>
              <w:t>+ 11 837 735</w:t>
            </w:r>
          </w:p>
        </w:tc>
      </w:tr>
      <w:tr w:rsidR="00C70B28" w:rsidRPr="00C70B28" w:rsidTr="0069709E">
        <w:trPr>
          <w:trHeight w:val="413"/>
          <w:jc w:val="center"/>
        </w:trPr>
        <w:tc>
          <w:tcPr>
            <w:tcW w:w="7257" w:type="dxa"/>
            <w:vAlign w:val="center"/>
          </w:tcPr>
          <w:p w:rsidR="00C70B28" w:rsidRPr="00C70B28" w:rsidRDefault="00C70B28" w:rsidP="00C70B28">
            <w:pPr>
              <w:ind w:firstLine="0"/>
              <w:rPr>
                <w:rFonts w:ascii="Times New Roman" w:hAnsi="Times New Roman" w:cs="Times New Roman"/>
                <w:sz w:val="20"/>
                <w:szCs w:val="20"/>
                <w:lang w:val="uk-UA"/>
              </w:rPr>
            </w:pPr>
            <w:r w:rsidRPr="00C70B28">
              <w:rPr>
                <w:rFonts w:ascii="Times New Roman" w:hAnsi="Times New Roman" w:cs="Times New Roman"/>
                <w:i/>
                <w:sz w:val="20"/>
                <w:szCs w:val="20"/>
                <w:lang w:val="uk-UA"/>
              </w:rPr>
              <w:t>- КП «Міські дороги» (видатки розвитку)</w:t>
            </w:r>
          </w:p>
        </w:tc>
        <w:tc>
          <w:tcPr>
            <w:tcW w:w="1869" w:type="dxa"/>
            <w:vAlign w:val="center"/>
          </w:tcPr>
          <w:p w:rsidR="00C70B28" w:rsidRPr="00C70B28" w:rsidRDefault="00C70B28" w:rsidP="00C70B28">
            <w:pPr>
              <w:tabs>
                <w:tab w:val="left" w:pos="993"/>
              </w:tabs>
              <w:ind w:firstLine="34"/>
              <w:contextualSpacing/>
              <w:jc w:val="center"/>
              <w:rPr>
                <w:rFonts w:ascii="Times New Roman" w:hAnsi="Times New Roman" w:cs="Times New Roman"/>
                <w:sz w:val="20"/>
                <w:szCs w:val="20"/>
                <w:lang w:val="uk-UA" w:eastAsia="en-US"/>
              </w:rPr>
            </w:pPr>
            <w:r w:rsidRPr="00C70B28">
              <w:rPr>
                <w:rFonts w:ascii="Times New Roman" w:hAnsi="Times New Roman" w:cs="Times New Roman"/>
                <w:sz w:val="20"/>
                <w:szCs w:val="20"/>
                <w:lang w:val="uk-UA" w:eastAsia="en-US"/>
              </w:rPr>
              <w:t>+ 15 537 735</w:t>
            </w:r>
          </w:p>
        </w:tc>
      </w:tr>
      <w:tr w:rsidR="00C70B28" w:rsidRPr="00C70B28" w:rsidTr="0069709E">
        <w:trPr>
          <w:trHeight w:val="523"/>
          <w:jc w:val="center"/>
        </w:trPr>
        <w:tc>
          <w:tcPr>
            <w:tcW w:w="7257" w:type="dxa"/>
          </w:tcPr>
          <w:p w:rsidR="00C70B28" w:rsidRPr="00C70B28" w:rsidRDefault="00C70B28" w:rsidP="00C70B28">
            <w:pPr>
              <w:ind w:firstLine="0"/>
              <w:rPr>
                <w:rFonts w:ascii="Times New Roman" w:hAnsi="Times New Roman" w:cs="Times New Roman"/>
                <w:i/>
                <w:sz w:val="20"/>
                <w:szCs w:val="20"/>
                <w:lang w:val="uk-UA"/>
              </w:rPr>
            </w:pPr>
            <w:r w:rsidRPr="00C70B28">
              <w:rPr>
                <w:rFonts w:ascii="Times New Roman" w:hAnsi="Times New Roman" w:cs="Times New Roman"/>
                <w:i/>
                <w:sz w:val="20"/>
                <w:szCs w:val="20"/>
                <w:lang w:val="uk-UA"/>
              </w:rPr>
              <w:t>- проведення робіт з видалення та обрізки аварійних, сухостійних зелених насаджень (видатки споживання)</w:t>
            </w:r>
          </w:p>
        </w:tc>
        <w:tc>
          <w:tcPr>
            <w:tcW w:w="1869" w:type="dxa"/>
            <w:vAlign w:val="center"/>
          </w:tcPr>
          <w:p w:rsidR="00C70B28" w:rsidRPr="00C70B28" w:rsidRDefault="00C70B28" w:rsidP="00C70B28">
            <w:pPr>
              <w:tabs>
                <w:tab w:val="left" w:pos="993"/>
              </w:tabs>
              <w:ind w:firstLine="34"/>
              <w:contextualSpacing/>
              <w:jc w:val="center"/>
              <w:rPr>
                <w:rFonts w:ascii="Times New Roman" w:hAnsi="Times New Roman" w:cs="Times New Roman"/>
                <w:i/>
                <w:sz w:val="20"/>
                <w:szCs w:val="20"/>
                <w:lang w:val="uk-UA" w:eastAsia="en-US"/>
              </w:rPr>
            </w:pPr>
            <w:r w:rsidRPr="00C70B28">
              <w:rPr>
                <w:rFonts w:ascii="Times New Roman" w:hAnsi="Times New Roman" w:cs="Times New Roman"/>
                <w:i/>
                <w:sz w:val="20"/>
                <w:szCs w:val="20"/>
                <w:lang w:val="uk-UA" w:eastAsia="en-US"/>
              </w:rPr>
              <w:t>- 3 700 000</w:t>
            </w:r>
          </w:p>
        </w:tc>
      </w:tr>
      <w:tr w:rsidR="00C70B28" w:rsidRPr="00C70B28" w:rsidTr="0069709E">
        <w:trPr>
          <w:trHeight w:val="413"/>
          <w:jc w:val="center"/>
        </w:trPr>
        <w:tc>
          <w:tcPr>
            <w:tcW w:w="7257" w:type="dxa"/>
            <w:vAlign w:val="center"/>
          </w:tcPr>
          <w:p w:rsidR="00C70B28" w:rsidRPr="00C70B28" w:rsidRDefault="00C70B28" w:rsidP="00C70B28">
            <w:pPr>
              <w:ind w:firstLine="0"/>
              <w:jc w:val="center"/>
              <w:rPr>
                <w:rFonts w:ascii="Times New Roman" w:hAnsi="Times New Roman" w:cs="Times New Roman"/>
                <w:b/>
                <w:sz w:val="20"/>
                <w:szCs w:val="20"/>
                <w:lang w:val="uk-UA"/>
              </w:rPr>
            </w:pPr>
            <w:r w:rsidRPr="00C70B28">
              <w:rPr>
                <w:rFonts w:ascii="Times New Roman" w:hAnsi="Times New Roman" w:cs="Times New Roman"/>
                <w:b/>
                <w:sz w:val="20"/>
                <w:szCs w:val="20"/>
                <w:lang w:val="uk-UA"/>
              </w:rPr>
              <w:t>ВСЬОГО</w:t>
            </w:r>
          </w:p>
        </w:tc>
        <w:tc>
          <w:tcPr>
            <w:tcW w:w="1869" w:type="dxa"/>
            <w:vAlign w:val="center"/>
          </w:tcPr>
          <w:p w:rsidR="00C70B28" w:rsidRPr="00C70B28" w:rsidRDefault="00C70B28" w:rsidP="00C70B28">
            <w:pPr>
              <w:tabs>
                <w:tab w:val="left" w:pos="993"/>
              </w:tabs>
              <w:ind w:hanging="108"/>
              <w:contextualSpacing/>
              <w:jc w:val="center"/>
              <w:rPr>
                <w:rFonts w:ascii="Times New Roman" w:hAnsi="Times New Roman" w:cs="Times New Roman"/>
                <w:b/>
                <w:sz w:val="20"/>
                <w:szCs w:val="20"/>
                <w:lang w:val="uk-UA" w:eastAsia="en-US"/>
              </w:rPr>
            </w:pPr>
            <w:r w:rsidRPr="00C70B28">
              <w:rPr>
                <w:rFonts w:ascii="Times New Roman" w:hAnsi="Times New Roman" w:cs="Times New Roman"/>
                <w:b/>
                <w:sz w:val="20"/>
                <w:szCs w:val="20"/>
                <w:lang w:val="uk-UA" w:eastAsia="en-US"/>
              </w:rPr>
              <w:t>+ 11 837 735</w:t>
            </w:r>
          </w:p>
        </w:tc>
      </w:tr>
    </w:tbl>
    <w:p w:rsidR="00C70B28" w:rsidRPr="00C70B28" w:rsidRDefault="00C70B28" w:rsidP="00C70B28">
      <w:pPr>
        <w:pStyle w:val="a7"/>
        <w:ind w:left="0" w:firstLine="567"/>
        <w:jc w:val="both"/>
        <w:rPr>
          <w:sz w:val="24"/>
          <w:szCs w:val="24"/>
          <w:lang w:val="uk-UA"/>
        </w:rPr>
      </w:pPr>
      <w:r w:rsidRPr="00C70B28">
        <w:rPr>
          <w:sz w:val="24"/>
          <w:szCs w:val="24"/>
          <w:lang w:val="uk-UA"/>
        </w:rPr>
        <w:t xml:space="preserve">- перерозподілити та зменшити бюджетні призначення спеціального фонду на суму 11 837 735 </w:t>
      </w:r>
      <w:proofErr w:type="spellStart"/>
      <w:r w:rsidRPr="00C70B28">
        <w:rPr>
          <w:sz w:val="24"/>
          <w:szCs w:val="24"/>
          <w:lang w:val="uk-UA"/>
        </w:rPr>
        <w:t>грн</w:t>
      </w:r>
      <w:proofErr w:type="spellEnd"/>
      <w:r w:rsidRPr="00C70B28">
        <w:rPr>
          <w:sz w:val="24"/>
          <w:szCs w:val="24"/>
          <w:lang w:val="uk-UA"/>
        </w:rPr>
        <w:t xml:space="preserve"> згідно з додатком 5 до цього листа (</w:t>
      </w:r>
      <w:r w:rsidRPr="00C70B28">
        <w:rPr>
          <w:i/>
          <w:sz w:val="24"/>
          <w:szCs w:val="24"/>
          <w:lang w:val="uk-UA"/>
        </w:rPr>
        <w:t>додається)</w:t>
      </w:r>
      <w:r w:rsidRPr="00C70B28">
        <w:rPr>
          <w:sz w:val="24"/>
          <w:szCs w:val="24"/>
          <w:lang w:val="uk-UA"/>
        </w:rPr>
        <w:t>;</w:t>
      </w:r>
    </w:p>
    <w:p w:rsidR="00C70B28" w:rsidRPr="00C70B28" w:rsidRDefault="00C70B28" w:rsidP="00C70B28">
      <w:pPr>
        <w:pStyle w:val="a7"/>
        <w:ind w:left="0" w:firstLine="567"/>
        <w:jc w:val="both"/>
        <w:rPr>
          <w:sz w:val="24"/>
          <w:szCs w:val="24"/>
          <w:lang w:val="uk-UA"/>
        </w:rPr>
      </w:pPr>
      <w:r w:rsidRPr="00C70B28">
        <w:rPr>
          <w:sz w:val="24"/>
          <w:szCs w:val="24"/>
          <w:lang w:val="uk-UA"/>
        </w:rPr>
        <w:t>- перерозподілити бюджетні призначення спеціального фонду, визначені за рахунок внутрішнього запозичення до бюджету Одеської міської територіальної громади за кредитом акціонерного товариства «Державний ощадний банк України» за КПКВКМБ</w:t>
      </w:r>
      <w:r w:rsidRPr="00C70B28">
        <w:rPr>
          <w:sz w:val="24"/>
          <w:szCs w:val="24"/>
        </w:rPr>
        <w:t> </w:t>
      </w:r>
      <w:r w:rsidRPr="00C70B28">
        <w:rPr>
          <w:sz w:val="24"/>
          <w:szCs w:val="24"/>
          <w:lang w:val="uk-UA"/>
        </w:rPr>
        <w:t>1216030 «Організація благоустрою населених пунктів» згідно з додатком 6 до цього листа (</w:t>
      </w:r>
      <w:r w:rsidRPr="00C70B28">
        <w:rPr>
          <w:i/>
          <w:sz w:val="24"/>
          <w:szCs w:val="24"/>
          <w:lang w:val="uk-UA"/>
        </w:rPr>
        <w:t>додається)</w:t>
      </w:r>
      <w:r w:rsidRPr="00C70B28">
        <w:rPr>
          <w:sz w:val="24"/>
          <w:szCs w:val="24"/>
          <w:lang w:val="uk-UA"/>
        </w:rPr>
        <w:t>.</w:t>
      </w:r>
    </w:p>
    <w:p w:rsidR="00C70B28" w:rsidRPr="00C70B28" w:rsidRDefault="00C70B28" w:rsidP="00C70B28">
      <w:pPr>
        <w:pStyle w:val="a5"/>
        <w:tabs>
          <w:tab w:val="left" w:pos="993"/>
        </w:tabs>
        <w:ind w:firstLine="567"/>
        <w:jc w:val="both"/>
        <w:rPr>
          <w:rFonts w:ascii="Times New Roman" w:hAnsi="Times New Roman" w:cs="Times New Roman"/>
          <w:sz w:val="24"/>
          <w:szCs w:val="24"/>
        </w:rPr>
      </w:pPr>
      <w:r w:rsidRPr="00C70B28">
        <w:rPr>
          <w:rFonts w:ascii="Times New Roman" w:hAnsi="Times New Roman" w:cs="Times New Roman"/>
          <w:sz w:val="24"/>
          <w:szCs w:val="24"/>
        </w:rPr>
        <w:t xml:space="preserve">Здійснення перерозподілу обумовлено необхідністю визначення додаткових бюджетних призначень у сумі 1 500 000 </w:t>
      </w:r>
      <w:proofErr w:type="spellStart"/>
      <w:r w:rsidRPr="00C70B28">
        <w:rPr>
          <w:rFonts w:ascii="Times New Roman" w:hAnsi="Times New Roman" w:cs="Times New Roman"/>
          <w:sz w:val="24"/>
          <w:szCs w:val="24"/>
        </w:rPr>
        <w:t>грн</w:t>
      </w:r>
      <w:proofErr w:type="spellEnd"/>
      <w:r w:rsidRPr="00C70B28">
        <w:rPr>
          <w:rFonts w:ascii="Times New Roman" w:hAnsi="Times New Roman" w:cs="Times New Roman"/>
          <w:sz w:val="24"/>
          <w:szCs w:val="24"/>
        </w:rPr>
        <w:t xml:space="preserve"> для </w:t>
      </w:r>
      <w:proofErr w:type="spellStart"/>
      <w:r w:rsidRPr="00C70B28">
        <w:rPr>
          <w:rFonts w:ascii="Times New Roman" w:hAnsi="Times New Roman" w:cs="Times New Roman"/>
          <w:sz w:val="24"/>
          <w:szCs w:val="24"/>
        </w:rPr>
        <w:t>КП ЕМЗО «Одесміськсві</w:t>
      </w:r>
      <w:proofErr w:type="spellEnd"/>
      <w:r w:rsidRPr="00C70B28">
        <w:rPr>
          <w:rFonts w:ascii="Times New Roman" w:hAnsi="Times New Roman" w:cs="Times New Roman"/>
          <w:sz w:val="24"/>
          <w:szCs w:val="24"/>
        </w:rPr>
        <w:t xml:space="preserve">тло» для проведення капітального ремонту декоративного новорічного освітлення та 31 747 935 </w:t>
      </w:r>
      <w:proofErr w:type="spellStart"/>
      <w:r w:rsidRPr="00C70B28">
        <w:rPr>
          <w:rFonts w:ascii="Times New Roman" w:hAnsi="Times New Roman" w:cs="Times New Roman"/>
          <w:sz w:val="24"/>
          <w:szCs w:val="24"/>
        </w:rPr>
        <w:t>грн</w:t>
      </w:r>
      <w:proofErr w:type="spellEnd"/>
      <w:r w:rsidRPr="00C70B28">
        <w:rPr>
          <w:rFonts w:ascii="Times New Roman" w:hAnsi="Times New Roman" w:cs="Times New Roman"/>
          <w:sz w:val="24"/>
          <w:szCs w:val="24"/>
        </w:rPr>
        <w:t xml:space="preserve"> для КП «Міські дороги», з яких 15 537 735 грн на поточне утримання доріг та 16 210 200 </w:t>
      </w:r>
      <w:proofErr w:type="spellStart"/>
      <w:r w:rsidRPr="00C70B28">
        <w:rPr>
          <w:rFonts w:ascii="Times New Roman" w:hAnsi="Times New Roman" w:cs="Times New Roman"/>
          <w:sz w:val="24"/>
          <w:szCs w:val="24"/>
        </w:rPr>
        <w:t>грн</w:t>
      </w:r>
      <w:proofErr w:type="spellEnd"/>
      <w:r w:rsidRPr="00C70B28">
        <w:rPr>
          <w:rFonts w:ascii="Times New Roman" w:hAnsi="Times New Roman" w:cs="Times New Roman"/>
          <w:sz w:val="24"/>
          <w:szCs w:val="24"/>
        </w:rPr>
        <w:t xml:space="preserve"> – на придбання транспортних засобів.</w:t>
      </w:r>
    </w:p>
    <w:p w:rsidR="00C70B28" w:rsidRPr="00C70B28" w:rsidRDefault="00C70B28" w:rsidP="00C70B28">
      <w:pPr>
        <w:pStyle w:val="a5"/>
        <w:numPr>
          <w:ilvl w:val="0"/>
          <w:numId w:val="3"/>
        </w:numPr>
        <w:tabs>
          <w:tab w:val="left" w:pos="993"/>
        </w:tabs>
        <w:ind w:left="0" w:firstLine="567"/>
        <w:jc w:val="both"/>
        <w:rPr>
          <w:rFonts w:ascii="Times New Roman" w:hAnsi="Times New Roman" w:cs="Times New Roman"/>
          <w:sz w:val="24"/>
          <w:szCs w:val="24"/>
        </w:rPr>
      </w:pPr>
      <w:r w:rsidRPr="00C70B28">
        <w:rPr>
          <w:rFonts w:ascii="Times New Roman" w:hAnsi="Times New Roman" w:cs="Times New Roman"/>
          <w:sz w:val="24"/>
          <w:szCs w:val="24"/>
        </w:rPr>
        <w:lastRenderedPageBreak/>
        <w:t xml:space="preserve">Приморською районною адміністрацією Одеської міської ради надані пропозиції </w:t>
      </w:r>
      <w:r w:rsidRPr="00C70B28">
        <w:rPr>
          <w:rFonts w:ascii="Times New Roman" w:hAnsi="Times New Roman" w:cs="Times New Roman"/>
          <w:i/>
          <w:sz w:val="24"/>
          <w:szCs w:val="24"/>
        </w:rPr>
        <w:t>(копія листа додається)</w:t>
      </w:r>
      <w:r w:rsidRPr="00C70B28">
        <w:rPr>
          <w:rFonts w:ascii="Times New Roman" w:hAnsi="Times New Roman" w:cs="Times New Roman"/>
          <w:sz w:val="24"/>
          <w:szCs w:val="24"/>
        </w:rPr>
        <w:t xml:space="preserve"> щодо перерозподілу бюджетних призначень, враховуючи звернення депутата </w:t>
      </w:r>
      <w:proofErr w:type="spellStart"/>
      <w:r w:rsidRPr="00C70B28">
        <w:rPr>
          <w:rFonts w:ascii="Times New Roman" w:hAnsi="Times New Roman" w:cs="Times New Roman"/>
          <w:sz w:val="24"/>
          <w:szCs w:val="24"/>
        </w:rPr>
        <w:t>Ахмерова</w:t>
      </w:r>
      <w:proofErr w:type="spellEnd"/>
      <w:r w:rsidRPr="00C70B28">
        <w:rPr>
          <w:rFonts w:ascii="Times New Roman" w:hAnsi="Times New Roman" w:cs="Times New Roman"/>
          <w:sz w:val="24"/>
          <w:szCs w:val="24"/>
        </w:rPr>
        <w:t xml:space="preserve"> О.О., визначених у бюджеті Одеської міської територіальної громади на 2021 рік за рахунок коштів субвенції з обласного бюджету на виконання інвестиційних проектів за КПКВКМБ 4217368 «Виконання інвестиційних проектів за рахунок субвенцій з інших бюджетів», у зв’язку з неможливістю виконати роботи на об’єкті за адресою: </w:t>
      </w:r>
      <w:proofErr w:type="spellStart"/>
      <w:r w:rsidRPr="00C70B28">
        <w:rPr>
          <w:rFonts w:ascii="Times New Roman" w:hAnsi="Times New Roman" w:cs="Times New Roman"/>
          <w:sz w:val="24"/>
          <w:szCs w:val="24"/>
        </w:rPr>
        <w:t>м.Одеса</w:t>
      </w:r>
      <w:proofErr w:type="spellEnd"/>
      <w:r w:rsidRPr="00C70B28">
        <w:rPr>
          <w:rFonts w:ascii="Times New Roman" w:hAnsi="Times New Roman" w:cs="Times New Roman"/>
          <w:sz w:val="24"/>
          <w:szCs w:val="24"/>
        </w:rPr>
        <w:t xml:space="preserve">, </w:t>
      </w:r>
      <w:proofErr w:type="spellStart"/>
      <w:r w:rsidRPr="00C70B28">
        <w:rPr>
          <w:rFonts w:ascii="Times New Roman" w:hAnsi="Times New Roman" w:cs="Times New Roman"/>
          <w:sz w:val="24"/>
          <w:szCs w:val="24"/>
        </w:rPr>
        <w:t>вул.Рішельєвська</w:t>
      </w:r>
      <w:proofErr w:type="spellEnd"/>
      <w:r w:rsidRPr="00C70B28">
        <w:rPr>
          <w:rFonts w:ascii="Times New Roman" w:hAnsi="Times New Roman" w:cs="Times New Roman"/>
          <w:sz w:val="24"/>
          <w:szCs w:val="24"/>
        </w:rPr>
        <w:t>,67:</w:t>
      </w:r>
    </w:p>
    <w:p w:rsidR="00C70B28" w:rsidRPr="00C70B28" w:rsidRDefault="00C70B28" w:rsidP="00C70B28">
      <w:pPr>
        <w:pStyle w:val="a5"/>
        <w:tabs>
          <w:tab w:val="left" w:pos="993"/>
        </w:tabs>
        <w:ind w:firstLine="567"/>
        <w:jc w:val="both"/>
        <w:rPr>
          <w:rFonts w:ascii="Times New Roman" w:hAnsi="Times New Roman" w:cs="Times New Roman"/>
          <w:sz w:val="24"/>
          <w:szCs w:val="24"/>
        </w:rPr>
      </w:pPr>
    </w:p>
    <w:tbl>
      <w:tblPr>
        <w:tblW w:w="9371" w:type="dxa"/>
        <w:tblInd w:w="93" w:type="dxa"/>
        <w:tblLook w:val="04A0" w:firstRow="1" w:lastRow="0" w:firstColumn="1" w:lastColumn="0" w:noHBand="0" w:noVBand="1"/>
      </w:tblPr>
      <w:tblGrid>
        <w:gridCol w:w="7953"/>
        <w:gridCol w:w="1418"/>
      </w:tblGrid>
      <w:tr w:rsidR="00C70B28" w:rsidRPr="00C70B28" w:rsidTr="00C70B28">
        <w:trPr>
          <w:trHeight w:val="553"/>
          <w:tblHeader/>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C70B28" w:rsidRPr="00C70B28" w:rsidRDefault="00C70B28" w:rsidP="00C70B28">
            <w:pPr>
              <w:jc w:val="center"/>
              <w:rPr>
                <w:rFonts w:ascii="Times New Roman" w:eastAsia="Times New Roman" w:hAnsi="Times New Roman" w:cs="Times New Roman"/>
                <w:b/>
                <w:sz w:val="20"/>
                <w:szCs w:val="20"/>
                <w:lang w:val="uk-UA" w:eastAsia="ru-RU"/>
              </w:rPr>
            </w:pPr>
            <w:r w:rsidRPr="00C70B28">
              <w:rPr>
                <w:rFonts w:ascii="Times New Roman" w:eastAsia="Times New Roman" w:hAnsi="Times New Roman" w:cs="Times New Roman"/>
                <w:b/>
                <w:sz w:val="20"/>
                <w:szCs w:val="20"/>
                <w:lang w:val="uk-UA" w:eastAsia="ru-RU"/>
              </w:rPr>
              <w:t>Найменування об’єкта бюджету розвитку</w:t>
            </w:r>
          </w:p>
        </w:tc>
        <w:tc>
          <w:tcPr>
            <w:tcW w:w="1418" w:type="dxa"/>
            <w:tcBorders>
              <w:top w:val="single" w:sz="4" w:space="0" w:color="auto"/>
              <w:left w:val="nil"/>
              <w:bottom w:val="single" w:sz="4" w:space="0" w:color="auto"/>
              <w:right w:val="single" w:sz="4" w:space="0" w:color="auto"/>
            </w:tcBorders>
            <w:shd w:val="clear" w:color="auto" w:fill="auto"/>
            <w:vAlign w:val="center"/>
          </w:tcPr>
          <w:p w:rsidR="00C70B28" w:rsidRPr="00C70B28" w:rsidRDefault="00C70B28" w:rsidP="00C70B28">
            <w:pPr>
              <w:ind w:firstLine="34"/>
              <w:jc w:val="center"/>
              <w:rPr>
                <w:rFonts w:ascii="Times New Roman" w:eastAsia="Times New Roman" w:hAnsi="Times New Roman" w:cs="Times New Roman"/>
                <w:b/>
                <w:sz w:val="20"/>
                <w:szCs w:val="20"/>
                <w:lang w:val="uk-UA" w:eastAsia="ru-RU"/>
              </w:rPr>
            </w:pPr>
            <w:r w:rsidRPr="00C70B28">
              <w:rPr>
                <w:rFonts w:ascii="Times New Roman" w:eastAsia="Times New Roman" w:hAnsi="Times New Roman" w:cs="Times New Roman"/>
                <w:b/>
                <w:sz w:val="20"/>
                <w:szCs w:val="20"/>
                <w:lang w:val="uk-UA" w:eastAsia="ru-RU"/>
              </w:rPr>
              <w:t xml:space="preserve">Зміни, </w:t>
            </w:r>
            <w:proofErr w:type="spellStart"/>
            <w:r w:rsidRPr="00C70B28">
              <w:rPr>
                <w:rFonts w:ascii="Times New Roman" w:eastAsia="Times New Roman" w:hAnsi="Times New Roman" w:cs="Times New Roman"/>
                <w:b/>
                <w:sz w:val="20"/>
                <w:szCs w:val="20"/>
                <w:lang w:val="uk-UA" w:eastAsia="ru-RU"/>
              </w:rPr>
              <w:t>грн</w:t>
            </w:r>
            <w:proofErr w:type="spellEnd"/>
          </w:p>
        </w:tc>
      </w:tr>
      <w:tr w:rsidR="00C70B28" w:rsidRPr="00C70B28" w:rsidTr="00C70B28">
        <w:trPr>
          <w:trHeight w:val="543"/>
        </w:trPr>
        <w:tc>
          <w:tcPr>
            <w:tcW w:w="7953" w:type="dxa"/>
            <w:tcBorders>
              <w:top w:val="single" w:sz="4" w:space="0" w:color="auto"/>
              <w:left w:val="single" w:sz="4" w:space="0" w:color="auto"/>
              <w:bottom w:val="single" w:sz="4" w:space="0" w:color="auto"/>
              <w:right w:val="single" w:sz="4" w:space="0" w:color="auto"/>
            </w:tcBorders>
            <w:shd w:val="clear" w:color="auto" w:fill="auto"/>
          </w:tcPr>
          <w:p w:rsidR="00C70B28" w:rsidRPr="00C70B28" w:rsidRDefault="00C70B28" w:rsidP="00C70B28">
            <w:pPr>
              <w:jc w:val="center"/>
              <w:rPr>
                <w:rFonts w:ascii="Times New Roman" w:eastAsia="Times New Roman" w:hAnsi="Times New Roman" w:cs="Times New Roman"/>
                <w:sz w:val="20"/>
                <w:szCs w:val="20"/>
                <w:lang w:val="uk-UA" w:eastAsia="ru-RU"/>
              </w:rPr>
            </w:pPr>
            <w:r w:rsidRPr="00C70B28">
              <w:rPr>
                <w:rFonts w:ascii="Times New Roman" w:eastAsia="Times New Roman" w:hAnsi="Times New Roman" w:cs="Times New Roman"/>
                <w:sz w:val="20"/>
                <w:szCs w:val="20"/>
                <w:lang w:val="uk-UA" w:eastAsia="ru-RU"/>
              </w:rPr>
              <w:t xml:space="preserve">Субвенція з обласного бюджету Одеської області на виконання інвестиційних проектів - капітальний ремонт покрівлі житлового будинку за адресою: м. Одеса, вул. </w:t>
            </w:r>
            <w:proofErr w:type="spellStart"/>
            <w:r w:rsidRPr="00C70B28">
              <w:rPr>
                <w:rFonts w:ascii="Times New Roman" w:eastAsia="Times New Roman" w:hAnsi="Times New Roman" w:cs="Times New Roman"/>
                <w:sz w:val="20"/>
                <w:szCs w:val="20"/>
                <w:lang w:val="uk-UA" w:eastAsia="ru-RU"/>
              </w:rPr>
              <w:t>Рішельєвська</w:t>
            </w:r>
            <w:proofErr w:type="spellEnd"/>
            <w:r w:rsidRPr="00C70B28">
              <w:rPr>
                <w:rFonts w:ascii="Times New Roman" w:eastAsia="Times New Roman" w:hAnsi="Times New Roman" w:cs="Times New Roman"/>
                <w:sz w:val="20"/>
                <w:szCs w:val="20"/>
                <w:lang w:val="uk-UA" w:eastAsia="ru-RU"/>
              </w:rPr>
              <w:t>, 67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70B28" w:rsidRPr="00C70B28" w:rsidRDefault="00C70B28" w:rsidP="00C70B28">
            <w:pPr>
              <w:ind w:firstLine="34"/>
              <w:jc w:val="center"/>
              <w:rPr>
                <w:rFonts w:ascii="Times New Roman" w:eastAsia="Times New Roman" w:hAnsi="Times New Roman" w:cs="Times New Roman"/>
                <w:sz w:val="20"/>
                <w:szCs w:val="20"/>
                <w:lang w:val="uk-UA" w:eastAsia="ru-RU"/>
              </w:rPr>
            </w:pPr>
            <w:r w:rsidRPr="00C70B28">
              <w:rPr>
                <w:rFonts w:ascii="Times New Roman" w:eastAsia="Times New Roman" w:hAnsi="Times New Roman" w:cs="Times New Roman"/>
                <w:sz w:val="20"/>
                <w:szCs w:val="20"/>
                <w:lang w:val="uk-UA" w:eastAsia="ru-RU"/>
              </w:rPr>
              <w:t>-247 000</w:t>
            </w:r>
          </w:p>
        </w:tc>
      </w:tr>
      <w:tr w:rsidR="00C70B28" w:rsidRPr="00C70B28" w:rsidTr="00C70B28">
        <w:trPr>
          <w:trHeight w:val="384"/>
        </w:trPr>
        <w:tc>
          <w:tcPr>
            <w:tcW w:w="7953" w:type="dxa"/>
            <w:tcBorders>
              <w:top w:val="nil"/>
              <w:left w:val="single" w:sz="4" w:space="0" w:color="auto"/>
              <w:bottom w:val="single" w:sz="4" w:space="0" w:color="auto"/>
              <w:right w:val="single" w:sz="4" w:space="0" w:color="auto"/>
            </w:tcBorders>
            <w:shd w:val="clear" w:color="auto" w:fill="auto"/>
          </w:tcPr>
          <w:p w:rsidR="00C70B28" w:rsidRPr="00C70B28" w:rsidRDefault="00C70B28" w:rsidP="00C70B28">
            <w:pPr>
              <w:jc w:val="center"/>
              <w:rPr>
                <w:rFonts w:ascii="Times New Roman" w:eastAsia="Times New Roman" w:hAnsi="Times New Roman" w:cs="Times New Roman"/>
                <w:sz w:val="20"/>
                <w:szCs w:val="20"/>
                <w:lang w:val="uk-UA" w:eastAsia="ru-RU"/>
              </w:rPr>
            </w:pPr>
            <w:r w:rsidRPr="00C70B28">
              <w:rPr>
                <w:rFonts w:ascii="Times New Roman" w:eastAsia="Times New Roman" w:hAnsi="Times New Roman" w:cs="Times New Roman"/>
                <w:sz w:val="20"/>
                <w:szCs w:val="20"/>
                <w:lang w:val="uk-UA" w:eastAsia="ru-RU"/>
              </w:rPr>
              <w:t xml:space="preserve">Субвенція з обласного бюджету Одеської області на виконання інвестиційних проектів - капітальний ремонт покрівлі житлового будинку за адресою: м. Одеса, вул. </w:t>
            </w:r>
            <w:proofErr w:type="spellStart"/>
            <w:r w:rsidRPr="00C70B28">
              <w:rPr>
                <w:rFonts w:ascii="Times New Roman" w:eastAsia="Times New Roman" w:hAnsi="Times New Roman" w:cs="Times New Roman"/>
                <w:sz w:val="20"/>
                <w:szCs w:val="20"/>
                <w:lang w:val="uk-UA" w:eastAsia="ru-RU"/>
              </w:rPr>
              <w:t>Кузнечна</w:t>
            </w:r>
            <w:proofErr w:type="spellEnd"/>
            <w:r w:rsidRPr="00C70B28">
              <w:rPr>
                <w:rFonts w:ascii="Times New Roman" w:eastAsia="Times New Roman" w:hAnsi="Times New Roman" w:cs="Times New Roman"/>
                <w:sz w:val="20"/>
                <w:szCs w:val="20"/>
                <w:lang w:val="uk-UA" w:eastAsia="ru-RU"/>
              </w:rPr>
              <w:t>,19</w:t>
            </w:r>
          </w:p>
        </w:tc>
        <w:tc>
          <w:tcPr>
            <w:tcW w:w="1418" w:type="dxa"/>
            <w:tcBorders>
              <w:top w:val="nil"/>
              <w:left w:val="nil"/>
              <w:bottom w:val="single" w:sz="4" w:space="0" w:color="auto"/>
              <w:right w:val="single" w:sz="4" w:space="0" w:color="auto"/>
            </w:tcBorders>
            <w:shd w:val="clear" w:color="auto" w:fill="auto"/>
            <w:vAlign w:val="center"/>
            <w:hideMark/>
          </w:tcPr>
          <w:p w:rsidR="00C70B28" w:rsidRPr="00C70B28" w:rsidRDefault="00C70B28" w:rsidP="00C70B28">
            <w:pPr>
              <w:ind w:firstLine="34"/>
              <w:jc w:val="center"/>
              <w:rPr>
                <w:rFonts w:ascii="Times New Roman" w:eastAsia="Times New Roman" w:hAnsi="Times New Roman" w:cs="Times New Roman"/>
                <w:sz w:val="20"/>
                <w:szCs w:val="20"/>
                <w:lang w:val="uk-UA" w:eastAsia="ru-RU"/>
              </w:rPr>
            </w:pPr>
            <w:r w:rsidRPr="00C70B28">
              <w:rPr>
                <w:rFonts w:ascii="Times New Roman" w:eastAsia="Times New Roman" w:hAnsi="Times New Roman" w:cs="Times New Roman"/>
                <w:sz w:val="20"/>
                <w:szCs w:val="20"/>
                <w:lang w:val="uk-UA" w:eastAsia="ru-RU"/>
              </w:rPr>
              <w:t>+ 247 000</w:t>
            </w:r>
          </w:p>
        </w:tc>
      </w:tr>
      <w:tr w:rsidR="00C70B28" w:rsidRPr="00C70B28" w:rsidTr="00C70B28">
        <w:trPr>
          <w:trHeight w:val="177"/>
        </w:trPr>
        <w:tc>
          <w:tcPr>
            <w:tcW w:w="7953" w:type="dxa"/>
            <w:tcBorders>
              <w:top w:val="single" w:sz="4" w:space="0" w:color="auto"/>
              <w:left w:val="single" w:sz="4" w:space="0" w:color="auto"/>
              <w:bottom w:val="single" w:sz="4" w:space="0" w:color="auto"/>
              <w:right w:val="single" w:sz="4" w:space="0" w:color="auto"/>
            </w:tcBorders>
            <w:shd w:val="clear" w:color="auto" w:fill="auto"/>
            <w:vAlign w:val="center"/>
          </w:tcPr>
          <w:p w:rsidR="00C70B28" w:rsidRPr="00C70B28" w:rsidRDefault="00C70B28" w:rsidP="00C70B28">
            <w:pPr>
              <w:jc w:val="center"/>
              <w:rPr>
                <w:rFonts w:ascii="Times New Roman" w:eastAsia="Times New Roman" w:hAnsi="Times New Roman" w:cs="Times New Roman"/>
                <w:b/>
                <w:bCs/>
                <w:sz w:val="20"/>
                <w:szCs w:val="20"/>
                <w:lang w:val="uk-UA" w:eastAsia="ru-RU"/>
              </w:rPr>
            </w:pPr>
            <w:r w:rsidRPr="00C70B28">
              <w:rPr>
                <w:rFonts w:ascii="Times New Roman" w:eastAsia="Times New Roman" w:hAnsi="Times New Roman" w:cs="Times New Roman"/>
                <w:b/>
                <w:bCs/>
                <w:sz w:val="20"/>
                <w:szCs w:val="20"/>
                <w:lang w:val="uk-UA" w:eastAsia="ru-RU"/>
              </w:rPr>
              <w:t>ВСЬОГО</w:t>
            </w:r>
          </w:p>
        </w:tc>
        <w:tc>
          <w:tcPr>
            <w:tcW w:w="1418" w:type="dxa"/>
            <w:tcBorders>
              <w:top w:val="single" w:sz="4" w:space="0" w:color="auto"/>
              <w:left w:val="nil"/>
              <w:bottom w:val="single" w:sz="4" w:space="0" w:color="auto"/>
              <w:right w:val="single" w:sz="4" w:space="0" w:color="auto"/>
            </w:tcBorders>
            <w:shd w:val="clear" w:color="auto" w:fill="auto"/>
            <w:vAlign w:val="center"/>
          </w:tcPr>
          <w:p w:rsidR="00C70B28" w:rsidRPr="00C70B28" w:rsidRDefault="00C70B28" w:rsidP="00C70B28">
            <w:pPr>
              <w:ind w:firstLine="34"/>
              <w:jc w:val="center"/>
              <w:rPr>
                <w:rFonts w:ascii="Times New Roman" w:eastAsia="Times New Roman" w:hAnsi="Times New Roman" w:cs="Times New Roman"/>
                <w:b/>
                <w:bCs/>
                <w:sz w:val="20"/>
                <w:szCs w:val="20"/>
                <w:lang w:val="uk-UA" w:eastAsia="ru-RU"/>
              </w:rPr>
            </w:pPr>
            <w:r w:rsidRPr="00C70B28">
              <w:rPr>
                <w:rFonts w:ascii="Times New Roman" w:eastAsia="Times New Roman" w:hAnsi="Times New Roman" w:cs="Times New Roman"/>
                <w:b/>
                <w:bCs/>
                <w:sz w:val="20"/>
                <w:szCs w:val="20"/>
                <w:lang w:val="uk-UA" w:eastAsia="ru-RU"/>
              </w:rPr>
              <w:t>0</w:t>
            </w:r>
          </w:p>
        </w:tc>
      </w:tr>
    </w:tbl>
    <w:p w:rsidR="00C70B28" w:rsidRPr="00C70B28" w:rsidRDefault="00C70B28" w:rsidP="00C70B28">
      <w:pPr>
        <w:pStyle w:val="a5"/>
        <w:numPr>
          <w:ilvl w:val="0"/>
          <w:numId w:val="3"/>
        </w:numPr>
        <w:tabs>
          <w:tab w:val="left" w:pos="993"/>
        </w:tabs>
        <w:ind w:left="0" w:firstLine="567"/>
        <w:jc w:val="both"/>
        <w:rPr>
          <w:rFonts w:ascii="Times New Roman" w:hAnsi="Times New Roman" w:cs="Times New Roman"/>
          <w:sz w:val="24"/>
          <w:szCs w:val="24"/>
        </w:rPr>
      </w:pPr>
      <w:r w:rsidRPr="00C70B28">
        <w:rPr>
          <w:rFonts w:ascii="Times New Roman" w:hAnsi="Times New Roman" w:cs="Times New Roman"/>
          <w:sz w:val="24"/>
          <w:szCs w:val="24"/>
        </w:rPr>
        <w:t xml:space="preserve">Суворовською районною адміністрацією Одеської міської ради надані пропозиції </w:t>
      </w:r>
      <w:r w:rsidRPr="00C70B28">
        <w:rPr>
          <w:rFonts w:ascii="Times New Roman" w:hAnsi="Times New Roman" w:cs="Times New Roman"/>
          <w:i/>
          <w:sz w:val="24"/>
          <w:szCs w:val="24"/>
        </w:rPr>
        <w:t>(копія листа додається)</w:t>
      </w:r>
      <w:r w:rsidRPr="00C70B28">
        <w:rPr>
          <w:rFonts w:ascii="Times New Roman" w:hAnsi="Times New Roman" w:cs="Times New Roman"/>
          <w:sz w:val="24"/>
          <w:szCs w:val="24"/>
        </w:rPr>
        <w:t xml:space="preserve"> щодо зменшення бюджетних призначень, враховуючи звернення депутата </w:t>
      </w:r>
      <w:proofErr w:type="spellStart"/>
      <w:r w:rsidRPr="00C70B28">
        <w:rPr>
          <w:rFonts w:ascii="Times New Roman" w:hAnsi="Times New Roman" w:cs="Times New Roman"/>
          <w:sz w:val="24"/>
          <w:szCs w:val="24"/>
        </w:rPr>
        <w:t>Ахмерова</w:t>
      </w:r>
      <w:proofErr w:type="spellEnd"/>
      <w:r w:rsidRPr="00C70B28">
        <w:rPr>
          <w:rFonts w:ascii="Times New Roman" w:hAnsi="Times New Roman" w:cs="Times New Roman"/>
          <w:sz w:val="24"/>
          <w:szCs w:val="24"/>
        </w:rPr>
        <w:t xml:space="preserve"> О.О. </w:t>
      </w:r>
      <w:r w:rsidRPr="00C70B28">
        <w:rPr>
          <w:rFonts w:ascii="Times New Roman" w:hAnsi="Times New Roman" w:cs="Times New Roman"/>
          <w:i/>
          <w:sz w:val="24"/>
          <w:szCs w:val="24"/>
        </w:rPr>
        <w:t>(копія листа додається)</w:t>
      </w:r>
      <w:r w:rsidRPr="00C70B28">
        <w:rPr>
          <w:rFonts w:ascii="Times New Roman" w:hAnsi="Times New Roman" w:cs="Times New Roman"/>
          <w:sz w:val="24"/>
          <w:szCs w:val="24"/>
        </w:rPr>
        <w:t>, визначених у бюджеті Одеської міської територіальної громади на 2021 рік за рахунок коштів субвенції з обласного бюджету на виконання інвестиційних проектів, у зв’язку з неможливістю виконати роботи на визначених об’єктах.</w:t>
      </w:r>
    </w:p>
    <w:p w:rsidR="00C70B28" w:rsidRPr="00C70B28" w:rsidRDefault="00C70B28" w:rsidP="00C70B28">
      <w:pPr>
        <w:pStyle w:val="a5"/>
        <w:tabs>
          <w:tab w:val="left" w:pos="993"/>
        </w:tabs>
        <w:ind w:firstLine="567"/>
        <w:jc w:val="both"/>
        <w:rPr>
          <w:rFonts w:ascii="Times New Roman" w:hAnsi="Times New Roman" w:cs="Times New Roman"/>
          <w:sz w:val="24"/>
          <w:szCs w:val="24"/>
        </w:rPr>
      </w:pPr>
      <w:r w:rsidRPr="00C70B28">
        <w:rPr>
          <w:rFonts w:ascii="Times New Roman" w:hAnsi="Times New Roman" w:cs="Times New Roman"/>
          <w:sz w:val="24"/>
          <w:szCs w:val="24"/>
        </w:rPr>
        <w:t xml:space="preserve">В той же час, депутат </w:t>
      </w:r>
      <w:proofErr w:type="spellStart"/>
      <w:r w:rsidRPr="00C70B28">
        <w:rPr>
          <w:rFonts w:ascii="Times New Roman" w:hAnsi="Times New Roman" w:cs="Times New Roman"/>
          <w:sz w:val="24"/>
          <w:szCs w:val="24"/>
        </w:rPr>
        <w:t>Ахмеров</w:t>
      </w:r>
      <w:proofErr w:type="spellEnd"/>
      <w:r w:rsidRPr="00C70B28">
        <w:rPr>
          <w:rFonts w:ascii="Times New Roman" w:hAnsi="Times New Roman" w:cs="Times New Roman"/>
          <w:sz w:val="24"/>
          <w:szCs w:val="24"/>
        </w:rPr>
        <w:t xml:space="preserve"> О.О. пропонує бюджетні призначення спрямувати на об’єкт, за адресою: м. Одеса, вул. Хімічна, 5, про що управлінням капітального будівництва Одеської міської ради надано відповідний лист на адресу департаменту фінансів Одеської міської ради </w:t>
      </w:r>
      <w:r w:rsidRPr="00C70B28">
        <w:rPr>
          <w:rFonts w:ascii="Times New Roman" w:hAnsi="Times New Roman" w:cs="Times New Roman"/>
          <w:i/>
          <w:sz w:val="24"/>
          <w:szCs w:val="24"/>
        </w:rPr>
        <w:t>(копія листа додається)</w:t>
      </w:r>
      <w:r w:rsidRPr="00C70B28">
        <w:rPr>
          <w:rFonts w:ascii="Times New Roman" w:hAnsi="Times New Roman" w:cs="Times New Roman"/>
          <w:sz w:val="24"/>
          <w:szCs w:val="24"/>
        </w:rPr>
        <w:t xml:space="preserve">. </w:t>
      </w:r>
    </w:p>
    <w:p w:rsidR="00C70B28" w:rsidRPr="00C70B28" w:rsidRDefault="00C70B28" w:rsidP="00C70B28">
      <w:pPr>
        <w:pStyle w:val="a5"/>
        <w:tabs>
          <w:tab w:val="left" w:pos="993"/>
        </w:tabs>
        <w:ind w:firstLine="567"/>
        <w:jc w:val="both"/>
        <w:rPr>
          <w:rFonts w:ascii="Times New Roman" w:hAnsi="Times New Roman" w:cs="Times New Roman"/>
          <w:sz w:val="24"/>
          <w:szCs w:val="24"/>
        </w:rPr>
      </w:pPr>
      <w:r w:rsidRPr="00C70B28">
        <w:rPr>
          <w:rFonts w:ascii="Times New Roman" w:hAnsi="Times New Roman" w:cs="Times New Roman"/>
          <w:sz w:val="24"/>
          <w:szCs w:val="24"/>
        </w:rPr>
        <w:t>Враховуючи вищезазначене, пропонуємо внести зміни до бюджету Одеської міської територіальної громади на 2021 рік згідно з додатком 7 до цього листа (</w:t>
      </w:r>
      <w:r w:rsidRPr="00C70B28">
        <w:rPr>
          <w:rFonts w:ascii="Times New Roman" w:hAnsi="Times New Roman" w:cs="Times New Roman"/>
          <w:i/>
          <w:sz w:val="24"/>
          <w:szCs w:val="24"/>
        </w:rPr>
        <w:t>додається</w:t>
      </w:r>
      <w:r w:rsidRPr="00C70B28">
        <w:rPr>
          <w:rFonts w:ascii="Times New Roman" w:hAnsi="Times New Roman" w:cs="Times New Roman"/>
          <w:sz w:val="24"/>
          <w:szCs w:val="24"/>
        </w:rPr>
        <w:t>)</w:t>
      </w:r>
    </w:p>
    <w:p w:rsidR="00DA78D6" w:rsidRPr="001A6E2C" w:rsidRDefault="00DA78D6" w:rsidP="00DA78D6">
      <w:pPr>
        <w:ind w:firstLine="567"/>
        <w:jc w:val="both"/>
        <w:rPr>
          <w:rFonts w:ascii="Times New Roman" w:eastAsia="Times New Roman" w:hAnsi="Times New Roman" w:cs="Times New Roman"/>
          <w:b/>
          <w:sz w:val="28"/>
          <w:szCs w:val="28"/>
          <w:lang w:val="uk-UA" w:eastAsia="uk-UA"/>
        </w:rPr>
      </w:pPr>
      <w:r w:rsidRPr="001A6E2C">
        <w:rPr>
          <w:rFonts w:ascii="Times New Roman" w:eastAsia="Times New Roman" w:hAnsi="Times New Roman" w:cs="Times New Roman"/>
          <w:b/>
          <w:sz w:val="28"/>
          <w:szCs w:val="28"/>
          <w:lang w:val="uk-UA" w:eastAsia="uk-UA"/>
        </w:rPr>
        <w:t xml:space="preserve">За – одноголосно. </w:t>
      </w:r>
    </w:p>
    <w:p w:rsidR="00C70B28" w:rsidRPr="00560785" w:rsidRDefault="00DA78D6" w:rsidP="00C70B28">
      <w:pPr>
        <w:ind w:firstLine="567"/>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 xml:space="preserve">ВИСНОВОК: Погодити </w:t>
      </w:r>
      <w:r w:rsidRPr="006B21FC">
        <w:rPr>
          <w:rFonts w:ascii="Times New Roman" w:hAnsi="Times New Roman" w:cs="Times New Roman"/>
          <w:color w:val="000000" w:themeColor="text1"/>
          <w:sz w:val="28"/>
          <w:szCs w:val="28"/>
          <w:lang w:val="uk-UA"/>
        </w:rPr>
        <w:t xml:space="preserve">коригуванню </w:t>
      </w:r>
      <w:r w:rsidRPr="006B21FC">
        <w:rPr>
          <w:rFonts w:ascii="Times New Roman" w:hAnsi="Times New Roman" w:cs="Times New Roman"/>
          <w:sz w:val="28"/>
          <w:szCs w:val="28"/>
          <w:lang w:val="uk-UA"/>
        </w:rPr>
        <w:t>бюджету Одеської міської територіальної громади</w:t>
      </w:r>
      <w:r w:rsidRPr="006B21FC">
        <w:rPr>
          <w:rFonts w:ascii="Times New Roman" w:hAnsi="Times New Roman" w:cs="Times New Roman"/>
          <w:color w:val="000000" w:themeColor="text1"/>
          <w:sz w:val="28"/>
          <w:szCs w:val="28"/>
          <w:lang w:val="uk-UA"/>
        </w:rPr>
        <w:t xml:space="preserve"> на 2021 рік за лист</w:t>
      </w:r>
      <w:r>
        <w:rPr>
          <w:rFonts w:ascii="Times New Roman" w:hAnsi="Times New Roman" w:cs="Times New Roman"/>
          <w:color w:val="000000" w:themeColor="text1"/>
          <w:sz w:val="28"/>
          <w:szCs w:val="28"/>
          <w:lang w:val="uk-UA"/>
        </w:rPr>
        <w:t>ом</w:t>
      </w:r>
      <w:r w:rsidRPr="006B21FC">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Д</w:t>
      </w:r>
      <w:r w:rsidRPr="006B21FC">
        <w:rPr>
          <w:rFonts w:ascii="Times New Roman" w:hAnsi="Times New Roman" w:cs="Times New Roman"/>
          <w:color w:val="000000" w:themeColor="text1"/>
          <w:sz w:val="28"/>
          <w:szCs w:val="28"/>
          <w:lang w:val="uk-UA"/>
        </w:rPr>
        <w:t xml:space="preserve">епартаменту фінансів Одеської міської ради </w:t>
      </w:r>
      <w:r w:rsidR="00C70B28" w:rsidRPr="000F0ED9">
        <w:rPr>
          <w:rFonts w:ascii="Times New Roman" w:hAnsi="Times New Roman" w:cs="Times New Roman"/>
          <w:color w:val="000000" w:themeColor="text1"/>
          <w:sz w:val="28"/>
          <w:szCs w:val="28"/>
          <w:lang w:val="uk-UA"/>
        </w:rPr>
        <w:t xml:space="preserve">№ </w:t>
      </w:r>
      <w:r w:rsidR="00560785">
        <w:rPr>
          <w:rFonts w:ascii="Times New Roman" w:hAnsi="Times New Roman" w:cs="Times New Roman"/>
          <w:sz w:val="28"/>
          <w:szCs w:val="28"/>
          <w:lang w:val="uk-UA"/>
        </w:rPr>
        <w:t>04-14/305/1800 від 29.10.20</w:t>
      </w:r>
      <w:r w:rsidR="00C70B28" w:rsidRPr="000F0ED9">
        <w:rPr>
          <w:rFonts w:ascii="Times New Roman" w:hAnsi="Times New Roman" w:cs="Times New Roman"/>
          <w:sz w:val="28"/>
          <w:szCs w:val="28"/>
          <w:lang w:val="uk-UA"/>
        </w:rPr>
        <w:t>2</w:t>
      </w:r>
      <w:r w:rsidR="00560785">
        <w:rPr>
          <w:rFonts w:ascii="Times New Roman" w:hAnsi="Times New Roman" w:cs="Times New Roman"/>
          <w:sz w:val="28"/>
          <w:szCs w:val="28"/>
          <w:lang w:val="uk-UA"/>
        </w:rPr>
        <w:t>1</w:t>
      </w:r>
      <w:r w:rsidR="00C70B28" w:rsidRPr="000F0ED9">
        <w:rPr>
          <w:rFonts w:ascii="Times New Roman" w:hAnsi="Times New Roman" w:cs="Times New Roman"/>
          <w:sz w:val="28"/>
          <w:szCs w:val="28"/>
          <w:lang w:val="uk-UA"/>
        </w:rPr>
        <w:t xml:space="preserve"> року. </w:t>
      </w:r>
    </w:p>
    <w:p w:rsidR="00C70B28" w:rsidRPr="00560785" w:rsidRDefault="00C70B28" w:rsidP="00735CC3">
      <w:pPr>
        <w:ind w:firstLine="567"/>
        <w:jc w:val="both"/>
        <w:rPr>
          <w:rFonts w:ascii="Times New Roman" w:hAnsi="Times New Roman" w:cs="Times New Roman"/>
          <w:color w:val="000000"/>
          <w:sz w:val="28"/>
          <w:szCs w:val="28"/>
          <w:shd w:val="clear" w:color="auto" w:fill="FFFFFF"/>
          <w:lang w:val="uk-UA"/>
        </w:rPr>
      </w:pPr>
    </w:p>
    <w:p w:rsidR="00C70B28" w:rsidRDefault="00C70B28" w:rsidP="00735CC3">
      <w:pPr>
        <w:ind w:firstLine="567"/>
        <w:jc w:val="both"/>
        <w:rPr>
          <w:rFonts w:ascii="Times New Roman" w:hAnsi="Times New Roman" w:cs="Times New Roman"/>
          <w:color w:val="000000"/>
          <w:sz w:val="28"/>
          <w:szCs w:val="28"/>
          <w:shd w:val="clear" w:color="auto" w:fill="FFFFFF"/>
          <w:lang w:val="uk-UA"/>
        </w:rPr>
      </w:pPr>
    </w:p>
    <w:p w:rsidR="00173E16" w:rsidRPr="00173E16" w:rsidRDefault="00173E16" w:rsidP="00173E16">
      <w:pPr>
        <w:ind w:firstLine="567"/>
        <w:jc w:val="both"/>
        <w:rPr>
          <w:rFonts w:ascii="Times New Roman" w:hAnsi="Times New Roman" w:cs="Times New Roman"/>
          <w:color w:val="000000" w:themeColor="text1"/>
          <w:sz w:val="28"/>
          <w:szCs w:val="28"/>
          <w:lang w:val="uk-UA"/>
        </w:rPr>
      </w:pPr>
      <w:r w:rsidRPr="006B21FC">
        <w:rPr>
          <w:rFonts w:ascii="Times New Roman" w:hAnsi="Times New Roman" w:cs="Times New Roman"/>
          <w:sz w:val="28"/>
          <w:szCs w:val="28"/>
          <w:lang w:val="uk-UA"/>
        </w:rPr>
        <w:t xml:space="preserve">СЛУХАЛИ: Інформацію заступника міського голови - директора </w:t>
      </w:r>
      <w:r>
        <w:rPr>
          <w:rFonts w:ascii="Times New Roman" w:hAnsi="Times New Roman" w:cs="Times New Roman"/>
          <w:sz w:val="28"/>
          <w:szCs w:val="28"/>
          <w:lang w:val="uk-UA"/>
        </w:rPr>
        <w:t>Д</w:t>
      </w:r>
      <w:r w:rsidRPr="006B21FC">
        <w:rPr>
          <w:rFonts w:ascii="Times New Roman" w:hAnsi="Times New Roman" w:cs="Times New Roman"/>
          <w:sz w:val="28"/>
          <w:szCs w:val="28"/>
          <w:lang w:val="uk-UA"/>
        </w:rPr>
        <w:t xml:space="preserve">епартаменту фінансів Одеської міської ради </w:t>
      </w:r>
      <w:proofErr w:type="spellStart"/>
      <w:r w:rsidRPr="006B21FC">
        <w:rPr>
          <w:rFonts w:ascii="Times New Roman" w:hAnsi="Times New Roman" w:cs="Times New Roman"/>
          <w:sz w:val="28"/>
          <w:szCs w:val="28"/>
          <w:lang w:val="uk-UA"/>
        </w:rPr>
        <w:t>Бедреги</w:t>
      </w:r>
      <w:proofErr w:type="spellEnd"/>
      <w:r w:rsidRPr="006B21FC">
        <w:rPr>
          <w:rFonts w:ascii="Times New Roman" w:hAnsi="Times New Roman" w:cs="Times New Roman"/>
          <w:sz w:val="28"/>
          <w:szCs w:val="28"/>
          <w:lang w:val="uk-UA"/>
        </w:rPr>
        <w:t xml:space="preserve"> С.М. по </w:t>
      </w:r>
      <w:r w:rsidRPr="006B21FC">
        <w:rPr>
          <w:rFonts w:ascii="Times New Roman" w:hAnsi="Times New Roman" w:cs="Times New Roman"/>
          <w:color w:val="000000" w:themeColor="text1"/>
          <w:sz w:val="28"/>
          <w:szCs w:val="28"/>
          <w:lang w:val="uk-UA"/>
        </w:rPr>
        <w:t xml:space="preserve">коригуванню </w:t>
      </w:r>
      <w:r w:rsidRPr="006B21FC">
        <w:rPr>
          <w:rFonts w:ascii="Times New Roman" w:hAnsi="Times New Roman" w:cs="Times New Roman"/>
          <w:sz w:val="28"/>
          <w:szCs w:val="28"/>
          <w:lang w:val="uk-UA"/>
        </w:rPr>
        <w:t>бюджету Одеської міської територіальної громади</w:t>
      </w:r>
      <w:r w:rsidRPr="006B21FC">
        <w:rPr>
          <w:rFonts w:ascii="Times New Roman" w:hAnsi="Times New Roman" w:cs="Times New Roman"/>
          <w:color w:val="000000" w:themeColor="text1"/>
          <w:sz w:val="28"/>
          <w:szCs w:val="28"/>
          <w:lang w:val="uk-UA"/>
        </w:rPr>
        <w:t xml:space="preserve"> на 2021 рік за </w:t>
      </w:r>
      <w:r w:rsidRPr="00B01E88">
        <w:rPr>
          <w:rFonts w:ascii="Times New Roman" w:hAnsi="Times New Roman" w:cs="Times New Roman"/>
          <w:color w:val="000000" w:themeColor="text1"/>
          <w:sz w:val="28"/>
          <w:szCs w:val="28"/>
          <w:lang w:val="uk-UA"/>
        </w:rPr>
        <w:t>лист</w:t>
      </w:r>
      <w:r>
        <w:rPr>
          <w:rFonts w:ascii="Times New Roman" w:hAnsi="Times New Roman" w:cs="Times New Roman"/>
          <w:color w:val="000000" w:themeColor="text1"/>
          <w:sz w:val="28"/>
          <w:szCs w:val="28"/>
          <w:lang w:val="uk-UA"/>
        </w:rPr>
        <w:t>ом</w:t>
      </w:r>
      <w:r w:rsidRPr="00B01E88">
        <w:rPr>
          <w:rFonts w:ascii="Times New Roman" w:hAnsi="Times New Roman" w:cs="Times New Roman"/>
          <w:color w:val="000000" w:themeColor="text1"/>
          <w:sz w:val="28"/>
          <w:szCs w:val="28"/>
          <w:lang w:val="uk-UA"/>
        </w:rPr>
        <w:t xml:space="preserve"> Департаменту фінансів Одеської міської ради </w:t>
      </w:r>
      <w:r w:rsidRPr="006C5511">
        <w:rPr>
          <w:rFonts w:ascii="Times New Roman" w:hAnsi="Times New Roman" w:cs="Times New Roman"/>
          <w:sz w:val="28"/>
          <w:szCs w:val="28"/>
          <w:lang w:val="uk-UA"/>
        </w:rPr>
        <w:t xml:space="preserve">№ 04-14/306/1809 від 01.11.2021 року. </w:t>
      </w:r>
    </w:p>
    <w:p w:rsidR="00173E16" w:rsidRDefault="00173E16" w:rsidP="00173E16">
      <w:pPr>
        <w:ind w:firstLine="567"/>
        <w:jc w:val="both"/>
        <w:rPr>
          <w:rFonts w:ascii="Times New Roman" w:hAnsi="Times New Roman" w:cs="Times New Roman"/>
          <w:color w:val="000000" w:themeColor="text1"/>
          <w:sz w:val="28"/>
          <w:szCs w:val="28"/>
          <w:lang w:val="uk-UA"/>
        </w:rPr>
      </w:pPr>
      <w:r w:rsidRPr="006B21FC">
        <w:rPr>
          <w:rFonts w:ascii="Times New Roman" w:hAnsi="Times New Roman" w:cs="Times New Roman"/>
          <w:kern w:val="2"/>
          <w:sz w:val="28"/>
          <w:szCs w:val="28"/>
          <w:lang w:val="uk-UA"/>
        </w:rPr>
        <w:t xml:space="preserve">Голосували за наступні коригування </w:t>
      </w:r>
      <w:r w:rsidRPr="006B21FC">
        <w:rPr>
          <w:rFonts w:ascii="Times New Roman" w:hAnsi="Times New Roman" w:cs="Times New Roman"/>
          <w:sz w:val="28"/>
          <w:szCs w:val="28"/>
          <w:lang w:val="uk-UA"/>
        </w:rPr>
        <w:t>бюджету Одеської міської</w:t>
      </w:r>
      <w:r>
        <w:rPr>
          <w:rFonts w:ascii="Times New Roman" w:hAnsi="Times New Roman" w:cs="Times New Roman"/>
          <w:sz w:val="28"/>
          <w:szCs w:val="28"/>
          <w:lang w:val="uk-UA"/>
        </w:rPr>
        <w:t xml:space="preserve"> </w:t>
      </w:r>
      <w:r w:rsidRPr="006B21FC">
        <w:rPr>
          <w:rFonts w:ascii="Times New Roman" w:hAnsi="Times New Roman" w:cs="Times New Roman"/>
          <w:sz w:val="28"/>
          <w:szCs w:val="28"/>
          <w:lang w:val="uk-UA"/>
        </w:rPr>
        <w:t>територіальної громади</w:t>
      </w:r>
      <w:r w:rsidRPr="006B21FC">
        <w:rPr>
          <w:rFonts w:ascii="Times New Roman" w:hAnsi="Times New Roman" w:cs="Times New Roman"/>
          <w:color w:val="000000" w:themeColor="text1"/>
          <w:sz w:val="28"/>
          <w:szCs w:val="28"/>
          <w:lang w:val="uk-UA"/>
        </w:rPr>
        <w:t xml:space="preserve"> на 2021 рік</w:t>
      </w:r>
      <w:r>
        <w:rPr>
          <w:rFonts w:ascii="Times New Roman" w:hAnsi="Times New Roman" w:cs="Times New Roman"/>
          <w:color w:val="000000" w:themeColor="text1"/>
          <w:sz w:val="28"/>
          <w:szCs w:val="28"/>
          <w:lang w:val="uk-UA"/>
        </w:rPr>
        <w:t>:</w:t>
      </w:r>
    </w:p>
    <w:p w:rsidR="00173E16" w:rsidRPr="00173E16" w:rsidRDefault="00173E16" w:rsidP="00173E16">
      <w:pPr>
        <w:pStyle w:val="a7"/>
        <w:ind w:left="0" w:firstLine="709"/>
        <w:jc w:val="both"/>
        <w:rPr>
          <w:sz w:val="24"/>
          <w:szCs w:val="24"/>
          <w:lang w:val="uk-UA"/>
        </w:rPr>
      </w:pPr>
      <w:r w:rsidRPr="00173E16">
        <w:rPr>
          <w:sz w:val="24"/>
          <w:szCs w:val="24"/>
          <w:lang w:val="uk-UA"/>
        </w:rPr>
        <w:t xml:space="preserve">1. Департаментом освіти та науки Одеської міської ради надано пропозиції </w:t>
      </w:r>
      <w:r w:rsidRPr="00173E16">
        <w:rPr>
          <w:i/>
          <w:sz w:val="24"/>
          <w:szCs w:val="24"/>
          <w:lang w:val="uk-UA"/>
        </w:rPr>
        <w:t xml:space="preserve">(копія листа додається) </w:t>
      </w:r>
      <w:r w:rsidRPr="00173E16">
        <w:rPr>
          <w:sz w:val="24"/>
          <w:szCs w:val="24"/>
          <w:lang w:val="uk-UA"/>
        </w:rPr>
        <w:t xml:space="preserve">щодо визначення у бюджеті Одеської міської територіальної громади на 2021 рік видатків спеціального фонду (бюджету розвитку) за рахунок коштів субвенції з обласного бюджету на виконання інвестиційних проектів за КПКВКМБ 0617368 «Виконання інвестиційних проектів за рахунок субвенцій з інших бюджетів» у загальній сумі 3 050 000 </w:t>
      </w:r>
      <w:proofErr w:type="spellStart"/>
      <w:r w:rsidRPr="00173E16">
        <w:rPr>
          <w:sz w:val="24"/>
          <w:szCs w:val="24"/>
          <w:lang w:val="uk-UA"/>
        </w:rPr>
        <w:t>грн</w:t>
      </w:r>
      <w:proofErr w:type="spellEnd"/>
      <w:r w:rsidRPr="00173E16">
        <w:rPr>
          <w:sz w:val="24"/>
          <w:szCs w:val="24"/>
          <w:lang w:val="uk-UA"/>
        </w:rPr>
        <w:t xml:space="preserve"> за наступними об’єктами:</w:t>
      </w:r>
    </w:p>
    <w:tbl>
      <w:tblPr>
        <w:tblStyle w:val="a4"/>
        <w:tblW w:w="0" w:type="auto"/>
        <w:tblLook w:val="04A0" w:firstRow="1" w:lastRow="0" w:firstColumn="1" w:lastColumn="0" w:noHBand="0" w:noVBand="1"/>
      </w:tblPr>
      <w:tblGrid>
        <w:gridCol w:w="8046"/>
        <w:gridCol w:w="1418"/>
      </w:tblGrid>
      <w:tr w:rsidR="00173E16" w:rsidRPr="00173E16" w:rsidTr="00173E16">
        <w:trPr>
          <w:trHeight w:val="474"/>
        </w:trPr>
        <w:tc>
          <w:tcPr>
            <w:tcW w:w="8046" w:type="dxa"/>
            <w:vAlign w:val="center"/>
          </w:tcPr>
          <w:p w:rsidR="00173E16" w:rsidRPr="00173E16" w:rsidRDefault="00173E16" w:rsidP="00173E16">
            <w:pPr>
              <w:pStyle w:val="a7"/>
              <w:ind w:left="0" w:firstLine="0"/>
              <w:jc w:val="center"/>
              <w:rPr>
                <w:lang w:val="uk-UA"/>
              </w:rPr>
            </w:pPr>
            <w:r w:rsidRPr="00173E16">
              <w:rPr>
                <w:lang w:val="uk-UA"/>
              </w:rPr>
              <w:t>Найменування об</w:t>
            </w:r>
            <w:r w:rsidRPr="00173E16">
              <w:rPr>
                <w:lang w:val="en-US"/>
              </w:rPr>
              <w:t>’</w:t>
            </w:r>
            <w:proofErr w:type="spellStart"/>
            <w:r w:rsidRPr="00173E16">
              <w:rPr>
                <w:lang w:val="uk-UA"/>
              </w:rPr>
              <w:t>єкта</w:t>
            </w:r>
            <w:proofErr w:type="spellEnd"/>
            <w:r w:rsidRPr="00173E16">
              <w:rPr>
                <w:lang w:val="uk-UA"/>
              </w:rPr>
              <w:t xml:space="preserve"> бюджету розвитку</w:t>
            </w:r>
          </w:p>
        </w:tc>
        <w:tc>
          <w:tcPr>
            <w:tcW w:w="1418" w:type="dxa"/>
            <w:vAlign w:val="center"/>
          </w:tcPr>
          <w:p w:rsidR="00173E16" w:rsidRPr="00173E16" w:rsidRDefault="00173E16" w:rsidP="00173E16">
            <w:pPr>
              <w:pStyle w:val="a7"/>
              <w:ind w:left="0" w:firstLine="0"/>
              <w:jc w:val="center"/>
              <w:rPr>
                <w:lang w:val="uk-UA"/>
              </w:rPr>
            </w:pPr>
            <w:r w:rsidRPr="00173E16">
              <w:rPr>
                <w:lang w:val="uk-UA"/>
              </w:rPr>
              <w:t xml:space="preserve">Сума, </w:t>
            </w:r>
            <w:proofErr w:type="spellStart"/>
            <w:r w:rsidRPr="00173E16">
              <w:rPr>
                <w:lang w:val="uk-UA"/>
              </w:rPr>
              <w:t>грн</w:t>
            </w:r>
            <w:proofErr w:type="spellEnd"/>
          </w:p>
        </w:tc>
      </w:tr>
      <w:tr w:rsidR="00173E16" w:rsidRPr="00173E16" w:rsidTr="00173E16">
        <w:tc>
          <w:tcPr>
            <w:tcW w:w="8046" w:type="dxa"/>
          </w:tcPr>
          <w:p w:rsidR="00173E16" w:rsidRPr="00173E16" w:rsidRDefault="00173E16" w:rsidP="00173E16">
            <w:pPr>
              <w:pStyle w:val="a7"/>
              <w:ind w:left="0" w:firstLine="0"/>
              <w:jc w:val="both"/>
              <w:rPr>
                <w:lang w:val="uk-UA"/>
              </w:rPr>
            </w:pPr>
            <w:r w:rsidRPr="00173E16">
              <w:rPr>
                <w:lang w:val="uk-UA"/>
              </w:rPr>
              <w:t xml:space="preserve">Субвенція з обласного бюджету Одеської області на виконання інвестиційних проектів - Демонтаж, реконструкція та капітальний ремонт огорожі, реконструкція дитячого спортивно-ігрового майданчику Одеського закладу дошкільної освіти «Ясла-садок» № 77 </w:t>
            </w:r>
            <w:r w:rsidRPr="00173E16">
              <w:rPr>
                <w:lang w:val="uk-UA"/>
              </w:rPr>
              <w:lastRenderedPageBreak/>
              <w:t>Одеської міської ради, розташованого за адресою: м. Одеса, вул. Космонавтів, 19/4</w:t>
            </w:r>
          </w:p>
        </w:tc>
        <w:tc>
          <w:tcPr>
            <w:tcW w:w="1418" w:type="dxa"/>
          </w:tcPr>
          <w:p w:rsidR="00173E16" w:rsidRPr="00173E16" w:rsidRDefault="00173E16" w:rsidP="00173E16">
            <w:pPr>
              <w:pStyle w:val="a7"/>
              <w:ind w:left="0" w:firstLine="0"/>
              <w:jc w:val="center"/>
              <w:rPr>
                <w:lang w:val="uk-UA"/>
              </w:rPr>
            </w:pPr>
            <w:r w:rsidRPr="00173E16">
              <w:rPr>
                <w:lang w:val="uk-UA"/>
              </w:rPr>
              <w:lastRenderedPageBreak/>
              <w:t>+1 516 616</w:t>
            </w:r>
          </w:p>
        </w:tc>
      </w:tr>
      <w:tr w:rsidR="00173E16" w:rsidRPr="00173E16" w:rsidTr="00173E16">
        <w:tc>
          <w:tcPr>
            <w:tcW w:w="8046" w:type="dxa"/>
          </w:tcPr>
          <w:p w:rsidR="00173E16" w:rsidRPr="00173E16" w:rsidRDefault="00173E16" w:rsidP="00173E16">
            <w:pPr>
              <w:pStyle w:val="a7"/>
              <w:ind w:left="0" w:firstLine="0"/>
              <w:jc w:val="both"/>
              <w:rPr>
                <w:lang w:val="uk-UA"/>
              </w:rPr>
            </w:pPr>
            <w:r w:rsidRPr="00173E16">
              <w:rPr>
                <w:lang w:val="uk-UA"/>
              </w:rPr>
              <w:lastRenderedPageBreak/>
              <w:t>Субвенція з обласного бюджету Одеської області на виконання інвестиційних проектів - Демонтаж, реконструкція та капітальний ремонт огорожі, реконструкція дитячого спортивно-ігрового майданчику Одеського закладу дошкільної освіти «Ясла-садок» № 190 Одеської міської ради, розташованого за адресою: м. Одеса, вул. Генерала Петрова, 9-а</w:t>
            </w:r>
          </w:p>
        </w:tc>
        <w:tc>
          <w:tcPr>
            <w:tcW w:w="1418" w:type="dxa"/>
          </w:tcPr>
          <w:p w:rsidR="00173E16" w:rsidRPr="00173E16" w:rsidRDefault="00173E16" w:rsidP="00173E16">
            <w:pPr>
              <w:pStyle w:val="a7"/>
              <w:ind w:left="0" w:firstLine="0"/>
              <w:jc w:val="center"/>
              <w:rPr>
                <w:lang w:val="uk-UA"/>
              </w:rPr>
            </w:pPr>
            <w:r w:rsidRPr="00173E16">
              <w:rPr>
                <w:lang w:val="uk-UA"/>
              </w:rPr>
              <w:t>+1 533 384</w:t>
            </w:r>
          </w:p>
        </w:tc>
      </w:tr>
      <w:tr w:rsidR="00173E16" w:rsidRPr="00173E16" w:rsidTr="00173E16">
        <w:tc>
          <w:tcPr>
            <w:tcW w:w="8046" w:type="dxa"/>
          </w:tcPr>
          <w:p w:rsidR="00173E16" w:rsidRPr="00173E16" w:rsidRDefault="00173E16" w:rsidP="00173E16">
            <w:pPr>
              <w:pStyle w:val="a7"/>
              <w:ind w:left="0" w:firstLine="0"/>
              <w:jc w:val="both"/>
              <w:rPr>
                <w:b/>
                <w:lang w:val="uk-UA"/>
              </w:rPr>
            </w:pPr>
            <w:r w:rsidRPr="00173E16">
              <w:rPr>
                <w:b/>
                <w:lang w:val="uk-UA"/>
              </w:rPr>
              <w:t>РАЗОМ</w:t>
            </w:r>
          </w:p>
        </w:tc>
        <w:tc>
          <w:tcPr>
            <w:tcW w:w="1418" w:type="dxa"/>
          </w:tcPr>
          <w:p w:rsidR="00173E16" w:rsidRPr="00173E16" w:rsidRDefault="00173E16" w:rsidP="00173E16">
            <w:pPr>
              <w:pStyle w:val="a7"/>
              <w:ind w:left="0" w:firstLine="0"/>
              <w:jc w:val="center"/>
              <w:rPr>
                <w:b/>
                <w:lang w:val="uk-UA"/>
              </w:rPr>
            </w:pPr>
            <w:r w:rsidRPr="00173E16">
              <w:rPr>
                <w:b/>
                <w:lang w:val="uk-UA"/>
              </w:rPr>
              <w:t>+3 050 000</w:t>
            </w:r>
          </w:p>
        </w:tc>
      </w:tr>
    </w:tbl>
    <w:p w:rsidR="00173E16" w:rsidRPr="00173E16" w:rsidRDefault="00173E16" w:rsidP="00173E16">
      <w:pPr>
        <w:pStyle w:val="a7"/>
        <w:ind w:left="0" w:firstLine="709"/>
        <w:jc w:val="both"/>
        <w:rPr>
          <w:sz w:val="24"/>
          <w:szCs w:val="24"/>
          <w:lang w:val="uk-UA"/>
        </w:rPr>
      </w:pPr>
      <w:r w:rsidRPr="00173E16">
        <w:rPr>
          <w:sz w:val="24"/>
          <w:szCs w:val="24"/>
          <w:lang w:val="uk-UA"/>
        </w:rPr>
        <w:t>Визначення бюджетних призначень пропонуємо здійснити за рахунок зменшення бюджетних призначень спеціального фонду (бюджету розвитку) за КПКВКМБ 3717370 «Реалізація інших заходів щодо соціально-економічного розвитку територій» (найменування об’єкту бюджету розвитку – «Субвенція з обласного бюджету Одеської області на виконання інвестиційних проектів - Інші видатки (нерозподілені видатки)» (головний розпорядник бюджетних коштів – Департамент фінансів Одеської міської ради) у сумі 3 050 000 грн.</w:t>
      </w:r>
    </w:p>
    <w:p w:rsidR="00173E16" w:rsidRPr="00173E16" w:rsidRDefault="00173E16" w:rsidP="00173E16">
      <w:pPr>
        <w:pStyle w:val="a7"/>
        <w:ind w:left="0" w:firstLine="709"/>
        <w:jc w:val="both"/>
        <w:rPr>
          <w:sz w:val="24"/>
          <w:szCs w:val="24"/>
          <w:lang w:val="uk-UA"/>
        </w:rPr>
      </w:pPr>
      <w:r w:rsidRPr="00173E16">
        <w:rPr>
          <w:sz w:val="24"/>
          <w:szCs w:val="24"/>
          <w:lang w:val="uk-UA"/>
        </w:rPr>
        <w:t xml:space="preserve">2. Управлінням реклами Одеської міської ради надано пропозиції </w:t>
      </w:r>
      <w:r w:rsidRPr="00173E16">
        <w:rPr>
          <w:i/>
          <w:sz w:val="24"/>
          <w:szCs w:val="24"/>
          <w:lang w:val="uk-UA"/>
        </w:rPr>
        <w:t>(копія листа додається)</w:t>
      </w:r>
      <w:r w:rsidRPr="00173E16">
        <w:rPr>
          <w:sz w:val="24"/>
          <w:szCs w:val="24"/>
          <w:lang w:val="uk-UA"/>
        </w:rPr>
        <w:t xml:space="preserve"> щодо збільшення бюджетних призначень за КТПКВКМБ 0160 «Керівництво і управління у відповідній сфері у містах (місті Києві), селищах, селах, об`єднаних територіальних громадах» по іншим поточним видаткам на суму 19 000 грн з метою апеляційного оскарження рішення Одеського окружного адміністративного суду від 20.10.2021 року по справі №420/9423/21. </w:t>
      </w:r>
    </w:p>
    <w:p w:rsidR="00173E16" w:rsidRPr="00173E16" w:rsidRDefault="00173E16" w:rsidP="00173E16">
      <w:pPr>
        <w:pStyle w:val="a7"/>
        <w:ind w:left="0" w:firstLine="709"/>
        <w:jc w:val="both"/>
        <w:rPr>
          <w:sz w:val="24"/>
          <w:szCs w:val="24"/>
          <w:lang w:val="uk-UA"/>
        </w:rPr>
      </w:pPr>
      <w:r w:rsidRPr="00173E16">
        <w:rPr>
          <w:sz w:val="24"/>
          <w:szCs w:val="24"/>
          <w:lang w:val="uk-UA"/>
        </w:rPr>
        <w:t>Визначення додаткових бюджетних призначень пропонуємо здійснити за рахунок зменшення бюджетних призначень загального фонду за КПКВКМБ 3717370 «Реалізація інших заходів щодо соціально-економічного розвитку територій» (головний розпорядник бюджетних коштів – Департамент фінансів Одеської міської ради) у сумі 19 000 грн.</w:t>
      </w:r>
    </w:p>
    <w:p w:rsidR="00173E16" w:rsidRPr="001A6E2C" w:rsidRDefault="00173E16" w:rsidP="00173E16">
      <w:pPr>
        <w:ind w:firstLine="567"/>
        <w:jc w:val="both"/>
        <w:rPr>
          <w:rFonts w:ascii="Times New Roman" w:eastAsia="Times New Roman" w:hAnsi="Times New Roman" w:cs="Times New Roman"/>
          <w:b/>
          <w:sz w:val="28"/>
          <w:szCs w:val="28"/>
          <w:lang w:val="uk-UA" w:eastAsia="uk-UA"/>
        </w:rPr>
      </w:pPr>
      <w:r w:rsidRPr="001A6E2C">
        <w:rPr>
          <w:rFonts w:ascii="Times New Roman" w:eastAsia="Times New Roman" w:hAnsi="Times New Roman" w:cs="Times New Roman"/>
          <w:b/>
          <w:sz w:val="28"/>
          <w:szCs w:val="28"/>
          <w:lang w:val="uk-UA" w:eastAsia="uk-UA"/>
        </w:rPr>
        <w:t xml:space="preserve">За – одноголосно. </w:t>
      </w:r>
    </w:p>
    <w:p w:rsidR="00173E16" w:rsidRPr="00173E16" w:rsidRDefault="00173E16" w:rsidP="00173E16">
      <w:pPr>
        <w:ind w:firstLine="567"/>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 xml:space="preserve">ВИСНОВОК: Погодити </w:t>
      </w:r>
      <w:r w:rsidRPr="006B21FC">
        <w:rPr>
          <w:rFonts w:ascii="Times New Roman" w:hAnsi="Times New Roman" w:cs="Times New Roman"/>
          <w:color w:val="000000" w:themeColor="text1"/>
          <w:sz w:val="28"/>
          <w:szCs w:val="28"/>
          <w:lang w:val="uk-UA"/>
        </w:rPr>
        <w:t xml:space="preserve">коригуванню </w:t>
      </w:r>
      <w:r w:rsidRPr="006B21FC">
        <w:rPr>
          <w:rFonts w:ascii="Times New Roman" w:hAnsi="Times New Roman" w:cs="Times New Roman"/>
          <w:sz w:val="28"/>
          <w:szCs w:val="28"/>
          <w:lang w:val="uk-UA"/>
        </w:rPr>
        <w:t>бюджету Одеської міської територіальної громади</w:t>
      </w:r>
      <w:r w:rsidRPr="006B21FC">
        <w:rPr>
          <w:rFonts w:ascii="Times New Roman" w:hAnsi="Times New Roman" w:cs="Times New Roman"/>
          <w:color w:val="000000" w:themeColor="text1"/>
          <w:sz w:val="28"/>
          <w:szCs w:val="28"/>
          <w:lang w:val="uk-UA"/>
        </w:rPr>
        <w:t xml:space="preserve"> на 2021 рік за лист</w:t>
      </w:r>
      <w:r>
        <w:rPr>
          <w:rFonts w:ascii="Times New Roman" w:hAnsi="Times New Roman" w:cs="Times New Roman"/>
          <w:color w:val="000000" w:themeColor="text1"/>
          <w:sz w:val="28"/>
          <w:szCs w:val="28"/>
          <w:lang w:val="uk-UA"/>
        </w:rPr>
        <w:t>ом</w:t>
      </w:r>
      <w:r w:rsidRPr="006B21FC">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Д</w:t>
      </w:r>
      <w:r w:rsidRPr="006B21FC">
        <w:rPr>
          <w:rFonts w:ascii="Times New Roman" w:hAnsi="Times New Roman" w:cs="Times New Roman"/>
          <w:color w:val="000000" w:themeColor="text1"/>
          <w:sz w:val="28"/>
          <w:szCs w:val="28"/>
          <w:lang w:val="uk-UA"/>
        </w:rPr>
        <w:t xml:space="preserve">епартаменту фінансів Одеської міської ради </w:t>
      </w:r>
      <w:r w:rsidRPr="006C5511">
        <w:rPr>
          <w:rFonts w:ascii="Times New Roman" w:hAnsi="Times New Roman" w:cs="Times New Roman"/>
          <w:sz w:val="28"/>
          <w:szCs w:val="28"/>
          <w:lang w:val="uk-UA"/>
        </w:rPr>
        <w:t xml:space="preserve">№ 04-14/306/1809 від 01.11.2021 року. </w:t>
      </w:r>
    </w:p>
    <w:p w:rsidR="00173E16" w:rsidRDefault="00173E16" w:rsidP="00173E16">
      <w:pPr>
        <w:ind w:firstLine="567"/>
        <w:jc w:val="both"/>
        <w:rPr>
          <w:rFonts w:ascii="Times New Roman" w:hAnsi="Times New Roman" w:cs="Times New Roman"/>
          <w:color w:val="000000" w:themeColor="text1"/>
          <w:sz w:val="28"/>
          <w:szCs w:val="28"/>
          <w:lang w:val="uk-UA"/>
        </w:rPr>
      </w:pPr>
    </w:p>
    <w:p w:rsidR="0069709E" w:rsidRDefault="0069709E" w:rsidP="00173E16">
      <w:pPr>
        <w:ind w:firstLine="567"/>
        <w:jc w:val="both"/>
        <w:rPr>
          <w:rFonts w:ascii="Times New Roman" w:hAnsi="Times New Roman" w:cs="Times New Roman"/>
          <w:color w:val="000000" w:themeColor="text1"/>
          <w:sz w:val="28"/>
          <w:szCs w:val="28"/>
          <w:lang w:val="uk-UA"/>
        </w:rPr>
      </w:pPr>
    </w:p>
    <w:p w:rsidR="0069709E" w:rsidRDefault="0069709E" w:rsidP="0069709E">
      <w:pPr>
        <w:pStyle w:val="a5"/>
        <w:spacing w:line="276" w:lineRule="auto"/>
        <w:ind w:firstLine="567"/>
        <w:jc w:val="both"/>
        <w:rPr>
          <w:rFonts w:ascii="Times New Roman" w:eastAsia="Times New Roman" w:hAnsi="Times New Roman"/>
          <w:sz w:val="28"/>
          <w:szCs w:val="28"/>
        </w:rPr>
      </w:pPr>
      <w:r>
        <w:rPr>
          <w:rFonts w:ascii="Times New Roman" w:hAnsi="Times New Roman" w:cs="Times New Roman"/>
          <w:sz w:val="28"/>
          <w:szCs w:val="28"/>
        </w:rPr>
        <w:t xml:space="preserve">СЛУХАЛИ: Інформацію директора </w:t>
      </w:r>
      <w:r w:rsidRPr="005D19DE">
        <w:rPr>
          <w:rFonts w:ascii="Times New Roman" w:hAnsi="Times New Roman" w:cs="Times New Roman"/>
          <w:color w:val="000000" w:themeColor="text1"/>
          <w:sz w:val="28"/>
          <w:szCs w:val="28"/>
        </w:rPr>
        <w:t xml:space="preserve">Департаменту міського господарства Одеської міської ради </w:t>
      </w:r>
      <w:r>
        <w:rPr>
          <w:rFonts w:ascii="Times New Roman" w:hAnsi="Times New Roman" w:cs="Times New Roman"/>
          <w:color w:val="000000" w:themeColor="text1"/>
          <w:sz w:val="28"/>
          <w:szCs w:val="28"/>
        </w:rPr>
        <w:t xml:space="preserve">Мостовських Н.І. </w:t>
      </w:r>
      <w:r w:rsidRPr="005D19DE">
        <w:rPr>
          <w:rFonts w:ascii="Times New Roman" w:hAnsi="Times New Roman" w:cs="Times New Roman"/>
          <w:color w:val="000000" w:themeColor="text1"/>
          <w:sz w:val="28"/>
          <w:szCs w:val="28"/>
        </w:rPr>
        <w:t xml:space="preserve">щодо </w:t>
      </w:r>
      <w:r w:rsidRPr="005D19DE">
        <w:rPr>
          <w:rFonts w:ascii="Times New Roman" w:hAnsi="Times New Roman"/>
          <w:sz w:val="28"/>
          <w:szCs w:val="28"/>
        </w:rPr>
        <w:t xml:space="preserve">перерозподілу запланованих бюджетних призначень </w:t>
      </w:r>
      <w:r w:rsidRPr="005D19DE">
        <w:rPr>
          <w:rFonts w:ascii="Times New Roman" w:eastAsia="Times New Roman" w:hAnsi="Times New Roman"/>
          <w:sz w:val="28"/>
          <w:szCs w:val="28"/>
        </w:rPr>
        <w:t>в частині видатків, передбачених за наступними КПКВ 1216015 «Забезпечення надійної та безперебійної</w:t>
      </w:r>
      <w:r w:rsidR="006D4B75">
        <w:rPr>
          <w:rFonts w:ascii="Times New Roman" w:eastAsia="Times New Roman" w:hAnsi="Times New Roman"/>
          <w:sz w:val="28"/>
          <w:szCs w:val="28"/>
        </w:rPr>
        <w:t xml:space="preserve"> експлуатації ліфтів» (лист</w:t>
      </w:r>
      <w:r w:rsidRPr="005D19DE">
        <w:rPr>
          <w:rFonts w:ascii="Times New Roman" w:eastAsia="Times New Roman" w:hAnsi="Times New Roman"/>
          <w:sz w:val="28"/>
          <w:szCs w:val="28"/>
        </w:rPr>
        <w:t xml:space="preserve"> № 1303/вих. від 25.10.2021 року).</w:t>
      </w:r>
    </w:p>
    <w:p w:rsidR="0069709E" w:rsidRDefault="0069709E" w:rsidP="0069709E">
      <w:pPr>
        <w:pStyle w:val="a5"/>
        <w:spacing w:line="276"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Виступили: </w:t>
      </w:r>
      <w:proofErr w:type="spellStart"/>
      <w:r>
        <w:rPr>
          <w:rFonts w:ascii="Times New Roman" w:eastAsia="Times New Roman" w:hAnsi="Times New Roman"/>
          <w:sz w:val="28"/>
          <w:szCs w:val="28"/>
        </w:rPr>
        <w:t>Потапський</w:t>
      </w:r>
      <w:proofErr w:type="spellEnd"/>
      <w:r>
        <w:rPr>
          <w:rFonts w:ascii="Times New Roman" w:eastAsia="Times New Roman" w:hAnsi="Times New Roman"/>
          <w:sz w:val="28"/>
          <w:szCs w:val="28"/>
        </w:rPr>
        <w:t xml:space="preserve"> О.Ю.</w:t>
      </w:r>
      <w:r w:rsidR="00CF394D">
        <w:rPr>
          <w:rFonts w:ascii="Times New Roman" w:eastAsia="Times New Roman" w:hAnsi="Times New Roman"/>
          <w:sz w:val="28"/>
          <w:szCs w:val="28"/>
        </w:rPr>
        <w:t>, Ієремія В.В.</w:t>
      </w:r>
    </w:p>
    <w:p w:rsidR="0069709E" w:rsidRDefault="0069709E" w:rsidP="0069709E">
      <w:pPr>
        <w:pStyle w:val="a5"/>
        <w:spacing w:line="276"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Голосували за </w:t>
      </w:r>
      <w:r>
        <w:rPr>
          <w:rFonts w:ascii="Times New Roman" w:hAnsi="Times New Roman"/>
          <w:sz w:val="28"/>
          <w:szCs w:val="28"/>
        </w:rPr>
        <w:t>перерозподіл</w:t>
      </w:r>
      <w:r w:rsidRPr="005D19DE">
        <w:rPr>
          <w:rFonts w:ascii="Times New Roman" w:hAnsi="Times New Roman"/>
          <w:sz w:val="28"/>
          <w:szCs w:val="28"/>
        </w:rPr>
        <w:t xml:space="preserve"> запланованих бюджетних призначень </w:t>
      </w:r>
      <w:r w:rsidRPr="005D19DE">
        <w:rPr>
          <w:rFonts w:ascii="Times New Roman" w:eastAsia="Times New Roman" w:hAnsi="Times New Roman"/>
          <w:sz w:val="28"/>
          <w:szCs w:val="28"/>
        </w:rPr>
        <w:t xml:space="preserve">в частині видатків, передбачених за наступними КПКВ 1216015 «Забезпечення надійної та безперебійної експлуатації ліфтів» </w:t>
      </w:r>
      <w:r>
        <w:rPr>
          <w:rFonts w:ascii="Times New Roman" w:eastAsia="Times New Roman" w:hAnsi="Times New Roman"/>
          <w:sz w:val="28"/>
          <w:szCs w:val="28"/>
        </w:rPr>
        <w:t>(додається):</w:t>
      </w:r>
    </w:p>
    <w:p w:rsidR="0069709E" w:rsidRPr="00AD05FB" w:rsidRDefault="0069709E" w:rsidP="0069709E">
      <w:pPr>
        <w:pStyle w:val="a5"/>
        <w:spacing w:line="276" w:lineRule="auto"/>
        <w:ind w:firstLine="567"/>
        <w:jc w:val="both"/>
        <w:rPr>
          <w:rFonts w:ascii="Times New Roman" w:eastAsia="Times New Roman" w:hAnsi="Times New Roman"/>
          <w:b/>
          <w:sz w:val="28"/>
          <w:szCs w:val="28"/>
        </w:rPr>
      </w:pPr>
      <w:r w:rsidRPr="00AD05FB">
        <w:rPr>
          <w:rFonts w:ascii="Times New Roman" w:eastAsia="Times New Roman" w:hAnsi="Times New Roman"/>
          <w:b/>
          <w:sz w:val="28"/>
          <w:szCs w:val="28"/>
        </w:rPr>
        <w:t>За – одноголосно.</w:t>
      </w:r>
    </w:p>
    <w:p w:rsidR="0069709E" w:rsidRDefault="0069709E" w:rsidP="0069709E">
      <w:pPr>
        <w:pStyle w:val="a5"/>
        <w:spacing w:line="276"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ВИСНОВОК: Погодити </w:t>
      </w:r>
      <w:r w:rsidRPr="005D19DE">
        <w:rPr>
          <w:rFonts w:ascii="Times New Roman" w:hAnsi="Times New Roman" w:cs="Times New Roman"/>
          <w:color w:val="000000" w:themeColor="text1"/>
          <w:sz w:val="28"/>
          <w:szCs w:val="28"/>
        </w:rPr>
        <w:t xml:space="preserve">Департаменту міського господарства Одеської міської ради </w:t>
      </w:r>
      <w:r>
        <w:rPr>
          <w:rFonts w:ascii="Times New Roman" w:hAnsi="Times New Roman"/>
          <w:sz w:val="28"/>
          <w:szCs w:val="28"/>
        </w:rPr>
        <w:t>перерозподіл</w:t>
      </w:r>
      <w:r w:rsidRPr="005D19DE">
        <w:rPr>
          <w:rFonts w:ascii="Times New Roman" w:hAnsi="Times New Roman"/>
          <w:sz w:val="28"/>
          <w:szCs w:val="28"/>
        </w:rPr>
        <w:t xml:space="preserve"> запланованих бюджетних призначень </w:t>
      </w:r>
      <w:r w:rsidRPr="005D19DE">
        <w:rPr>
          <w:rFonts w:ascii="Times New Roman" w:eastAsia="Times New Roman" w:hAnsi="Times New Roman"/>
          <w:sz w:val="28"/>
          <w:szCs w:val="28"/>
        </w:rPr>
        <w:t>в частині видатків, передбачених за наступними КПКВ 1216015 «Забезпечення надійної та безп</w:t>
      </w:r>
      <w:r>
        <w:rPr>
          <w:rFonts w:ascii="Times New Roman" w:eastAsia="Times New Roman" w:hAnsi="Times New Roman"/>
          <w:sz w:val="28"/>
          <w:szCs w:val="28"/>
        </w:rPr>
        <w:t xml:space="preserve">еребійної експлуатації ліфтів» за листом </w:t>
      </w:r>
      <w:r w:rsidRPr="005D19DE">
        <w:rPr>
          <w:rFonts w:ascii="Times New Roman" w:eastAsia="Times New Roman" w:hAnsi="Times New Roman"/>
          <w:sz w:val="28"/>
          <w:szCs w:val="28"/>
        </w:rPr>
        <w:t>№ 1303/вих. від 25.10.2021 року</w:t>
      </w:r>
      <w:r>
        <w:rPr>
          <w:rFonts w:ascii="Times New Roman" w:eastAsia="Times New Roman" w:hAnsi="Times New Roman"/>
          <w:sz w:val="28"/>
          <w:szCs w:val="28"/>
        </w:rPr>
        <w:t>.</w:t>
      </w:r>
    </w:p>
    <w:p w:rsidR="0069709E" w:rsidRDefault="0069709E" w:rsidP="0069709E">
      <w:pPr>
        <w:pStyle w:val="a5"/>
        <w:spacing w:line="276" w:lineRule="auto"/>
        <w:ind w:firstLine="567"/>
        <w:jc w:val="both"/>
        <w:rPr>
          <w:rFonts w:ascii="Times New Roman" w:eastAsia="Times New Roman" w:hAnsi="Times New Roman"/>
          <w:sz w:val="28"/>
          <w:szCs w:val="28"/>
        </w:rPr>
      </w:pPr>
    </w:p>
    <w:p w:rsidR="00735CC3" w:rsidRPr="00CF394D" w:rsidRDefault="00A65F16" w:rsidP="00735CC3">
      <w:pPr>
        <w:ind w:firstLine="567"/>
        <w:jc w:val="both"/>
        <w:rPr>
          <w:rFonts w:ascii="Times New Roman" w:hAnsi="Times New Roman" w:cs="Times New Roman"/>
          <w:sz w:val="28"/>
          <w:szCs w:val="28"/>
          <w:lang w:val="uk-UA"/>
        </w:rPr>
      </w:pPr>
      <w:r w:rsidRPr="00CF394D">
        <w:rPr>
          <w:rFonts w:ascii="Times New Roman" w:hAnsi="Times New Roman" w:cs="Times New Roman"/>
          <w:color w:val="000000"/>
          <w:sz w:val="28"/>
          <w:szCs w:val="28"/>
          <w:shd w:val="clear" w:color="auto" w:fill="FFFFFF"/>
          <w:lang w:val="uk-UA"/>
        </w:rPr>
        <w:t xml:space="preserve">СЛУХАЛИ: </w:t>
      </w:r>
      <w:r w:rsidR="00735CC3" w:rsidRPr="00CF394D">
        <w:rPr>
          <w:rFonts w:ascii="Times New Roman" w:hAnsi="Times New Roman" w:cs="Times New Roman"/>
          <w:color w:val="000000"/>
          <w:sz w:val="28"/>
          <w:szCs w:val="28"/>
          <w:shd w:val="clear" w:color="auto" w:fill="FFFFFF"/>
          <w:lang w:val="uk-UA"/>
        </w:rPr>
        <w:t xml:space="preserve">Інформацію </w:t>
      </w:r>
      <w:r w:rsidR="00735CC3" w:rsidRPr="00CF394D">
        <w:rPr>
          <w:rFonts w:ascii="Times New Roman" w:hAnsi="Times New Roman" w:cs="Times New Roman"/>
          <w:sz w:val="28"/>
          <w:szCs w:val="28"/>
          <w:lang w:val="uk-UA"/>
        </w:rPr>
        <w:t xml:space="preserve">начальника Управління дорожнього господарства Одеської міської ради </w:t>
      </w:r>
      <w:proofErr w:type="spellStart"/>
      <w:r w:rsidR="00735CC3" w:rsidRPr="00CF394D">
        <w:rPr>
          <w:rFonts w:ascii="Times New Roman" w:hAnsi="Times New Roman" w:cs="Times New Roman"/>
          <w:sz w:val="28"/>
          <w:szCs w:val="28"/>
          <w:lang w:val="uk-UA"/>
        </w:rPr>
        <w:t>Бахмутова</w:t>
      </w:r>
      <w:proofErr w:type="spellEnd"/>
      <w:r w:rsidR="00735CC3" w:rsidRPr="00CF394D">
        <w:rPr>
          <w:rFonts w:ascii="Times New Roman" w:hAnsi="Times New Roman" w:cs="Times New Roman"/>
          <w:sz w:val="28"/>
          <w:szCs w:val="28"/>
          <w:lang w:val="uk-UA"/>
        </w:rPr>
        <w:t xml:space="preserve"> О.В. щодо перерозподілу коштів, </w:t>
      </w:r>
      <w:bookmarkStart w:id="0" w:name="_Hlk72743178"/>
      <w:r w:rsidR="00735CC3" w:rsidRPr="00CF394D">
        <w:rPr>
          <w:rFonts w:ascii="Times New Roman" w:hAnsi="Times New Roman" w:cs="Times New Roman"/>
          <w:sz w:val="28"/>
          <w:szCs w:val="28"/>
          <w:lang w:val="uk-UA"/>
        </w:rPr>
        <w:t>затверджених Управлінню дорожнього господарства Одеської міської ради на 2021 рік, рішення Одеської міської ради від 24 грудня 2020 року        № 13-</w:t>
      </w:r>
      <w:r w:rsidR="00735CC3" w:rsidRPr="00CF394D">
        <w:rPr>
          <w:rFonts w:ascii="Times New Roman" w:hAnsi="Times New Roman" w:cs="Times New Roman"/>
          <w:sz w:val="28"/>
          <w:szCs w:val="28"/>
        </w:rPr>
        <w:t>V</w:t>
      </w:r>
      <w:r w:rsidR="00735CC3" w:rsidRPr="00CF394D">
        <w:rPr>
          <w:rFonts w:ascii="Times New Roman" w:hAnsi="Times New Roman" w:cs="Times New Roman"/>
          <w:sz w:val="28"/>
          <w:szCs w:val="28"/>
          <w:lang w:val="uk-UA"/>
        </w:rPr>
        <w:t>ІІІ «Про бюджет Одеської міської територіальної громади на 2021 рік» (лист № 899 від 26.10.2021 року)</w:t>
      </w:r>
      <w:bookmarkEnd w:id="0"/>
      <w:r w:rsidR="00735CC3" w:rsidRPr="00CF394D">
        <w:rPr>
          <w:rFonts w:ascii="Times New Roman" w:hAnsi="Times New Roman" w:cs="Times New Roman"/>
          <w:sz w:val="28"/>
          <w:szCs w:val="28"/>
          <w:lang w:val="uk-UA"/>
        </w:rPr>
        <w:t>.</w:t>
      </w:r>
    </w:p>
    <w:p w:rsidR="00735CC3" w:rsidRPr="00CF394D" w:rsidRDefault="00735CC3" w:rsidP="00735CC3">
      <w:pPr>
        <w:ind w:firstLine="567"/>
        <w:jc w:val="both"/>
        <w:rPr>
          <w:rFonts w:ascii="Times New Roman" w:hAnsi="Times New Roman" w:cs="Times New Roman"/>
          <w:sz w:val="28"/>
          <w:szCs w:val="28"/>
          <w:lang w:val="uk-UA"/>
        </w:rPr>
      </w:pPr>
      <w:r w:rsidRPr="00CF394D">
        <w:rPr>
          <w:rFonts w:ascii="Times New Roman" w:hAnsi="Times New Roman" w:cs="Times New Roman"/>
          <w:sz w:val="28"/>
          <w:szCs w:val="28"/>
          <w:lang w:val="uk-UA"/>
        </w:rPr>
        <w:t xml:space="preserve">Виступили: </w:t>
      </w:r>
      <w:proofErr w:type="spellStart"/>
      <w:r w:rsidRPr="00CF394D">
        <w:rPr>
          <w:rFonts w:ascii="Times New Roman" w:hAnsi="Times New Roman" w:cs="Times New Roman"/>
          <w:sz w:val="28"/>
          <w:szCs w:val="28"/>
          <w:lang w:val="uk-UA"/>
        </w:rPr>
        <w:t>Потапський</w:t>
      </w:r>
      <w:proofErr w:type="spellEnd"/>
      <w:r w:rsidRPr="00CF394D">
        <w:rPr>
          <w:rFonts w:ascii="Times New Roman" w:hAnsi="Times New Roman" w:cs="Times New Roman"/>
          <w:sz w:val="28"/>
          <w:szCs w:val="28"/>
          <w:lang w:val="uk-UA"/>
        </w:rPr>
        <w:t xml:space="preserve"> О.Ю.</w:t>
      </w:r>
    </w:p>
    <w:p w:rsidR="00735CC3" w:rsidRDefault="00735CC3" w:rsidP="00735CC3">
      <w:pPr>
        <w:ind w:firstLine="567"/>
        <w:jc w:val="both"/>
        <w:rPr>
          <w:rFonts w:ascii="Times New Roman" w:hAnsi="Times New Roman"/>
          <w:sz w:val="28"/>
          <w:szCs w:val="28"/>
          <w:lang w:val="uk-UA"/>
        </w:rPr>
      </w:pPr>
      <w:r w:rsidRPr="00CF394D">
        <w:rPr>
          <w:rFonts w:ascii="Times New Roman" w:hAnsi="Times New Roman" w:cs="Times New Roman"/>
          <w:sz w:val="28"/>
          <w:szCs w:val="28"/>
          <w:lang w:val="uk-UA"/>
        </w:rPr>
        <w:t>Голосували за наступне внесення змін щодо перерозподілу бюджетних призначень виділених Управлінню дорожнього господарства Одеської міської ради на виконання робіт на об'єктах, фінансування яких здійснюватиметься за рахунок коштів, затверджених управлінню дорожнього господарства Одеської міської ради на 2021 рік, рішенням Одеської міської ради від 24 грудня 2020 року № 13-</w:t>
      </w:r>
      <w:r w:rsidRPr="00CF394D">
        <w:rPr>
          <w:rFonts w:ascii="Times New Roman" w:hAnsi="Times New Roman" w:cs="Times New Roman"/>
          <w:sz w:val="28"/>
          <w:szCs w:val="28"/>
        </w:rPr>
        <w:t>V</w:t>
      </w:r>
      <w:r w:rsidRPr="00CF394D">
        <w:rPr>
          <w:rFonts w:ascii="Times New Roman" w:hAnsi="Times New Roman" w:cs="Times New Roman"/>
          <w:sz w:val="28"/>
          <w:szCs w:val="28"/>
          <w:lang w:val="uk-UA"/>
        </w:rPr>
        <w:t>ІІІ «Про бюджет Одеської міської територіальної громади на 2021 рік» (зі змінами</w:t>
      </w:r>
      <w:r w:rsidRPr="00CE56FA">
        <w:rPr>
          <w:rFonts w:ascii="Times New Roman CYR" w:hAnsi="Times New Roman CYR" w:cs="Times New Roman CYR"/>
          <w:sz w:val="28"/>
          <w:szCs w:val="28"/>
          <w:lang w:val="uk-UA"/>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835"/>
        <w:gridCol w:w="1417"/>
        <w:gridCol w:w="1276"/>
        <w:gridCol w:w="1134"/>
        <w:gridCol w:w="1134"/>
        <w:gridCol w:w="1134"/>
      </w:tblGrid>
      <w:tr w:rsidR="00735CC3" w:rsidRPr="00735CC3" w:rsidTr="00735CC3">
        <w:trPr>
          <w:tblHeader/>
        </w:trPr>
        <w:tc>
          <w:tcPr>
            <w:tcW w:w="534" w:type="dxa"/>
            <w:shd w:val="clear" w:color="auto" w:fill="auto"/>
          </w:tcPr>
          <w:p w:rsidR="00735CC3" w:rsidRPr="00735CC3" w:rsidRDefault="00735CC3" w:rsidP="00AD05FB">
            <w:pPr>
              <w:jc w:val="center"/>
              <w:rPr>
                <w:rFonts w:ascii="Times New Roman" w:hAnsi="Times New Roman"/>
                <w:sz w:val="20"/>
                <w:szCs w:val="20"/>
              </w:rPr>
            </w:pPr>
            <w:r w:rsidRPr="00735CC3">
              <w:rPr>
                <w:rFonts w:ascii="Times New Roman" w:hAnsi="Times New Roman"/>
                <w:b/>
                <w:bCs/>
                <w:sz w:val="20"/>
                <w:szCs w:val="20"/>
              </w:rPr>
              <w:t>№ з/</w:t>
            </w:r>
            <w:proofErr w:type="gramStart"/>
            <w:r w:rsidRPr="00735CC3">
              <w:rPr>
                <w:rFonts w:ascii="Times New Roman" w:hAnsi="Times New Roman"/>
                <w:b/>
                <w:bCs/>
                <w:sz w:val="20"/>
                <w:szCs w:val="20"/>
              </w:rPr>
              <w:t>п</w:t>
            </w:r>
            <w:proofErr w:type="gramEnd"/>
          </w:p>
        </w:tc>
        <w:tc>
          <w:tcPr>
            <w:tcW w:w="2835" w:type="dxa"/>
            <w:shd w:val="clear" w:color="auto" w:fill="auto"/>
          </w:tcPr>
          <w:p w:rsidR="00735CC3" w:rsidRPr="00150200" w:rsidRDefault="00735CC3" w:rsidP="00AD05FB">
            <w:pPr>
              <w:jc w:val="center"/>
              <w:rPr>
                <w:rFonts w:ascii="Times New Roman" w:hAnsi="Times New Roman"/>
                <w:sz w:val="20"/>
                <w:szCs w:val="20"/>
              </w:rPr>
            </w:pPr>
            <w:proofErr w:type="spellStart"/>
            <w:r w:rsidRPr="00150200">
              <w:rPr>
                <w:rFonts w:ascii="Times New Roman" w:hAnsi="Times New Roman"/>
                <w:bCs/>
                <w:sz w:val="20"/>
                <w:szCs w:val="20"/>
              </w:rPr>
              <w:t>Найменування</w:t>
            </w:r>
            <w:proofErr w:type="spellEnd"/>
            <w:r w:rsidRPr="00150200">
              <w:rPr>
                <w:rFonts w:ascii="Times New Roman" w:hAnsi="Times New Roman"/>
                <w:bCs/>
                <w:sz w:val="20"/>
                <w:szCs w:val="20"/>
              </w:rPr>
              <w:t xml:space="preserve"> </w:t>
            </w:r>
            <w:proofErr w:type="spellStart"/>
            <w:r w:rsidRPr="00150200">
              <w:rPr>
                <w:rFonts w:ascii="Times New Roman" w:hAnsi="Times New Roman"/>
                <w:bCs/>
                <w:sz w:val="20"/>
                <w:szCs w:val="20"/>
              </w:rPr>
              <w:t>витрат</w:t>
            </w:r>
            <w:proofErr w:type="spellEnd"/>
          </w:p>
        </w:tc>
        <w:tc>
          <w:tcPr>
            <w:tcW w:w="1417" w:type="dxa"/>
            <w:shd w:val="clear" w:color="auto" w:fill="auto"/>
          </w:tcPr>
          <w:p w:rsidR="00735CC3" w:rsidRPr="00150200" w:rsidRDefault="00735CC3" w:rsidP="00AD05FB">
            <w:pPr>
              <w:jc w:val="center"/>
              <w:rPr>
                <w:rFonts w:ascii="Times New Roman" w:hAnsi="Times New Roman"/>
                <w:bCs/>
                <w:sz w:val="20"/>
                <w:szCs w:val="20"/>
              </w:rPr>
            </w:pPr>
            <w:r w:rsidRPr="00150200">
              <w:rPr>
                <w:rFonts w:ascii="Times New Roman" w:hAnsi="Times New Roman"/>
                <w:bCs/>
                <w:sz w:val="20"/>
                <w:szCs w:val="20"/>
              </w:rPr>
              <w:t>КЕКВ</w:t>
            </w:r>
          </w:p>
        </w:tc>
        <w:tc>
          <w:tcPr>
            <w:tcW w:w="1276" w:type="dxa"/>
            <w:shd w:val="clear" w:color="auto" w:fill="auto"/>
          </w:tcPr>
          <w:p w:rsidR="00735CC3" w:rsidRPr="00150200" w:rsidRDefault="00735CC3" w:rsidP="00AD05FB">
            <w:pPr>
              <w:jc w:val="center"/>
              <w:rPr>
                <w:rFonts w:ascii="Times New Roman" w:hAnsi="Times New Roman"/>
                <w:sz w:val="20"/>
                <w:szCs w:val="20"/>
              </w:rPr>
            </w:pPr>
            <w:proofErr w:type="spellStart"/>
            <w:r w:rsidRPr="00150200">
              <w:rPr>
                <w:rFonts w:ascii="Times New Roman" w:hAnsi="Times New Roman"/>
                <w:bCs/>
                <w:sz w:val="18"/>
                <w:szCs w:val="18"/>
              </w:rPr>
              <w:t>Передбачено</w:t>
            </w:r>
            <w:proofErr w:type="spellEnd"/>
            <w:r w:rsidRPr="00150200">
              <w:rPr>
                <w:rFonts w:ascii="Times New Roman" w:hAnsi="Times New Roman"/>
                <w:bCs/>
                <w:sz w:val="20"/>
                <w:szCs w:val="20"/>
              </w:rPr>
              <w:t xml:space="preserve"> на 2021 </w:t>
            </w:r>
            <w:proofErr w:type="spellStart"/>
            <w:proofErr w:type="gramStart"/>
            <w:r w:rsidRPr="00150200">
              <w:rPr>
                <w:rFonts w:ascii="Times New Roman" w:hAnsi="Times New Roman"/>
                <w:bCs/>
                <w:sz w:val="20"/>
                <w:szCs w:val="20"/>
              </w:rPr>
              <w:t>р</w:t>
            </w:r>
            <w:proofErr w:type="gramEnd"/>
            <w:r w:rsidRPr="00150200">
              <w:rPr>
                <w:rFonts w:ascii="Times New Roman" w:hAnsi="Times New Roman"/>
                <w:bCs/>
                <w:sz w:val="20"/>
                <w:szCs w:val="20"/>
              </w:rPr>
              <w:t>ік</w:t>
            </w:r>
            <w:proofErr w:type="spellEnd"/>
          </w:p>
        </w:tc>
        <w:tc>
          <w:tcPr>
            <w:tcW w:w="1134" w:type="dxa"/>
            <w:shd w:val="clear" w:color="auto" w:fill="auto"/>
          </w:tcPr>
          <w:p w:rsidR="00735CC3" w:rsidRPr="00150200" w:rsidRDefault="00735CC3" w:rsidP="00AD05FB">
            <w:pPr>
              <w:jc w:val="center"/>
              <w:rPr>
                <w:rFonts w:ascii="Times New Roman" w:hAnsi="Times New Roman"/>
                <w:bCs/>
                <w:sz w:val="20"/>
                <w:szCs w:val="20"/>
              </w:rPr>
            </w:pPr>
            <w:proofErr w:type="spellStart"/>
            <w:proofErr w:type="gramStart"/>
            <w:r w:rsidRPr="00150200">
              <w:rPr>
                <w:rFonts w:ascii="Times New Roman" w:hAnsi="Times New Roman"/>
                <w:bCs/>
                <w:sz w:val="20"/>
                <w:szCs w:val="20"/>
              </w:rPr>
              <w:t>Проф</w:t>
            </w:r>
            <w:proofErr w:type="gramEnd"/>
            <w:r w:rsidRPr="00150200">
              <w:rPr>
                <w:rFonts w:ascii="Times New Roman" w:hAnsi="Times New Roman"/>
                <w:bCs/>
                <w:sz w:val="20"/>
                <w:szCs w:val="20"/>
              </w:rPr>
              <w:t>інан</w:t>
            </w:r>
            <w:proofErr w:type="spellEnd"/>
          </w:p>
          <w:p w:rsidR="00735CC3" w:rsidRPr="00150200" w:rsidRDefault="00735CC3" w:rsidP="00AD05FB">
            <w:pPr>
              <w:jc w:val="center"/>
              <w:rPr>
                <w:rFonts w:ascii="Times New Roman" w:hAnsi="Times New Roman"/>
                <w:sz w:val="20"/>
                <w:szCs w:val="20"/>
              </w:rPr>
            </w:pPr>
            <w:r w:rsidRPr="00150200">
              <w:rPr>
                <w:rFonts w:ascii="Times New Roman" w:hAnsi="Times New Roman"/>
                <w:bCs/>
                <w:sz w:val="20"/>
                <w:szCs w:val="20"/>
              </w:rPr>
              <w:t>совано</w:t>
            </w:r>
          </w:p>
        </w:tc>
        <w:tc>
          <w:tcPr>
            <w:tcW w:w="1134" w:type="dxa"/>
          </w:tcPr>
          <w:p w:rsidR="00735CC3" w:rsidRPr="00150200" w:rsidRDefault="00735CC3" w:rsidP="00AD05FB">
            <w:pPr>
              <w:jc w:val="center"/>
              <w:rPr>
                <w:rFonts w:ascii="Times New Roman" w:hAnsi="Times New Roman"/>
                <w:bCs/>
                <w:sz w:val="20"/>
                <w:szCs w:val="20"/>
              </w:rPr>
            </w:pPr>
            <w:proofErr w:type="spellStart"/>
            <w:r w:rsidRPr="00150200">
              <w:rPr>
                <w:rFonts w:ascii="Times New Roman" w:hAnsi="Times New Roman"/>
                <w:bCs/>
                <w:sz w:val="18"/>
                <w:szCs w:val="18"/>
              </w:rPr>
              <w:t>Пропозиції</w:t>
            </w:r>
            <w:proofErr w:type="spellEnd"/>
            <w:r w:rsidRPr="00150200">
              <w:rPr>
                <w:rFonts w:ascii="Times New Roman" w:hAnsi="Times New Roman"/>
                <w:bCs/>
                <w:sz w:val="20"/>
                <w:szCs w:val="20"/>
              </w:rPr>
              <w:t xml:space="preserve"> </w:t>
            </w:r>
            <w:proofErr w:type="spellStart"/>
            <w:r w:rsidRPr="00150200">
              <w:rPr>
                <w:rFonts w:ascii="Times New Roman" w:hAnsi="Times New Roman"/>
                <w:bCs/>
                <w:sz w:val="20"/>
                <w:szCs w:val="20"/>
              </w:rPr>
              <w:t>щодо</w:t>
            </w:r>
            <w:proofErr w:type="spellEnd"/>
            <w:r w:rsidRPr="00150200">
              <w:rPr>
                <w:rFonts w:ascii="Times New Roman" w:hAnsi="Times New Roman"/>
                <w:bCs/>
                <w:sz w:val="20"/>
                <w:szCs w:val="20"/>
              </w:rPr>
              <w:t xml:space="preserve"> </w:t>
            </w:r>
            <w:proofErr w:type="spellStart"/>
            <w:r w:rsidRPr="00150200">
              <w:rPr>
                <w:rFonts w:ascii="Times New Roman" w:hAnsi="Times New Roman"/>
                <w:bCs/>
                <w:sz w:val="20"/>
                <w:szCs w:val="20"/>
              </w:rPr>
              <w:t>змін</w:t>
            </w:r>
            <w:proofErr w:type="spellEnd"/>
          </w:p>
        </w:tc>
        <w:tc>
          <w:tcPr>
            <w:tcW w:w="1134" w:type="dxa"/>
            <w:shd w:val="clear" w:color="auto" w:fill="auto"/>
          </w:tcPr>
          <w:p w:rsidR="00735CC3" w:rsidRPr="00150200" w:rsidRDefault="00735CC3" w:rsidP="00AD05FB">
            <w:pPr>
              <w:jc w:val="center"/>
              <w:rPr>
                <w:rFonts w:ascii="Times New Roman" w:hAnsi="Times New Roman"/>
                <w:sz w:val="20"/>
                <w:szCs w:val="20"/>
              </w:rPr>
            </w:pPr>
            <w:r w:rsidRPr="00150200">
              <w:rPr>
                <w:rFonts w:ascii="Times New Roman" w:hAnsi="Times New Roman"/>
                <w:bCs/>
                <w:sz w:val="20"/>
                <w:szCs w:val="20"/>
              </w:rPr>
              <w:t xml:space="preserve">Разом </w:t>
            </w:r>
            <w:proofErr w:type="spellStart"/>
            <w:proofErr w:type="gramStart"/>
            <w:r w:rsidRPr="00150200">
              <w:rPr>
                <w:rFonts w:ascii="Times New Roman" w:hAnsi="Times New Roman"/>
                <w:bCs/>
                <w:sz w:val="20"/>
                <w:szCs w:val="20"/>
              </w:rPr>
              <w:t>п</w:t>
            </w:r>
            <w:proofErr w:type="gramEnd"/>
            <w:r w:rsidRPr="00150200">
              <w:rPr>
                <w:rFonts w:ascii="Times New Roman" w:hAnsi="Times New Roman"/>
                <w:bCs/>
                <w:sz w:val="20"/>
                <w:szCs w:val="20"/>
              </w:rPr>
              <w:t>ісля</w:t>
            </w:r>
            <w:proofErr w:type="spellEnd"/>
            <w:r w:rsidRPr="00150200">
              <w:rPr>
                <w:rFonts w:ascii="Times New Roman" w:hAnsi="Times New Roman"/>
                <w:bCs/>
                <w:sz w:val="20"/>
                <w:szCs w:val="20"/>
              </w:rPr>
              <w:t xml:space="preserve"> </w:t>
            </w:r>
            <w:proofErr w:type="spellStart"/>
            <w:r w:rsidRPr="00150200">
              <w:rPr>
                <w:rFonts w:ascii="Times New Roman" w:hAnsi="Times New Roman"/>
                <w:bCs/>
                <w:sz w:val="20"/>
                <w:szCs w:val="20"/>
              </w:rPr>
              <w:t>змін</w:t>
            </w:r>
            <w:proofErr w:type="spellEnd"/>
          </w:p>
        </w:tc>
      </w:tr>
      <w:tr w:rsidR="00735CC3" w:rsidRPr="00735CC3" w:rsidTr="00735CC3">
        <w:tc>
          <w:tcPr>
            <w:tcW w:w="9464" w:type="dxa"/>
            <w:gridSpan w:val="7"/>
            <w:shd w:val="clear" w:color="auto" w:fill="auto"/>
            <w:vAlign w:val="center"/>
          </w:tcPr>
          <w:p w:rsidR="00735CC3" w:rsidRPr="00150200" w:rsidRDefault="00735CC3" w:rsidP="00AD05FB">
            <w:pPr>
              <w:jc w:val="center"/>
              <w:rPr>
                <w:rFonts w:ascii="Times New Roman" w:hAnsi="Times New Roman"/>
                <w:b/>
                <w:lang w:val="uk-UA"/>
              </w:rPr>
            </w:pPr>
            <w:r w:rsidRPr="00150200">
              <w:rPr>
                <w:rFonts w:ascii="Times New Roman" w:hAnsi="Times New Roman"/>
                <w:b/>
                <w:lang w:val="uk-UA"/>
              </w:rPr>
              <w:t>КПКВ 1417442 «</w:t>
            </w:r>
            <w:r w:rsidRPr="00150200">
              <w:rPr>
                <w:rFonts w:ascii="Times New Roman" w:hAnsi="Times New Roman"/>
                <w:b/>
                <w:color w:val="000000"/>
                <w:lang w:val="uk-UA"/>
              </w:rPr>
              <w:t>Утримання та розвиток інших об'єктів транспортної інфраструктури»</w:t>
            </w:r>
          </w:p>
        </w:tc>
      </w:tr>
      <w:tr w:rsidR="00735CC3" w:rsidRPr="00735CC3" w:rsidTr="00735CC3">
        <w:trPr>
          <w:trHeight w:val="313"/>
        </w:trPr>
        <w:tc>
          <w:tcPr>
            <w:tcW w:w="534"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1</w:t>
            </w:r>
          </w:p>
        </w:tc>
        <w:tc>
          <w:tcPr>
            <w:tcW w:w="2835" w:type="dxa"/>
            <w:shd w:val="clear" w:color="auto" w:fill="auto"/>
            <w:vAlign w:val="center"/>
          </w:tcPr>
          <w:p w:rsidR="00735CC3" w:rsidRPr="00735CC3" w:rsidRDefault="00735CC3" w:rsidP="00AD05FB">
            <w:pPr>
              <w:rPr>
                <w:rFonts w:ascii="Times New Roman" w:hAnsi="Times New Roman"/>
                <w:sz w:val="20"/>
                <w:szCs w:val="20"/>
                <w:lang w:val="uk-UA"/>
              </w:rPr>
            </w:pPr>
            <w:r w:rsidRPr="00735CC3">
              <w:rPr>
                <w:rFonts w:ascii="Times New Roman" w:hAnsi="Times New Roman"/>
                <w:sz w:val="20"/>
                <w:szCs w:val="20"/>
                <w:lang w:val="uk-UA"/>
              </w:rPr>
              <w:t xml:space="preserve">Капітальний ремонт твердого покриття </w:t>
            </w:r>
            <w:proofErr w:type="spellStart"/>
            <w:r w:rsidRPr="00735CC3">
              <w:rPr>
                <w:rFonts w:ascii="Times New Roman" w:hAnsi="Times New Roman"/>
                <w:sz w:val="20"/>
                <w:szCs w:val="20"/>
                <w:lang w:val="uk-UA"/>
              </w:rPr>
              <w:t>Олексіївського</w:t>
            </w:r>
            <w:proofErr w:type="spellEnd"/>
            <w:r w:rsidRPr="00735CC3">
              <w:rPr>
                <w:rFonts w:ascii="Times New Roman" w:hAnsi="Times New Roman"/>
                <w:sz w:val="20"/>
                <w:szCs w:val="20"/>
                <w:lang w:val="uk-UA"/>
              </w:rPr>
              <w:t xml:space="preserve"> скверу в м. Одесі</w:t>
            </w:r>
          </w:p>
        </w:tc>
        <w:tc>
          <w:tcPr>
            <w:tcW w:w="1417" w:type="dxa"/>
            <w:shd w:val="clear" w:color="auto" w:fill="auto"/>
            <w:vAlign w:val="center"/>
          </w:tcPr>
          <w:p w:rsidR="00735CC3" w:rsidRPr="00735CC3" w:rsidRDefault="00735CC3" w:rsidP="00AD05FB">
            <w:pPr>
              <w:jc w:val="center"/>
              <w:rPr>
                <w:rFonts w:ascii="Times New Roman" w:hAnsi="Times New Roman"/>
                <w:bCs/>
                <w:sz w:val="18"/>
                <w:szCs w:val="18"/>
                <w:lang w:val="uk-UA"/>
              </w:rPr>
            </w:pPr>
            <w:r w:rsidRPr="00735CC3">
              <w:rPr>
                <w:rFonts w:ascii="Times New Roman" w:hAnsi="Times New Roman"/>
                <w:bCs/>
                <w:sz w:val="18"/>
                <w:szCs w:val="18"/>
                <w:lang w:val="uk-UA"/>
              </w:rPr>
              <w:t>КЕКВ 3132 «Капітальний ремонт інших об’єктів»</w:t>
            </w:r>
          </w:p>
        </w:tc>
        <w:tc>
          <w:tcPr>
            <w:tcW w:w="1276"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29 300 000</w:t>
            </w:r>
          </w:p>
        </w:tc>
        <w:tc>
          <w:tcPr>
            <w:tcW w:w="1134"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27 889 000</w:t>
            </w:r>
          </w:p>
        </w:tc>
        <w:tc>
          <w:tcPr>
            <w:tcW w:w="1134" w:type="dxa"/>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-1 411 000</w:t>
            </w:r>
          </w:p>
        </w:tc>
        <w:tc>
          <w:tcPr>
            <w:tcW w:w="1134"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27 889 000</w:t>
            </w:r>
          </w:p>
        </w:tc>
      </w:tr>
      <w:tr w:rsidR="00735CC3" w:rsidRPr="00735CC3" w:rsidTr="00735CC3">
        <w:trPr>
          <w:trHeight w:val="313"/>
        </w:trPr>
        <w:tc>
          <w:tcPr>
            <w:tcW w:w="534"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2</w:t>
            </w:r>
          </w:p>
        </w:tc>
        <w:tc>
          <w:tcPr>
            <w:tcW w:w="2835" w:type="dxa"/>
            <w:shd w:val="clear" w:color="auto" w:fill="auto"/>
            <w:vAlign w:val="center"/>
          </w:tcPr>
          <w:p w:rsidR="00735CC3" w:rsidRPr="00735CC3" w:rsidRDefault="00735CC3" w:rsidP="00AD05FB">
            <w:pPr>
              <w:rPr>
                <w:rFonts w:ascii="Times New Roman" w:hAnsi="Times New Roman"/>
                <w:sz w:val="20"/>
                <w:szCs w:val="20"/>
                <w:lang w:val="uk-UA"/>
              </w:rPr>
            </w:pPr>
            <w:r w:rsidRPr="00735CC3">
              <w:rPr>
                <w:rFonts w:ascii="Times New Roman" w:hAnsi="Times New Roman"/>
                <w:sz w:val="20"/>
                <w:szCs w:val="20"/>
                <w:lang w:val="uk-UA"/>
              </w:rPr>
              <w:t>Капітальний ремонт (відновлення) твердого покриття території Одеської загальноосвітньої школи №44 І-ІІІ ступенів Одеської міської ради Одеської області, розташованої за адресою: м. Одеса, вул. Героїв оборони Одеси, 36</w:t>
            </w:r>
          </w:p>
        </w:tc>
        <w:tc>
          <w:tcPr>
            <w:tcW w:w="1417" w:type="dxa"/>
            <w:shd w:val="clear" w:color="auto" w:fill="auto"/>
            <w:vAlign w:val="center"/>
          </w:tcPr>
          <w:p w:rsidR="00735CC3" w:rsidRPr="00735CC3" w:rsidRDefault="00735CC3" w:rsidP="00AD05FB">
            <w:pPr>
              <w:jc w:val="center"/>
              <w:rPr>
                <w:rFonts w:ascii="Times New Roman" w:hAnsi="Times New Roman"/>
                <w:bCs/>
                <w:sz w:val="18"/>
                <w:szCs w:val="18"/>
                <w:lang w:val="uk-UA"/>
              </w:rPr>
            </w:pPr>
            <w:r w:rsidRPr="00735CC3">
              <w:rPr>
                <w:rFonts w:ascii="Times New Roman" w:hAnsi="Times New Roman"/>
                <w:bCs/>
                <w:sz w:val="18"/>
                <w:szCs w:val="18"/>
                <w:lang w:val="uk-UA"/>
              </w:rPr>
              <w:t>КЕКВ 3132 «Капітальний ремонт інших об’єктів»</w:t>
            </w:r>
          </w:p>
        </w:tc>
        <w:tc>
          <w:tcPr>
            <w:tcW w:w="1276"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5 057 000</w:t>
            </w:r>
          </w:p>
        </w:tc>
        <w:tc>
          <w:tcPr>
            <w:tcW w:w="1134"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4 935 000</w:t>
            </w:r>
          </w:p>
        </w:tc>
        <w:tc>
          <w:tcPr>
            <w:tcW w:w="1134" w:type="dxa"/>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- 122 000</w:t>
            </w:r>
          </w:p>
        </w:tc>
        <w:tc>
          <w:tcPr>
            <w:tcW w:w="1134"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4 935 000</w:t>
            </w:r>
          </w:p>
        </w:tc>
      </w:tr>
      <w:tr w:rsidR="00735CC3" w:rsidRPr="00735CC3" w:rsidTr="00735CC3">
        <w:trPr>
          <w:trHeight w:val="313"/>
        </w:trPr>
        <w:tc>
          <w:tcPr>
            <w:tcW w:w="534"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3</w:t>
            </w:r>
          </w:p>
        </w:tc>
        <w:tc>
          <w:tcPr>
            <w:tcW w:w="2835" w:type="dxa"/>
            <w:shd w:val="clear" w:color="auto" w:fill="auto"/>
            <w:vAlign w:val="center"/>
          </w:tcPr>
          <w:p w:rsidR="00735CC3" w:rsidRPr="00735CC3" w:rsidRDefault="00735CC3" w:rsidP="00AD05FB">
            <w:pPr>
              <w:rPr>
                <w:rFonts w:ascii="Times New Roman" w:hAnsi="Times New Roman"/>
                <w:sz w:val="20"/>
                <w:szCs w:val="20"/>
                <w:lang w:val="uk-UA"/>
              </w:rPr>
            </w:pPr>
            <w:r w:rsidRPr="00735CC3">
              <w:rPr>
                <w:rFonts w:ascii="Times New Roman" w:hAnsi="Times New Roman"/>
                <w:sz w:val="20"/>
                <w:szCs w:val="20"/>
                <w:lang w:val="uk-UA"/>
              </w:rPr>
              <w:t xml:space="preserve">Капітальний ремонт (відновлення) покриття </w:t>
            </w:r>
            <w:proofErr w:type="spellStart"/>
            <w:r w:rsidRPr="00735CC3">
              <w:rPr>
                <w:rFonts w:ascii="Times New Roman" w:hAnsi="Times New Roman"/>
                <w:sz w:val="20"/>
                <w:szCs w:val="20"/>
                <w:lang w:val="uk-UA"/>
              </w:rPr>
              <w:t>внутрішньодворової</w:t>
            </w:r>
            <w:proofErr w:type="spellEnd"/>
            <w:r w:rsidRPr="00735CC3">
              <w:rPr>
                <w:rFonts w:ascii="Times New Roman" w:hAnsi="Times New Roman"/>
                <w:sz w:val="20"/>
                <w:szCs w:val="20"/>
                <w:lang w:val="uk-UA"/>
              </w:rPr>
              <w:t xml:space="preserve"> території за адресою: м. Одеса, вул. Троїцька, 49/51</w:t>
            </w:r>
          </w:p>
        </w:tc>
        <w:tc>
          <w:tcPr>
            <w:tcW w:w="1417" w:type="dxa"/>
            <w:shd w:val="clear" w:color="auto" w:fill="auto"/>
            <w:vAlign w:val="center"/>
          </w:tcPr>
          <w:p w:rsidR="00735CC3" w:rsidRPr="00735CC3" w:rsidRDefault="00735CC3" w:rsidP="00AD05FB">
            <w:pPr>
              <w:jc w:val="center"/>
              <w:rPr>
                <w:rFonts w:ascii="Times New Roman" w:hAnsi="Times New Roman"/>
                <w:bCs/>
                <w:sz w:val="18"/>
                <w:szCs w:val="18"/>
                <w:lang w:val="uk-UA"/>
              </w:rPr>
            </w:pPr>
            <w:r w:rsidRPr="00735CC3">
              <w:rPr>
                <w:rFonts w:ascii="Times New Roman" w:hAnsi="Times New Roman"/>
                <w:bCs/>
                <w:sz w:val="18"/>
                <w:szCs w:val="18"/>
                <w:lang w:val="uk-UA"/>
              </w:rPr>
              <w:t>КЕКВ 3132 «Капітальний ремонт інших об’єктів»</w:t>
            </w:r>
          </w:p>
        </w:tc>
        <w:tc>
          <w:tcPr>
            <w:tcW w:w="1276"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915 102</w:t>
            </w:r>
          </w:p>
        </w:tc>
        <w:tc>
          <w:tcPr>
            <w:tcW w:w="1134"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0</w:t>
            </w:r>
          </w:p>
        </w:tc>
        <w:tc>
          <w:tcPr>
            <w:tcW w:w="1134" w:type="dxa"/>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- 58 102</w:t>
            </w:r>
          </w:p>
        </w:tc>
        <w:tc>
          <w:tcPr>
            <w:tcW w:w="1134"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857 000</w:t>
            </w:r>
          </w:p>
        </w:tc>
      </w:tr>
      <w:tr w:rsidR="00735CC3" w:rsidRPr="00735CC3" w:rsidTr="00735CC3">
        <w:trPr>
          <w:trHeight w:val="313"/>
        </w:trPr>
        <w:tc>
          <w:tcPr>
            <w:tcW w:w="534"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4</w:t>
            </w:r>
          </w:p>
        </w:tc>
        <w:tc>
          <w:tcPr>
            <w:tcW w:w="2835" w:type="dxa"/>
            <w:shd w:val="clear" w:color="auto" w:fill="auto"/>
            <w:vAlign w:val="center"/>
          </w:tcPr>
          <w:p w:rsidR="00735CC3" w:rsidRPr="00735CC3" w:rsidRDefault="00735CC3" w:rsidP="00AD05FB">
            <w:pPr>
              <w:rPr>
                <w:rFonts w:ascii="Times New Roman" w:hAnsi="Times New Roman"/>
                <w:sz w:val="20"/>
                <w:szCs w:val="20"/>
                <w:lang w:val="uk-UA"/>
              </w:rPr>
            </w:pPr>
            <w:r w:rsidRPr="00735CC3">
              <w:rPr>
                <w:rFonts w:ascii="Times New Roman" w:hAnsi="Times New Roman"/>
                <w:sz w:val="20"/>
                <w:szCs w:val="20"/>
                <w:lang w:val="uk-UA"/>
              </w:rPr>
              <w:t xml:space="preserve">Капітальний ремонт (відновлення) покриття </w:t>
            </w:r>
            <w:proofErr w:type="spellStart"/>
            <w:r w:rsidRPr="00735CC3">
              <w:rPr>
                <w:rFonts w:ascii="Times New Roman" w:hAnsi="Times New Roman"/>
                <w:sz w:val="20"/>
                <w:szCs w:val="20"/>
                <w:lang w:val="uk-UA"/>
              </w:rPr>
              <w:t>внутрішньодворової</w:t>
            </w:r>
            <w:proofErr w:type="spellEnd"/>
            <w:r w:rsidRPr="00735CC3">
              <w:rPr>
                <w:rFonts w:ascii="Times New Roman" w:hAnsi="Times New Roman"/>
                <w:sz w:val="20"/>
                <w:szCs w:val="20"/>
                <w:lang w:val="uk-UA"/>
              </w:rPr>
              <w:t xml:space="preserve"> території та тротуару за адресою: м. Одеса, вул. </w:t>
            </w:r>
            <w:proofErr w:type="spellStart"/>
            <w:r w:rsidRPr="00735CC3">
              <w:rPr>
                <w:rFonts w:ascii="Times New Roman" w:hAnsi="Times New Roman"/>
                <w:sz w:val="20"/>
                <w:szCs w:val="20"/>
                <w:lang w:val="uk-UA"/>
              </w:rPr>
              <w:t>Нежданової</w:t>
            </w:r>
            <w:proofErr w:type="spellEnd"/>
            <w:r w:rsidRPr="00735CC3">
              <w:rPr>
                <w:rFonts w:ascii="Times New Roman" w:hAnsi="Times New Roman"/>
                <w:sz w:val="20"/>
                <w:szCs w:val="20"/>
                <w:lang w:val="uk-UA"/>
              </w:rPr>
              <w:t>, 33</w:t>
            </w:r>
          </w:p>
        </w:tc>
        <w:tc>
          <w:tcPr>
            <w:tcW w:w="1417" w:type="dxa"/>
            <w:shd w:val="clear" w:color="auto" w:fill="auto"/>
            <w:vAlign w:val="center"/>
          </w:tcPr>
          <w:p w:rsidR="00735CC3" w:rsidRPr="00735CC3" w:rsidRDefault="00735CC3" w:rsidP="00AD05FB">
            <w:pPr>
              <w:jc w:val="center"/>
              <w:rPr>
                <w:rFonts w:ascii="Times New Roman" w:hAnsi="Times New Roman"/>
                <w:bCs/>
                <w:sz w:val="18"/>
                <w:szCs w:val="18"/>
                <w:lang w:val="uk-UA"/>
              </w:rPr>
            </w:pPr>
            <w:r w:rsidRPr="00735CC3">
              <w:rPr>
                <w:rFonts w:ascii="Times New Roman" w:hAnsi="Times New Roman"/>
                <w:bCs/>
                <w:sz w:val="18"/>
                <w:szCs w:val="18"/>
                <w:lang w:val="uk-UA"/>
              </w:rPr>
              <w:t>КЕКВ 3132 «Капітальний ремонт інших об’єктів»</w:t>
            </w:r>
          </w:p>
        </w:tc>
        <w:tc>
          <w:tcPr>
            <w:tcW w:w="1276"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50 000</w:t>
            </w:r>
          </w:p>
        </w:tc>
        <w:tc>
          <w:tcPr>
            <w:tcW w:w="1134"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0</w:t>
            </w:r>
          </w:p>
        </w:tc>
        <w:tc>
          <w:tcPr>
            <w:tcW w:w="1134" w:type="dxa"/>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-926</w:t>
            </w:r>
          </w:p>
        </w:tc>
        <w:tc>
          <w:tcPr>
            <w:tcW w:w="1134"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49 074</w:t>
            </w:r>
          </w:p>
        </w:tc>
      </w:tr>
      <w:tr w:rsidR="00735CC3" w:rsidRPr="00735CC3" w:rsidTr="00735CC3">
        <w:trPr>
          <w:trHeight w:val="313"/>
        </w:trPr>
        <w:tc>
          <w:tcPr>
            <w:tcW w:w="534"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5</w:t>
            </w:r>
          </w:p>
        </w:tc>
        <w:tc>
          <w:tcPr>
            <w:tcW w:w="2835" w:type="dxa"/>
            <w:shd w:val="clear" w:color="auto" w:fill="auto"/>
            <w:vAlign w:val="center"/>
          </w:tcPr>
          <w:p w:rsidR="00735CC3" w:rsidRPr="00735CC3" w:rsidRDefault="00735CC3" w:rsidP="00AD05FB">
            <w:pPr>
              <w:rPr>
                <w:rFonts w:ascii="Times New Roman" w:hAnsi="Times New Roman"/>
                <w:sz w:val="20"/>
                <w:szCs w:val="20"/>
                <w:lang w:val="uk-UA"/>
              </w:rPr>
            </w:pPr>
            <w:r w:rsidRPr="00735CC3">
              <w:rPr>
                <w:rFonts w:ascii="Times New Roman" w:hAnsi="Times New Roman"/>
                <w:sz w:val="20"/>
                <w:szCs w:val="20"/>
                <w:lang w:val="uk-UA"/>
              </w:rPr>
              <w:t xml:space="preserve">Капітальний ремонт (відновлення) покриття тротуару вул. Ф. </w:t>
            </w:r>
            <w:proofErr w:type="spellStart"/>
            <w:r w:rsidRPr="00735CC3">
              <w:rPr>
                <w:rFonts w:ascii="Times New Roman" w:hAnsi="Times New Roman"/>
                <w:sz w:val="20"/>
                <w:szCs w:val="20"/>
                <w:lang w:val="uk-UA"/>
              </w:rPr>
              <w:t>Пішеніна</w:t>
            </w:r>
            <w:proofErr w:type="spellEnd"/>
            <w:r w:rsidRPr="00735CC3">
              <w:rPr>
                <w:rFonts w:ascii="Times New Roman" w:hAnsi="Times New Roman"/>
                <w:sz w:val="20"/>
                <w:szCs w:val="20"/>
                <w:lang w:val="uk-UA"/>
              </w:rPr>
              <w:t xml:space="preserve"> у м. Одесі</w:t>
            </w:r>
          </w:p>
        </w:tc>
        <w:tc>
          <w:tcPr>
            <w:tcW w:w="1417" w:type="dxa"/>
            <w:shd w:val="clear" w:color="auto" w:fill="auto"/>
            <w:vAlign w:val="center"/>
          </w:tcPr>
          <w:p w:rsidR="00735CC3" w:rsidRPr="00735CC3" w:rsidRDefault="00735CC3" w:rsidP="00AD05FB">
            <w:pPr>
              <w:jc w:val="center"/>
              <w:rPr>
                <w:rFonts w:ascii="Times New Roman" w:hAnsi="Times New Roman"/>
                <w:bCs/>
                <w:sz w:val="18"/>
                <w:szCs w:val="18"/>
                <w:lang w:val="uk-UA"/>
              </w:rPr>
            </w:pPr>
            <w:r w:rsidRPr="00735CC3">
              <w:rPr>
                <w:rFonts w:ascii="Times New Roman" w:hAnsi="Times New Roman"/>
                <w:bCs/>
                <w:sz w:val="18"/>
                <w:szCs w:val="18"/>
                <w:lang w:val="uk-UA"/>
              </w:rPr>
              <w:t>КЕКВ 3132 «Капітальний ремонт інших об’єктів»</w:t>
            </w:r>
          </w:p>
        </w:tc>
        <w:tc>
          <w:tcPr>
            <w:tcW w:w="1276"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5 450 000</w:t>
            </w:r>
          </w:p>
        </w:tc>
        <w:tc>
          <w:tcPr>
            <w:tcW w:w="1134"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220 000</w:t>
            </w:r>
          </w:p>
        </w:tc>
        <w:tc>
          <w:tcPr>
            <w:tcW w:w="1134" w:type="dxa"/>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- 638 000</w:t>
            </w:r>
          </w:p>
        </w:tc>
        <w:tc>
          <w:tcPr>
            <w:tcW w:w="1134"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4 812 000</w:t>
            </w:r>
          </w:p>
        </w:tc>
      </w:tr>
      <w:tr w:rsidR="00735CC3" w:rsidRPr="00735CC3" w:rsidTr="00735CC3">
        <w:trPr>
          <w:trHeight w:val="313"/>
        </w:trPr>
        <w:tc>
          <w:tcPr>
            <w:tcW w:w="534"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6</w:t>
            </w:r>
          </w:p>
        </w:tc>
        <w:tc>
          <w:tcPr>
            <w:tcW w:w="2835" w:type="dxa"/>
            <w:shd w:val="clear" w:color="auto" w:fill="auto"/>
            <w:vAlign w:val="center"/>
          </w:tcPr>
          <w:p w:rsidR="00735CC3" w:rsidRPr="00735CC3" w:rsidRDefault="00735CC3" w:rsidP="00AD05FB">
            <w:pPr>
              <w:rPr>
                <w:rFonts w:ascii="Times New Roman" w:hAnsi="Times New Roman"/>
                <w:sz w:val="20"/>
                <w:szCs w:val="20"/>
                <w:lang w:val="uk-UA"/>
              </w:rPr>
            </w:pPr>
            <w:r w:rsidRPr="00735CC3">
              <w:rPr>
                <w:rFonts w:ascii="Times New Roman" w:hAnsi="Times New Roman"/>
                <w:sz w:val="20"/>
                <w:szCs w:val="20"/>
                <w:lang w:val="uk-UA"/>
              </w:rPr>
              <w:t xml:space="preserve">Капітальний ремонт (відновлення) покриття </w:t>
            </w:r>
            <w:proofErr w:type="spellStart"/>
            <w:r w:rsidRPr="00735CC3">
              <w:rPr>
                <w:rFonts w:ascii="Times New Roman" w:hAnsi="Times New Roman"/>
                <w:sz w:val="20"/>
                <w:szCs w:val="20"/>
                <w:lang w:val="uk-UA"/>
              </w:rPr>
              <w:t>внутрішньодворової</w:t>
            </w:r>
            <w:proofErr w:type="spellEnd"/>
            <w:r w:rsidRPr="00735CC3">
              <w:rPr>
                <w:rFonts w:ascii="Times New Roman" w:hAnsi="Times New Roman"/>
                <w:sz w:val="20"/>
                <w:szCs w:val="20"/>
                <w:lang w:val="uk-UA"/>
              </w:rPr>
              <w:t xml:space="preserve"> території за адресою: м. Одеса, вул. </w:t>
            </w:r>
            <w:proofErr w:type="spellStart"/>
            <w:r w:rsidRPr="00735CC3">
              <w:rPr>
                <w:rFonts w:ascii="Times New Roman" w:hAnsi="Times New Roman"/>
                <w:sz w:val="20"/>
                <w:szCs w:val="20"/>
                <w:lang w:val="uk-UA"/>
              </w:rPr>
              <w:t>Старопортофранківська</w:t>
            </w:r>
            <w:proofErr w:type="spellEnd"/>
            <w:r w:rsidRPr="00735CC3">
              <w:rPr>
                <w:rFonts w:ascii="Times New Roman" w:hAnsi="Times New Roman"/>
                <w:sz w:val="20"/>
                <w:szCs w:val="20"/>
                <w:lang w:val="uk-UA"/>
              </w:rPr>
              <w:t>, 133</w:t>
            </w:r>
          </w:p>
        </w:tc>
        <w:tc>
          <w:tcPr>
            <w:tcW w:w="1417" w:type="dxa"/>
            <w:shd w:val="clear" w:color="auto" w:fill="auto"/>
            <w:vAlign w:val="center"/>
          </w:tcPr>
          <w:p w:rsidR="00735CC3" w:rsidRPr="00735CC3" w:rsidRDefault="00735CC3" w:rsidP="00AD05FB">
            <w:pPr>
              <w:jc w:val="center"/>
              <w:rPr>
                <w:rFonts w:ascii="Times New Roman" w:hAnsi="Times New Roman"/>
                <w:bCs/>
                <w:sz w:val="18"/>
                <w:szCs w:val="18"/>
                <w:lang w:val="uk-UA"/>
              </w:rPr>
            </w:pPr>
            <w:r w:rsidRPr="00735CC3">
              <w:rPr>
                <w:rFonts w:ascii="Times New Roman" w:hAnsi="Times New Roman"/>
                <w:bCs/>
                <w:sz w:val="18"/>
                <w:szCs w:val="18"/>
                <w:lang w:val="uk-UA"/>
              </w:rPr>
              <w:t>КЕКВ 3132 «Капітальний ремонт інших об’єктів»</w:t>
            </w:r>
          </w:p>
        </w:tc>
        <w:tc>
          <w:tcPr>
            <w:tcW w:w="1276"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350 000</w:t>
            </w:r>
          </w:p>
        </w:tc>
        <w:tc>
          <w:tcPr>
            <w:tcW w:w="1134"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0</w:t>
            </w:r>
          </w:p>
        </w:tc>
        <w:tc>
          <w:tcPr>
            <w:tcW w:w="1134" w:type="dxa"/>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150 000</w:t>
            </w:r>
          </w:p>
        </w:tc>
        <w:tc>
          <w:tcPr>
            <w:tcW w:w="1134"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500 000</w:t>
            </w:r>
          </w:p>
        </w:tc>
      </w:tr>
      <w:tr w:rsidR="00735CC3" w:rsidRPr="00735CC3" w:rsidTr="00735CC3">
        <w:trPr>
          <w:trHeight w:val="313"/>
        </w:trPr>
        <w:tc>
          <w:tcPr>
            <w:tcW w:w="534"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7</w:t>
            </w:r>
          </w:p>
        </w:tc>
        <w:tc>
          <w:tcPr>
            <w:tcW w:w="2835" w:type="dxa"/>
            <w:shd w:val="clear" w:color="auto" w:fill="auto"/>
            <w:vAlign w:val="center"/>
          </w:tcPr>
          <w:p w:rsidR="00735CC3" w:rsidRPr="00735CC3" w:rsidRDefault="00735CC3" w:rsidP="00AD05FB">
            <w:pPr>
              <w:rPr>
                <w:rFonts w:ascii="Times New Roman" w:hAnsi="Times New Roman"/>
                <w:sz w:val="20"/>
                <w:szCs w:val="20"/>
                <w:lang w:val="uk-UA"/>
              </w:rPr>
            </w:pPr>
            <w:r w:rsidRPr="00735CC3">
              <w:rPr>
                <w:rFonts w:ascii="Times New Roman" w:hAnsi="Times New Roman"/>
                <w:sz w:val="20"/>
                <w:szCs w:val="20"/>
                <w:lang w:val="uk-UA"/>
              </w:rPr>
              <w:t xml:space="preserve">Капітальний ремонт (відновлення) покриття </w:t>
            </w:r>
            <w:proofErr w:type="spellStart"/>
            <w:r w:rsidRPr="00735CC3">
              <w:rPr>
                <w:rFonts w:ascii="Times New Roman" w:hAnsi="Times New Roman"/>
                <w:sz w:val="20"/>
                <w:szCs w:val="20"/>
                <w:lang w:val="uk-UA"/>
              </w:rPr>
              <w:t>внутрішньодворової</w:t>
            </w:r>
            <w:proofErr w:type="spellEnd"/>
            <w:r w:rsidRPr="00735CC3">
              <w:rPr>
                <w:rFonts w:ascii="Times New Roman" w:hAnsi="Times New Roman"/>
                <w:sz w:val="20"/>
                <w:szCs w:val="20"/>
                <w:lang w:val="uk-UA"/>
              </w:rPr>
              <w:t xml:space="preserve"> території за адресою: м. Одеса, вул.  </w:t>
            </w:r>
            <w:proofErr w:type="spellStart"/>
            <w:r w:rsidRPr="00735CC3">
              <w:rPr>
                <w:rFonts w:ascii="Times New Roman" w:hAnsi="Times New Roman"/>
                <w:sz w:val="20"/>
                <w:szCs w:val="20"/>
                <w:lang w:val="uk-UA"/>
              </w:rPr>
              <w:t>Розкидайлівська</w:t>
            </w:r>
            <w:proofErr w:type="spellEnd"/>
            <w:r w:rsidRPr="00735CC3">
              <w:rPr>
                <w:rFonts w:ascii="Times New Roman" w:hAnsi="Times New Roman"/>
                <w:sz w:val="20"/>
                <w:szCs w:val="20"/>
                <w:lang w:val="uk-UA"/>
              </w:rPr>
              <w:t>, 45</w:t>
            </w:r>
          </w:p>
        </w:tc>
        <w:tc>
          <w:tcPr>
            <w:tcW w:w="1417" w:type="dxa"/>
            <w:shd w:val="clear" w:color="auto" w:fill="auto"/>
            <w:vAlign w:val="center"/>
          </w:tcPr>
          <w:p w:rsidR="00735CC3" w:rsidRPr="00735CC3" w:rsidRDefault="00735CC3" w:rsidP="00AD05FB">
            <w:pPr>
              <w:jc w:val="center"/>
              <w:rPr>
                <w:rFonts w:ascii="Times New Roman" w:hAnsi="Times New Roman"/>
                <w:bCs/>
                <w:sz w:val="18"/>
                <w:szCs w:val="18"/>
                <w:lang w:val="uk-UA"/>
              </w:rPr>
            </w:pPr>
            <w:r w:rsidRPr="00735CC3">
              <w:rPr>
                <w:rFonts w:ascii="Times New Roman" w:hAnsi="Times New Roman"/>
                <w:bCs/>
                <w:sz w:val="18"/>
                <w:szCs w:val="18"/>
                <w:lang w:val="uk-UA"/>
              </w:rPr>
              <w:t>КЕКВ 3132 «Капітальний ремонт інших об’єктів»</w:t>
            </w:r>
          </w:p>
        </w:tc>
        <w:tc>
          <w:tcPr>
            <w:tcW w:w="1276"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417 764</w:t>
            </w:r>
          </w:p>
        </w:tc>
        <w:tc>
          <w:tcPr>
            <w:tcW w:w="1134"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0</w:t>
            </w:r>
          </w:p>
        </w:tc>
        <w:tc>
          <w:tcPr>
            <w:tcW w:w="1134" w:type="dxa"/>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282 236</w:t>
            </w:r>
          </w:p>
        </w:tc>
        <w:tc>
          <w:tcPr>
            <w:tcW w:w="1134"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700 000</w:t>
            </w:r>
          </w:p>
        </w:tc>
      </w:tr>
      <w:tr w:rsidR="00735CC3" w:rsidRPr="00735CC3" w:rsidTr="00735CC3">
        <w:trPr>
          <w:trHeight w:val="313"/>
        </w:trPr>
        <w:tc>
          <w:tcPr>
            <w:tcW w:w="534"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8</w:t>
            </w:r>
          </w:p>
        </w:tc>
        <w:tc>
          <w:tcPr>
            <w:tcW w:w="2835" w:type="dxa"/>
            <w:shd w:val="clear" w:color="auto" w:fill="auto"/>
            <w:vAlign w:val="center"/>
          </w:tcPr>
          <w:p w:rsidR="00735CC3" w:rsidRPr="00735CC3" w:rsidRDefault="00735CC3" w:rsidP="00AD05FB">
            <w:pPr>
              <w:rPr>
                <w:rFonts w:ascii="Times New Roman" w:hAnsi="Times New Roman"/>
                <w:sz w:val="20"/>
                <w:szCs w:val="20"/>
                <w:lang w:val="uk-UA"/>
              </w:rPr>
            </w:pPr>
            <w:r w:rsidRPr="00735CC3">
              <w:rPr>
                <w:rFonts w:ascii="Times New Roman" w:hAnsi="Times New Roman"/>
                <w:sz w:val="20"/>
                <w:szCs w:val="20"/>
                <w:lang w:val="uk-UA"/>
              </w:rPr>
              <w:t xml:space="preserve">Капітальний ремонт (відновлення) покриття </w:t>
            </w:r>
            <w:proofErr w:type="spellStart"/>
            <w:r w:rsidRPr="00735CC3">
              <w:rPr>
                <w:rFonts w:ascii="Times New Roman" w:hAnsi="Times New Roman"/>
                <w:sz w:val="20"/>
                <w:szCs w:val="20"/>
                <w:lang w:val="uk-UA"/>
              </w:rPr>
              <w:t>внутрішньодворової</w:t>
            </w:r>
            <w:proofErr w:type="spellEnd"/>
            <w:r w:rsidRPr="00735CC3">
              <w:rPr>
                <w:rFonts w:ascii="Times New Roman" w:hAnsi="Times New Roman"/>
                <w:sz w:val="20"/>
                <w:szCs w:val="20"/>
                <w:lang w:val="uk-UA"/>
              </w:rPr>
              <w:t xml:space="preserve"> території за адресою: м. Одеса, вул. </w:t>
            </w:r>
            <w:proofErr w:type="spellStart"/>
            <w:r w:rsidRPr="00735CC3">
              <w:rPr>
                <w:rFonts w:ascii="Times New Roman" w:hAnsi="Times New Roman"/>
                <w:sz w:val="20"/>
                <w:szCs w:val="20"/>
                <w:lang w:val="uk-UA"/>
              </w:rPr>
              <w:t>Гаванна</w:t>
            </w:r>
            <w:proofErr w:type="spellEnd"/>
            <w:r w:rsidRPr="00735CC3">
              <w:rPr>
                <w:rFonts w:ascii="Times New Roman" w:hAnsi="Times New Roman"/>
                <w:sz w:val="20"/>
                <w:szCs w:val="20"/>
                <w:lang w:val="uk-UA"/>
              </w:rPr>
              <w:t>, 6</w:t>
            </w:r>
          </w:p>
        </w:tc>
        <w:tc>
          <w:tcPr>
            <w:tcW w:w="1417" w:type="dxa"/>
            <w:shd w:val="clear" w:color="auto" w:fill="auto"/>
            <w:vAlign w:val="center"/>
          </w:tcPr>
          <w:p w:rsidR="00735CC3" w:rsidRPr="00735CC3" w:rsidRDefault="00735CC3" w:rsidP="00AD05FB">
            <w:pPr>
              <w:jc w:val="center"/>
              <w:rPr>
                <w:rFonts w:ascii="Times New Roman" w:hAnsi="Times New Roman"/>
                <w:bCs/>
                <w:sz w:val="18"/>
                <w:szCs w:val="18"/>
                <w:lang w:val="uk-UA"/>
              </w:rPr>
            </w:pPr>
            <w:r w:rsidRPr="00735CC3">
              <w:rPr>
                <w:rFonts w:ascii="Times New Roman" w:hAnsi="Times New Roman"/>
                <w:bCs/>
                <w:sz w:val="18"/>
                <w:szCs w:val="18"/>
                <w:lang w:val="uk-UA"/>
              </w:rPr>
              <w:t>КЕКВ 3132 «Капітальний ремонт інших об’єктів»</w:t>
            </w:r>
          </w:p>
        </w:tc>
        <w:tc>
          <w:tcPr>
            <w:tcW w:w="1276"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50 000</w:t>
            </w:r>
          </w:p>
        </w:tc>
        <w:tc>
          <w:tcPr>
            <w:tcW w:w="1134"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49 853,81</w:t>
            </w:r>
          </w:p>
        </w:tc>
        <w:tc>
          <w:tcPr>
            <w:tcW w:w="1134" w:type="dxa"/>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1 350 792</w:t>
            </w:r>
          </w:p>
        </w:tc>
        <w:tc>
          <w:tcPr>
            <w:tcW w:w="1134"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1 400 792</w:t>
            </w:r>
          </w:p>
        </w:tc>
      </w:tr>
      <w:tr w:rsidR="00735CC3" w:rsidRPr="00735CC3" w:rsidTr="00735CC3">
        <w:trPr>
          <w:trHeight w:val="313"/>
        </w:trPr>
        <w:tc>
          <w:tcPr>
            <w:tcW w:w="534"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9</w:t>
            </w:r>
          </w:p>
        </w:tc>
        <w:tc>
          <w:tcPr>
            <w:tcW w:w="2835" w:type="dxa"/>
            <w:shd w:val="clear" w:color="auto" w:fill="auto"/>
            <w:vAlign w:val="center"/>
          </w:tcPr>
          <w:p w:rsidR="00735CC3" w:rsidRPr="00735CC3" w:rsidRDefault="00735CC3" w:rsidP="00AD05FB">
            <w:pPr>
              <w:rPr>
                <w:rFonts w:ascii="Times New Roman" w:hAnsi="Times New Roman"/>
                <w:sz w:val="20"/>
                <w:szCs w:val="20"/>
                <w:lang w:val="uk-UA"/>
              </w:rPr>
            </w:pPr>
            <w:r w:rsidRPr="00735CC3">
              <w:rPr>
                <w:rFonts w:ascii="Times New Roman" w:hAnsi="Times New Roman"/>
                <w:sz w:val="20"/>
                <w:szCs w:val="20"/>
                <w:lang w:val="uk-UA"/>
              </w:rPr>
              <w:t xml:space="preserve">Капітальний ремонт (відновлення) покриття </w:t>
            </w:r>
            <w:proofErr w:type="spellStart"/>
            <w:r w:rsidRPr="00735CC3">
              <w:rPr>
                <w:rFonts w:ascii="Times New Roman" w:hAnsi="Times New Roman"/>
                <w:sz w:val="20"/>
                <w:szCs w:val="20"/>
                <w:lang w:val="uk-UA"/>
              </w:rPr>
              <w:t>внутрішньодворової</w:t>
            </w:r>
            <w:proofErr w:type="spellEnd"/>
            <w:r w:rsidRPr="00735CC3">
              <w:rPr>
                <w:rFonts w:ascii="Times New Roman" w:hAnsi="Times New Roman"/>
                <w:sz w:val="20"/>
                <w:szCs w:val="20"/>
                <w:lang w:val="uk-UA"/>
              </w:rPr>
              <w:t xml:space="preserve"> території за адресою: м. Одеса, вул. </w:t>
            </w:r>
            <w:proofErr w:type="spellStart"/>
            <w:r w:rsidRPr="00735CC3">
              <w:rPr>
                <w:rFonts w:ascii="Times New Roman" w:hAnsi="Times New Roman"/>
                <w:sz w:val="20"/>
                <w:szCs w:val="20"/>
                <w:lang w:val="uk-UA"/>
              </w:rPr>
              <w:t>Дерибасівська</w:t>
            </w:r>
            <w:proofErr w:type="spellEnd"/>
            <w:r w:rsidRPr="00735CC3">
              <w:rPr>
                <w:rFonts w:ascii="Times New Roman" w:hAnsi="Times New Roman"/>
                <w:sz w:val="20"/>
                <w:szCs w:val="20"/>
                <w:lang w:val="uk-UA"/>
              </w:rPr>
              <w:t>, 10</w:t>
            </w:r>
          </w:p>
        </w:tc>
        <w:tc>
          <w:tcPr>
            <w:tcW w:w="1417" w:type="dxa"/>
            <w:shd w:val="clear" w:color="auto" w:fill="auto"/>
            <w:vAlign w:val="center"/>
          </w:tcPr>
          <w:p w:rsidR="00735CC3" w:rsidRPr="00735CC3" w:rsidRDefault="00735CC3" w:rsidP="00AD05FB">
            <w:pPr>
              <w:jc w:val="center"/>
              <w:rPr>
                <w:rFonts w:ascii="Times New Roman" w:hAnsi="Times New Roman"/>
                <w:bCs/>
                <w:sz w:val="18"/>
                <w:szCs w:val="18"/>
                <w:lang w:val="uk-UA"/>
              </w:rPr>
            </w:pPr>
            <w:r w:rsidRPr="00735CC3">
              <w:rPr>
                <w:rFonts w:ascii="Times New Roman" w:hAnsi="Times New Roman"/>
                <w:bCs/>
                <w:sz w:val="18"/>
                <w:szCs w:val="18"/>
                <w:lang w:val="uk-UA"/>
              </w:rPr>
              <w:t>КЕКВ 3132 «Капітальний ремонт інших об’єктів»</w:t>
            </w:r>
          </w:p>
        </w:tc>
        <w:tc>
          <w:tcPr>
            <w:tcW w:w="1276"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0</w:t>
            </w:r>
          </w:p>
        </w:tc>
        <w:tc>
          <w:tcPr>
            <w:tcW w:w="1134"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0</w:t>
            </w:r>
          </w:p>
        </w:tc>
        <w:tc>
          <w:tcPr>
            <w:tcW w:w="1134" w:type="dxa"/>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+ 320 000</w:t>
            </w:r>
          </w:p>
        </w:tc>
        <w:tc>
          <w:tcPr>
            <w:tcW w:w="1134"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320 000</w:t>
            </w:r>
          </w:p>
        </w:tc>
      </w:tr>
      <w:tr w:rsidR="00735CC3" w:rsidRPr="00735CC3" w:rsidTr="00735CC3">
        <w:trPr>
          <w:trHeight w:val="313"/>
        </w:trPr>
        <w:tc>
          <w:tcPr>
            <w:tcW w:w="534"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10</w:t>
            </w:r>
          </w:p>
        </w:tc>
        <w:tc>
          <w:tcPr>
            <w:tcW w:w="2835" w:type="dxa"/>
            <w:shd w:val="clear" w:color="auto" w:fill="auto"/>
            <w:vAlign w:val="center"/>
          </w:tcPr>
          <w:p w:rsidR="00735CC3" w:rsidRPr="00735CC3" w:rsidRDefault="00735CC3" w:rsidP="00AD05FB">
            <w:pPr>
              <w:rPr>
                <w:rFonts w:ascii="Times New Roman" w:hAnsi="Times New Roman"/>
                <w:sz w:val="20"/>
                <w:szCs w:val="20"/>
                <w:lang w:val="uk-UA"/>
              </w:rPr>
            </w:pPr>
            <w:r w:rsidRPr="00735CC3">
              <w:rPr>
                <w:rFonts w:ascii="Times New Roman" w:hAnsi="Times New Roman"/>
                <w:sz w:val="20"/>
                <w:szCs w:val="20"/>
                <w:lang w:val="uk-UA"/>
              </w:rPr>
              <w:t xml:space="preserve">Капітальний ремонт (відновлення) покриття </w:t>
            </w:r>
            <w:proofErr w:type="spellStart"/>
            <w:r w:rsidRPr="00735CC3">
              <w:rPr>
                <w:rFonts w:ascii="Times New Roman" w:hAnsi="Times New Roman"/>
                <w:sz w:val="20"/>
                <w:szCs w:val="20"/>
                <w:lang w:val="uk-UA"/>
              </w:rPr>
              <w:t>внутрішньодворової</w:t>
            </w:r>
            <w:proofErr w:type="spellEnd"/>
            <w:r w:rsidRPr="00735CC3">
              <w:rPr>
                <w:rFonts w:ascii="Times New Roman" w:hAnsi="Times New Roman"/>
                <w:sz w:val="20"/>
                <w:szCs w:val="20"/>
                <w:lang w:val="uk-UA"/>
              </w:rPr>
              <w:t xml:space="preserve"> території за адресою: м. Одеса, вул. </w:t>
            </w:r>
            <w:proofErr w:type="spellStart"/>
            <w:r w:rsidRPr="00735CC3">
              <w:rPr>
                <w:rFonts w:ascii="Times New Roman" w:hAnsi="Times New Roman"/>
                <w:sz w:val="20"/>
                <w:szCs w:val="20"/>
                <w:lang w:val="uk-UA"/>
              </w:rPr>
              <w:t>Прохоровська</w:t>
            </w:r>
            <w:proofErr w:type="spellEnd"/>
            <w:r w:rsidRPr="00735CC3">
              <w:rPr>
                <w:rFonts w:ascii="Times New Roman" w:hAnsi="Times New Roman"/>
                <w:sz w:val="20"/>
                <w:szCs w:val="20"/>
                <w:lang w:val="uk-UA"/>
              </w:rPr>
              <w:t>, 31</w:t>
            </w:r>
          </w:p>
        </w:tc>
        <w:tc>
          <w:tcPr>
            <w:tcW w:w="1417" w:type="dxa"/>
            <w:shd w:val="clear" w:color="auto" w:fill="auto"/>
            <w:vAlign w:val="center"/>
          </w:tcPr>
          <w:p w:rsidR="00735CC3" w:rsidRPr="00735CC3" w:rsidRDefault="00735CC3" w:rsidP="00AD05FB">
            <w:pPr>
              <w:jc w:val="center"/>
              <w:rPr>
                <w:rFonts w:ascii="Times New Roman" w:hAnsi="Times New Roman"/>
                <w:bCs/>
                <w:sz w:val="18"/>
                <w:szCs w:val="18"/>
                <w:lang w:val="uk-UA"/>
              </w:rPr>
            </w:pPr>
            <w:r w:rsidRPr="00735CC3">
              <w:rPr>
                <w:rFonts w:ascii="Times New Roman" w:hAnsi="Times New Roman"/>
                <w:bCs/>
                <w:sz w:val="18"/>
                <w:szCs w:val="18"/>
                <w:lang w:val="uk-UA"/>
              </w:rPr>
              <w:t>КЕКВ 3132 «Капітальний ремонт інших об’єктів»</w:t>
            </w:r>
          </w:p>
        </w:tc>
        <w:tc>
          <w:tcPr>
            <w:tcW w:w="1276"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0</w:t>
            </w:r>
          </w:p>
        </w:tc>
        <w:tc>
          <w:tcPr>
            <w:tcW w:w="1134"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0</w:t>
            </w:r>
          </w:p>
        </w:tc>
        <w:tc>
          <w:tcPr>
            <w:tcW w:w="1134" w:type="dxa"/>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+ 127 000</w:t>
            </w:r>
          </w:p>
        </w:tc>
        <w:tc>
          <w:tcPr>
            <w:tcW w:w="1134"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127 000</w:t>
            </w:r>
          </w:p>
        </w:tc>
      </w:tr>
      <w:tr w:rsidR="00735CC3" w:rsidRPr="00735CC3" w:rsidTr="00735CC3">
        <w:trPr>
          <w:trHeight w:val="313"/>
        </w:trPr>
        <w:tc>
          <w:tcPr>
            <w:tcW w:w="534"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11</w:t>
            </w:r>
          </w:p>
        </w:tc>
        <w:tc>
          <w:tcPr>
            <w:tcW w:w="2835" w:type="dxa"/>
            <w:shd w:val="clear" w:color="auto" w:fill="auto"/>
            <w:vAlign w:val="center"/>
          </w:tcPr>
          <w:p w:rsidR="00735CC3" w:rsidRPr="00735CC3" w:rsidRDefault="00735CC3" w:rsidP="00AD05FB">
            <w:pPr>
              <w:rPr>
                <w:rFonts w:ascii="Times New Roman" w:hAnsi="Times New Roman"/>
                <w:b/>
                <w:bCs/>
                <w:color w:val="000000"/>
                <w:sz w:val="20"/>
                <w:szCs w:val="20"/>
                <w:lang w:val="uk-UA"/>
              </w:rPr>
            </w:pPr>
            <w:r w:rsidRPr="00735CC3">
              <w:rPr>
                <w:rFonts w:ascii="Times New Roman" w:hAnsi="Times New Roman"/>
                <w:b/>
                <w:bCs/>
                <w:color w:val="000000"/>
                <w:sz w:val="20"/>
                <w:szCs w:val="20"/>
                <w:lang w:val="uk-UA"/>
              </w:rPr>
              <w:t>РАЗОМ 1417442</w:t>
            </w:r>
          </w:p>
        </w:tc>
        <w:tc>
          <w:tcPr>
            <w:tcW w:w="1417" w:type="dxa"/>
            <w:shd w:val="clear" w:color="auto" w:fill="auto"/>
            <w:vAlign w:val="center"/>
          </w:tcPr>
          <w:p w:rsidR="00735CC3" w:rsidRPr="00735CC3" w:rsidRDefault="00735CC3" w:rsidP="00AD05FB">
            <w:pPr>
              <w:jc w:val="center"/>
              <w:rPr>
                <w:rFonts w:ascii="Times New Roman" w:hAnsi="Times New Roman"/>
                <w:lang w:val="uk-UA"/>
              </w:rPr>
            </w:pPr>
            <w:r w:rsidRPr="00735CC3">
              <w:rPr>
                <w:rFonts w:ascii="Times New Roman" w:hAnsi="Times New Roman"/>
                <w:lang w:val="uk-UA"/>
              </w:rPr>
              <w:t>х</w:t>
            </w:r>
          </w:p>
        </w:tc>
        <w:tc>
          <w:tcPr>
            <w:tcW w:w="1276" w:type="dxa"/>
            <w:shd w:val="clear" w:color="auto" w:fill="auto"/>
            <w:vAlign w:val="center"/>
          </w:tcPr>
          <w:p w:rsidR="00735CC3" w:rsidRPr="00735CC3" w:rsidRDefault="00735CC3" w:rsidP="00AD05FB">
            <w:pPr>
              <w:jc w:val="center"/>
              <w:rPr>
                <w:rFonts w:ascii="Times New Roman" w:hAnsi="Times New Roman"/>
                <w:b/>
                <w:bCs/>
                <w:sz w:val="20"/>
                <w:szCs w:val="20"/>
                <w:lang w:val="uk-UA"/>
              </w:rPr>
            </w:pPr>
            <w:r w:rsidRPr="00735CC3">
              <w:rPr>
                <w:rFonts w:ascii="Times New Roman" w:hAnsi="Times New Roman"/>
                <w:b/>
                <w:bCs/>
                <w:sz w:val="20"/>
                <w:szCs w:val="20"/>
                <w:lang w:val="uk-UA"/>
              </w:rPr>
              <w:t>41 589 866</w:t>
            </w:r>
          </w:p>
        </w:tc>
        <w:tc>
          <w:tcPr>
            <w:tcW w:w="1134" w:type="dxa"/>
            <w:shd w:val="clear" w:color="auto" w:fill="auto"/>
            <w:vAlign w:val="center"/>
          </w:tcPr>
          <w:p w:rsidR="00735CC3" w:rsidRPr="00735CC3" w:rsidRDefault="00735CC3" w:rsidP="00AD05FB">
            <w:pPr>
              <w:jc w:val="center"/>
              <w:rPr>
                <w:rFonts w:ascii="Times New Roman" w:hAnsi="Times New Roman"/>
                <w:b/>
                <w:bCs/>
                <w:sz w:val="18"/>
                <w:szCs w:val="18"/>
                <w:lang w:val="uk-UA"/>
              </w:rPr>
            </w:pPr>
            <w:r w:rsidRPr="00735CC3">
              <w:rPr>
                <w:rFonts w:ascii="Times New Roman" w:hAnsi="Times New Roman"/>
                <w:b/>
                <w:bCs/>
                <w:sz w:val="18"/>
                <w:szCs w:val="18"/>
                <w:lang w:val="uk-UA"/>
              </w:rPr>
              <w:t>33 093 853,81</w:t>
            </w:r>
          </w:p>
        </w:tc>
        <w:tc>
          <w:tcPr>
            <w:tcW w:w="1134" w:type="dxa"/>
            <w:vAlign w:val="center"/>
          </w:tcPr>
          <w:p w:rsidR="00735CC3" w:rsidRPr="00735CC3" w:rsidRDefault="00735CC3" w:rsidP="00AD05FB">
            <w:pPr>
              <w:jc w:val="center"/>
              <w:rPr>
                <w:rFonts w:ascii="Times New Roman" w:hAnsi="Times New Roman"/>
                <w:b/>
                <w:bCs/>
                <w:sz w:val="20"/>
                <w:szCs w:val="20"/>
                <w:lang w:val="uk-UA"/>
              </w:rPr>
            </w:pPr>
            <w:r w:rsidRPr="00735CC3">
              <w:rPr>
                <w:rFonts w:ascii="Times New Roman" w:hAnsi="Times New Roman"/>
                <w:b/>
                <w:bCs/>
                <w:sz w:val="20"/>
                <w:szCs w:val="20"/>
                <w:lang w:val="uk-UA"/>
              </w:rPr>
              <w:t>0</w:t>
            </w:r>
          </w:p>
        </w:tc>
        <w:tc>
          <w:tcPr>
            <w:tcW w:w="1134"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b/>
                <w:bCs/>
                <w:sz w:val="20"/>
                <w:szCs w:val="20"/>
                <w:lang w:val="uk-UA"/>
              </w:rPr>
              <w:t>41 589 866</w:t>
            </w:r>
          </w:p>
        </w:tc>
      </w:tr>
    </w:tbl>
    <w:p w:rsidR="00735CC3" w:rsidRPr="00735CC3" w:rsidRDefault="00735CC3" w:rsidP="00735CC3">
      <w:pPr>
        <w:jc w:val="both"/>
        <w:rPr>
          <w:rFonts w:ascii="Times New Roman" w:hAnsi="Times New Roman"/>
          <w:sz w:val="28"/>
          <w:szCs w:val="28"/>
          <w:lang w:val="uk-U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835"/>
        <w:gridCol w:w="1417"/>
        <w:gridCol w:w="1134"/>
        <w:gridCol w:w="142"/>
        <w:gridCol w:w="1134"/>
        <w:gridCol w:w="1134"/>
        <w:gridCol w:w="1134"/>
      </w:tblGrid>
      <w:tr w:rsidR="00735CC3" w:rsidRPr="00150200" w:rsidTr="00735CC3">
        <w:trPr>
          <w:tblHeader/>
        </w:trPr>
        <w:tc>
          <w:tcPr>
            <w:tcW w:w="534" w:type="dxa"/>
            <w:shd w:val="clear" w:color="auto" w:fill="auto"/>
          </w:tcPr>
          <w:p w:rsidR="00735CC3" w:rsidRPr="00150200" w:rsidRDefault="00735CC3" w:rsidP="00AD05FB">
            <w:pPr>
              <w:jc w:val="center"/>
              <w:rPr>
                <w:rFonts w:ascii="Times New Roman" w:hAnsi="Times New Roman"/>
                <w:sz w:val="20"/>
                <w:szCs w:val="20"/>
                <w:lang w:val="uk-UA"/>
              </w:rPr>
            </w:pPr>
            <w:r w:rsidRPr="00150200">
              <w:rPr>
                <w:rFonts w:ascii="Times New Roman" w:hAnsi="Times New Roman"/>
                <w:bCs/>
                <w:sz w:val="20"/>
                <w:szCs w:val="20"/>
                <w:lang w:val="uk-UA"/>
              </w:rPr>
              <w:t>№ з/п</w:t>
            </w:r>
          </w:p>
        </w:tc>
        <w:tc>
          <w:tcPr>
            <w:tcW w:w="2835" w:type="dxa"/>
            <w:shd w:val="clear" w:color="auto" w:fill="auto"/>
          </w:tcPr>
          <w:p w:rsidR="00735CC3" w:rsidRPr="00150200" w:rsidRDefault="00735CC3" w:rsidP="00AD05FB">
            <w:pPr>
              <w:jc w:val="center"/>
              <w:rPr>
                <w:rFonts w:ascii="Times New Roman" w:hAnsi="Times New Roman"/>
                <w:sz w:val="20"/>
                <w:szCs w:val="20"/>
                <w:lang w:val="uk-UA"/>
              </w:rPr>
            </w:pPr>
            <w:r w:rsidRPr="00150200">
              <w:rPr>
                <w:rFonts w:ascii="Times New Roman" w:hAnsi="Times New Roman"/>
                <w:bCs/>
                <w:sz w:val="20"/>
                <w:szCs w:val="20"/>
                <w:lang w:val="uk-UA"/>
              </w:rPr>
              <w:t>Найменування витрат</w:t>
            </w:r>
          </w:p>
        </w:tc>
        <w:tc>
          <w:tcPr>
            <w:tcW w:w="1417" w:type="dxa"/>
            <w:shd w:val="clear" w:color="auto" w:fill="auto"/>
          </w:tcPr>
          <w:p w:rsidR="00735CC3" w:rsidRPr="00150200" w:rsidRDefault="00735CC3" w:rsidP="00AD05FB">
            <w:pPr>
              <w:jc w:val="center"/>
              <w:rPr>
                <w:rFonts w:ascii="Times New Roman" w:hAnsi="Times New Roman"/>
                <w:bCs/>
                <w:sz w:val="20"/>
                <w:szCs w:val="20"/>
                <w:lang w:val="uk-UA"/>
              </w:rPr>
            </w:pPr>
            <w:r w:rsidRPr="00150200">
              <w:rPr>
                <w:rFonts w:ascii="Times New Roman" w:hAnsi="Times New Roman"/>
                <w:bCs/>
                <w:sz w:val="20"/>
                <w:szCs w:val="20"/>
                <w:lang w:val="uk-UA"/>
              </w:rPr>
              <w:t>КЕКВ</w:t>
            </w:r>
          </w:p>
        </w:tc>
        <w:tc>
          <w:tcPr>
            <w:tcW w:w="1276" w:type="dxa"/>
            <w:gridSpan w:val="2"/>
            <w:shd w:val="clear" w:color="auto" w:fill="auto"/>
          </w:tcPr>
          <w:p w:rsidR="00735CC3" w:rsidRPr="00150200" w:rsidRDefault="00735CC3" w:rsidP="00AD05FB">
            <w:pPr>
              <w:jc w:val="center"/>
              <w:rPr>
                <w:rFonts w:ascii="Times New Roman" w:hAnsi="Times New Roman"/>
                <w:sz w:val="20"/>
                <w:szCs w:val="20"/>
                <w:lang w:val="uk-UA"/>
              </w:rPr>
            </w:pPr>
            <w:r w:rsidRPr="00150200">
              <w:rPr>
                <w:rFonts w:ascii="Times New Roman" w:hAnsi="Times New Roman"/>
                <w:bCs/>
                <w:sz w:val="18"/>
                <w:szCs w:val="18"/>
                <w:lang w:val="uk-UA"/>
              </w:rPr>
              <w:t>Передбачено</w:t>
            </w:r>
            <w:r w:rsidRPr="00150200">
              <w:rPr>
                <w:rFonts w:ascii="Times New Roman" w:hAnsi="Times New Roman"/>
                <w:bCs/>
                <w:sz w:val="20"/>
                <w:szCs w:val="20"/>
                <w:lang w:val="uk-UA"/>
              </w:rPr>
              <w:t xml:space="preserve"> на 2021 рік</w:t>
            </w:r>
          </w:p>
        </w:tc>
        <w:tc>
          <w:tcPr>
            <w:tcW w:w="1134" w:type="dxa"/>
            <w:shd w:val="clear" w:color="auto" w:fill="auto"/>
          </w:tcPr>
          <w:p w:rsidR="00735CC3" w:rsidRPr="00150200" w:rsidRDefault="00735CC3" w:rsidP="00AD05FB">
            <w:pPr>
              <w:jc w:val="center"/>
              <w:rPr>
                <w:rFonts w:ascii="Times New Roman" w:hAnsi="Times New Roman"/>
                <w:bCs/>
                <w:sz w:val="20"/>
                <w:szCs w:val="20"/>
                <w:lang w:val="uk-UA"/>
              </w:rPr>
            </w:pPr>
            <w:proofErr w:type="spellStart"/>
            <w:r w:rsidRPr="00150200">
              <w:rPr>
                <w:rFonts w:ascii="Times New Roman" w:hAnsi="Times New Roman"/>
                <w:bCs/>
                <w:sz w:val="20"/>
                <w:szCs w:val="20"/>
                <w:lang w:val="uk-UA"/>
              </w:rPr>
              <w:t>Профінан</w:t>
            </w:r>
            <w:proofErr w:type="spellEnd"/>
          </w:p>
          <w:p w:rsidR="00735CC3" w:rsidRPr="00150200" w:rsidRDefault="00735CC3" w:rsidP="00AD05FB">
            <w:pPr>
              <w:jc w:val="center"/>
              <w:rPr>
                <w:rFonts w:ascii="Times New Roman" w:hAnsi="Times New Roman"/>
                <w:sz w:val="20"/>
                <w:szCs w:val="20"/>
                <w:lang w:val="uk-UA"/>
              </w:rPr>
            </w:pPr>
            <w:proofErr w:type="spellStart"/>
            <w:r w:rsidRPr="00150200">
              <w:rPr>
                <w:rFonts w:ascii="Times New Roman" w:hAnsi="Times New Roman"/>
                <w:bCs/>
                <w:sz w:val="20"/>
                <w:szCs w:val="20"/>
                <w:lang w:val="uk-UA"/>
              </w:rPr>
              <w:t>совано</w:t>
            </w:r>
            <w:proofErr w:type="spellEnd"/>
          </w:p>
        </w:tc>
        <w:tc>
          <w:tcPr>
            <w:tcW w:w="1134" w:type="dxa"/>
          </w:tcPr>
          <w:p w:rsidR="00735CC3" w:rsidRPr="00150200" w:rsidRDefault="00735CC3" w:rsidP="00AD05FB">
            <w:pPr>
              <w:jc w:val="center"/>
              <w:rPr>
                <w:rFonts w:ascii="Times New Roman" w:hAnsi="Times New Roman"/>
                <w:bCs/>
                <w:sz w:val="20"/>
                <w:szCs w:val="20"/>
                <w:lang w:val="uk-UA"/>
              </w:rPr>
            </w:pPr>
            <w:r w:rsidRPr="00150200">
              <w:rPr>
                <w:rFonts w:ascii="Times New Roman" w:hAnsi="Times New Roman"/>
                <w:bCs/>
                <w:sz w:val="20"/>
                <w:szCs w:val="20"/>
                <w:lang w:val="uk-UA"/>
              </w:rPr>
              <w:t>Пропозиції щодо змін</w:t>
            </w:r>
          </w:p>
        </w:tc>
        <w:tc>
          <w:tcPr>
            <w:tcW w:w="1134" w:type="dxa"/>
            <w:shd w:val="clear" w:color="auto" w:fill="auto"/>
          </w:tcPr>
          <w:p w:rsidR="00735CC3" w:rsidRPr="00150200" w:rsidRDefault="00735CC3" w:rsidP="00AD05FB">
            <w:pPr>
              <w:jc w:val="center"/>
              <w:rPr>
                <w:rFonts w:ascii="Times New Roman" w:hAnsi="Times New Roman"/>
                <w:sz w:val="20"/>
                <w:szCs w:val="20"/>
                <w:lang w:val="uk-UA"/>
              </w:rPr>
            </w:pPr>
            <w:r w:rsidRPr="00150200">
              <w:rPr>
                <w:rFonts w:ascii="Times New Roman" w:hAnsi="Times New Roman"/>
                <w:bCs/>
                <w:sz w:val="20"/>
                <w:szCs w:val="20"/>
                <w:lang w:val="uk-UA"/>
              </w:rPr>
              <w:t>Разом після змін</w:t>
            </w:r>
          </w:p>
        </w:tc>
      </w:tr>
      <w:tr w:rsidR="00735CC3" w:rsidRPr="00150200" w:rsidTr="00735CC3">
        <w:trPr>
          <w:trHeight w:val="313"/>
        </w:trPr>
        <w:tc>
          <w:tcPr>
            <w:tcW w:w="9464" w:type="dxa"/>
            <w:gridSpan w:val="8"/>
            <w:shd w:val="clear" w:color="auto" w:fill="auto"/>
            <w:vAlign w:val="center"/>
          </w:tcPr>
          <w:p w:rsidR="00735CC3" w:rsidRPr="00150200" w:rsidRDefault="00735CC3" w:rsidP="00AD05FB">
            <w:pPr>
              <w:jc w:val="center"/>
              <w:rPr>
                <w:rFonts w:ascii="Times New Roman" w:hAnsi="Times New Roman"/>
                <w:bCs/>
                <w:sz w:val="20"/>
                <w:szCs w:val="20"/>
                <w:lang w:val="uk-UA"/>
              </w:rPr>
            </w:pPr>
            <w:r w:rsidRPr="00150200">
              <w:rPr>
                <w:rFonts w:ascii="Times New Roman" w:hAnsi="Times New Roman"/>
                <w:sz w:val="20"/>
                <w:szCs w:val="20"/>
                <w:lang w:val="uk-UA"/>
              </w:rPr>
              <w:t>КПКВ 1417691  "Цільові фонди, утворені Верховною Радою Автономної Республіки Крим, органами місцевого самоврядування і місцевими органами виконавчої влади і фонди, утворені Верховною Радою Автономної республіки Крим, органами місцевого самоврядування і місцевими органами виконавчої влади"</w:t>
            </w:r>
          </w:p>
        </w:tc>
      </w:tr>
      <w:tr w:rsidR="00735CC3" w:rsidRPr="00735CC3" w:rsidTr="00150200">
        <w:trPr>
          <w:trHeight w:val="57"/>
        </w:trPr>
        <w:tc>
          <w:tcPr>
            <w:tcW w:w="534" w:type="dxa"/>
            <w:shd w:val="clear" w:color="auto" w:fill="auto"/>
            <w:vAlign w:val="center"/>
          </w:tcPr>
          <w:p w:rsidR="00735CC3" w:rsidRPr="00735CC3" w:rsidRDefault="00735CC3" w:rsidP="00735CC3">
            <w:pPr>
              <w:numPr>
                <w:ilvl w:val="0"/>
                <w:numId w:val="2"/>
              </w:numPr>
              <w:suppressAutoHyphens w:val="0"/>
              <w:autoSpaceDN/>
              <w:jc w:val="center"/>
              <w:textAlignment w:val="auto"/>
              <w:rPr>
                <w:rFonts w:ascii="Times New Roman" w:hAnsi="Times New Roman"/>
                <w:sz w:val="20"/>
                <w:szCs w:val="20"/>
                <w:lang w:val="uk-UA"/>
              </w:rPr>
            </w:pPr>
            <w:bookmarkStart w:id="1" w:name="_Hlk76471290"/>
          </w:p>
        </w:tc>
        <w:tc>
          <w:tcPr>
            <w:tcW w:w="2835" w:type="dxa"/>
            <w:shd w:val="clear" w:color="auto" w:fill="auto"/>
            <w:vAlign w:val="center"/>
          </w:tcPr>
          <w:p w:rsidR="00735CC3" w:rsidRPr="00735CC3" w:rsidRDefault="00735CC3" w:rsidP="00AD05FB">
            <w:pPr>
              <w:rPr>
                <w:rFonts w:ascii="Times New Roman" w:hAnsi="Times New Roman"/>
                <w:sz w:val="20"/>
                <w:szCs w:val="20"/>
                <w:lang w:val="uk-UA"/>
              </w:rPr>
            </w:pPr>
            <w:r w:rsidRPr="00735CC3">
              <w:rPr>
                <w:rFonts w:ascii="Times New Roman" w:hAnsi="Times New Roman"/>
                <w:sz w:val="20"/>
                <w:szCs w:val="20"/>
                <w:lang w:val="uk-UA"/>
              </w:rPr>
              <w:t>Капітальний ремонт (відновлення) твердого покриття тротуару з улаштуванням відкритої "кишені" зупинки громадського транспорту за адресою: м. Одеса, просп. Шевченка, 7</w:t>
            </w:r>
          </w:p>
        </w:tc>
        <w:tc>
          <w:tcPr>
            <w:tcW w:w="1417" w:type="dxa"/>
            <w:shd w:val="clear" w:color="auto" w:fill="auto"/>
            <w:vAlign w:val="center"/>
          </w:tcPr>
          <w:p w:rsidR="00735CC3" w:rsidRPr="00735CC3" w:rsidRDefault="00735CC3" w:rsidP="00AD05FB">
            <w:pPr>
              <w:jc w:val="center"/>
              <w:rPr>
                <w:rFonts w:ascii="Times New Roman" w:hAnsi="Times New Roman"/>
                <w:bCs/>
                <w:sz w:val="18"/>
                <w:szCs w:val="18"/>
                <w:lang w:val="uk-UA"/>
              </w:rPr>
            </w:pPr>
            <w:r w:rsidRPr="00735CC3">
              <w:rPr>
                <w:rFonts w:ascii="Times New Roman" w:hAnsi="Times New Roman"/>
                <w:bCs/>
                <w:sz w:val="18"/>
                <w:szCs w:val="18"/>
                <w:lang w:val="uk-UA"/>
              </w:rPr>
              <w:t>КЕКВ 3132 «Капітальний ремонт інших об’єктів»</w:t>
            </w:r>
          </w:p>
        </w:tc>
        <w:tc>
          <w:tcPr>
            <w:tcW w:w="1134"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3 964 000</w:t>
            </w:r>
          </w:p>
        </w:tc>
        <w:tc>
          <w:tcPr>
            <w:tcW w:w="1276" w:type="dxa"/>
            <w:gridSpan w:val="2"/>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64 525,26</w:t>
            </w:r>
          </w:p>
        </w:tc>
        <w:tc>
          <w:tcPr>
            <w:tcW w:w="1134" w:type="dxa"/>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- 3 899 474</w:t>
            </w:r>
          </w:p>
        </w:tc>
        <w:tc>
          <w:tcPr>
            <w:tcW w:w="1134"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64 526</w:t>
            </w:r>
          </w:p>
        </w:tc>
      </w:tr>
      <w:bookmarkEnd w:id="1"/>
      <w:tr w:rsidR="00735CC3" w:rsidRPr="00735CC3" w:rsidTr="00150200">
        <w:trPr>
          <w:trHeight w:val="57"/>
        </w:trPr>
        <w:tc>
          <w:tcPr>
            <w:tcW w:w="534" w:type="dxa"/>
            <w:shd w:val="clear" w:color="auto" w:fill="auto"/>
            <w:vAlign w:val="center"/>
          </w:tcPr>
          <w:p w:rsidR="00735CC3" w:rsidRPr="00735CC3" w:rsidRDefault="00735CC3" w:rsidP="00735CC3">
            <w:pPr>
              <w:numPr>
                <w:ilvl w:val="0"/>
                <w:numId w:val="2"/>
              </w:numPr>
              <w:suppressAutoHyphens w:val="0"/>
              <w:autoSpaceDN/>
              <w:jc w:val="center"/>
              <w:textAlignment w:val="auto"/>
              <w:rPr>
                <w:rFonts w:ascii="Times New Roman" w:hAnsi="Times New Roman"/>
                <w:sz w:val="20"/>
                <w:szCs w:val="20"/>
                <w:lang w:val="uk-UA"/>
              </w:rPr>
            </w:pPr>
          </w:p>
        </w:tc>
        <w:tc>
          <w:tcPr>
            <w:tcW w:w="2835" w:type="dxa"/>
            <w:shd w:val="clear" w:color="auto" w:fill="auto"/>
            <w:vAlign w:val="center"/>
          </w:tcPr>
          <w:p w:rsidR="00735CC3" w:rsidRPr="00735CC3" w:rsidRDefault="00735CC3" w:rsidP="00AD05FB">
            <w:pPr>
              <w:rPr>
                <w:rFonts w:ascii="Times New Roman" w:hAnsi="Times New Roman"/>
                <w:sz w:val="20"/>
                <w:szCs w:val="20"/>
                <w:lang w:val="uk-UA"/>
              </w:rPr>
            </w:pPr>
            <w:r w:rsidRPr="00735CC3">
              <w:rPr>
                <w:rFonts w:ascii="Times New Roman" w:hAnsi="Times New Roman"/>
                <w:sz w:val="20"/>
                <w:szCs w:val="20"/>
                <w:lang w:val="uk-UA"/>
              </w:rPr>
              <w:t xml:space="preserve">Капітальний ремонт (відновлення) покриття </w:t>
            </w:r>
            <w:proofErr w:type="spellStart"/>
            <w:r w:rsidRPr="00735CC3">
              <w:rPr>
                <w:rFonts w:ascii="Times New Roman" w:hAnsi="Times New Roman"/>
                <w:sz w:val="20"/>
                <w:szCs w:val="20"/>
                <w:lang w:val="uk-UA"/>
              </w:rPr>
              <w:t>внутрішньоквартального</w:t>
            </w:r>
            <w:proofErr w:type="spellEnd"/>
            <w:r w:rsidRPr="00735CC3">
              <w:rPr>
                <w:rFonts w:ascii="Times New Roman" w:hAnsi="Times New Roman"/>
                <w:sz w:val="20"/>
                <w:szCs w:val="20"/>
                <w:lang w:val="uk-UA"/>
              </w:rPr>
              <w:t xml:space="preserve"> проїзду за адресою: м. Одеса, вул. Академіка Філатова, 62/2</w:t>
            </w:r>
          </w:p>
        </w:tc>
        <w:tc>
          <w:tcPr>
            <w:tcW w:w="1417" w:type="dxa"/>
            <w:shd w:val="clear" w:color="auto" w:fill="auto"/>
            <w:vAlign w:val="center"/>
          </w:tcPr>
          <w:p w:rsidR="00735CC3" w:rsidRPr="00735CC3" w:rsidRDefault="00735CC3" w:rsidP="00AD05FB">
            <w:pPr>
              <w:jc w:val="center"/>
              <w:rPr>
                <w:rFonts w:ascii="Times New Roman" w:hAnsi="Times New Roman"/>
                <w:bCs/>
                <w:sz w:val="18"/>
                <w:szCs w:val="18"/>
                <w:lang w:val="uk-UA"/>
              </w:rPr>
            </w:pPr>
            <w:r w:rsidRPr="00735CC3">
              <w:rPr>
                <w:rFonts w:ascii="Times New Roman" w:hAnsi="Times New Roman"/>
                <w:bCs/>
                <w:sz w:val="18"/>
                <w:szCs w:val="18"/>
                <w:lang w:val="uk-UA"/>
              </w:rPr>
              <w:t>КЕКВ 3132 «Капітальний ремонт інших об’єктів»</w:t>
            </w:r>
          </w:p>
        </w:tc>
        <w:tc>
          <w:tcPr>
            <w:tcW w:w="1134"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1 000 000</w:t>
            </w:r>
          </w:p>
        </w:tc>
        <w:tc>
          <w:tcPr>
            <w:tcW w:w="1276" w:type="dxa"/>
            <w:gridSpan w:val="2"/>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910 000</w:t>
            </w:r>
          </w:p>
        </w:tc>
        <w:tc>
          <w:tcPr>
            <w:tcW w:w="1134" w:type="dxa"/>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- 90 000</w:t>
            </w:r>
          </w:p>
        </w:tc>
        <w:tc>
          <w:tcPr>
            <w:tcW w:w="1134"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910 000</w:t>
            </w:r>
          </w:p>
        </w:tc>
      </w:tr>
      <w:tr w:rsidR="00735CC3" w:rsidRPr="00735CC3" w:rsidTr="00150200">
        <w:trPr>
          <w:trHeight w:val="57"/>
        </w:trPr>
        <w:tc>
          <w:tcPr>
            <w:tcW w:w="534" w:type="dxa"/>
            <w:shd w:val="clear" w:color="auto" w:fill="auto"/>
            <w:vAlign w:val="center"/>
          </w:tcPr>
          <w:p w:rsidR="00735CC3" w:rsidRPr="00735CC3" w:rsidRDefault="00735CC3" w:rsidP="00735CC3">
            <w:pPr>
              <w:numPr>
                <w:ilvl w:val="0"/>
                <w:numId w:val="2"/>
              </w:numPr>
              <w:suppressAutoHyphens w:val="0"/>
              <w:autoSpaceDN/>
              <w:jc w:val="center"/>
              <w:textAlignment w:val="auto"/>
              <w:rPr>
                <w:rFonts w:ascii="Times New Roman" w:hAnsi="Times New Roman"/>
                <w:sz w:val="20"/>
                <w:szCs w:val="20"/>
                <w:lang w:val="uk-UA"/>
              </w:rPr>
            </w:pPr>
          </w:p>
        </w:tc>
        <w:tc>
          <w:tcPr>
            <w:tcW w:w="2835" w:type="dxa"/>
            <w:shd w:val="clear" w:color="auto" w:fill="auto"/>
            <w:vAlign w:val="center"/>
          </w:tcPr>
          <w:p w:rsidR="00735CC3" w:rsidRPr="00735CC3" w:rsidRDefault="00735CC3" w:rsidP="00AD05FB">
            <w:pPr>
              <w:rPr>
                <w:rFonts w:ascii="Times New Roman" w:hAnsi="Times New Roman"/>
                <w:sz w:val="20"/>
                <w:szCs w:val="20"/>
                <w:lang w:val="uk-UA"/>
              </w:rPr>
            </w:pPr>
            <w:r w:rsidRPr="00735CC3">
              <w:rPr>
                <w:rFonts w:ascii="Times New Roman" w:hAnsi="Times New Roman"/>
                <w:sz w:val="20"/>
                <w:szCs w:val="20"/>
                <w:lang w:val="uk-UA"/>
              </w:rPr>
              <w:t>Капітальний ремонт (відновлення) покриття пров. Чернігівського у м. Одесі</w:t>
            </w:r>
          </w:p>
        </w:tc>
        <w:tc>
          <w:tcPr>
            <w:tcW w:w="1417" w:type="dxa"/>
            <w:shd w:val="clear" w:color="auto" w:fill="auto"/>
            <w:vAlign w:val="center"/>
          </w:tcPr>
          <w:p w:rsidR="00735CC3" w:rsidRPr="00735CC3" w:rsidRDefault="00735CC3" w:rsidP="00AD05FB">
            <w:pPr>
              <w:jc w:val="center"/>
              <w:rPr>
                <w:rFonts w:ascii="Times New Roman" w:hAnsi="Times New Roman"/>
                <w:bCs/>
                <w:sz w:val="18"/>
                <w:szCs w:val="18"/>
                <w:lang w:val="uk-UA"/>
              </w:rPr>
            </w:pPr>
            <w:r w:rsidRPr="00735CC3">
              <w:rPr>
                <w:rFonts w:ascii="Times New Roman" w:hAnsi="Times New Roman"/>
                <w:bCs/>
                <w:sz w:val="18"/>
                <w:szCs w:val="18"/>
                <w:lang w:val="uk-UA"/>
              </w:rPr>
              <w:t>КЕКВ 3132 «Капітальний ремонт інших об’єктів»</w:t>
            </w:r>
          </w:p>
        </w:tc>
        <w:tc>
          <w:tcPr>
            <w:tcW w:w="1134"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555 966</w:t>
            </w:r>
          </w:p>
        </w:tc>
        <w:tc>
          <w:tcPr>
            <w:tcW w:w="1276" w:type="dxa"/>
            <w:gridSpan w:val="2"/>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536 000</w:t>
            </w:r>
          </w:p>
        </w:tc>
        <w:tc>
          <w:tcPr>
            <w:tcW w:w="1134" w:type="dxa"/>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- 19 966</w:t>
            </w:r>
          </w:p>
        </w:tc>
        <w:tc>
          <w:tcPr>
            <w:tcW w:w="1134"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536 000</w:t>
            </w:r>
          </w:p>
        </w:tc>
      </w:tr>
      <w:tr w:rsidR="00735CC3" w:rsidRPr="00735CC3" w:rsidTr="00150200">
        <w:trPr>
          <w:trHeight w:val="57"/>
        </w:trPr>
        <w:tc>
          <w:tcPr>
            <w:tcW w:w="534" w:type="dxa"/>
            <w:shd w:val="clear" w:color="auto" w:fill="auto"/>
            <w:vAlign w:val="center"/>
          </w:tcPr>
          <w:p w:rsidR="00735CC3" w:rsidRPr="00735CC3" w:rsidRDefault="00735CC3" w:rsidP="00735CC3">
            <w:pPr>
              <w:numPr>
                <w:ilvl w:val="0"/>
                <w:numId w:val="2"/>
              </w:numPr>
              <w:suppressAutoHyphens w:val="0"/>
              <w:autoSpaceDN/>
              <w:jc w:val="center"/>
              <w:textAlignment w:val="auto"/>
              <w:rPr>
                <w:rFonts w:ascii="Times New Roman" w:hAnsi="Times New Roman"/>
                <w:sz w:val="20"/>
                <w:szCs w:val="20"/>
                <w:lang w:val="uk-UA"/>
              </w:rPr>
            </w:pPr>
          </w:p>
        </w:tc>
        <w:tc>
          <w:tcPr>
            <w:tcW w:w="2835" w:type="dxa"/>
            <w:shd w:val="clear" w:color="auto" w:fill="auto"/>
            <w:vAlign w:val="center"/>
          </w:tcPr>
          <w:p w:rsidR="00735CC3" w:rsidRPr="00735CC3" w:rsidRDefault="00735CC3" w:rsidP="00AD05FB">
            <w:pPr>
              <w:rPr>
                <w:rFonts w:ascii="Times New Roman" w:hAnsi="Times New Roman"/>
                <w:sz w:val="20"/>
                <w:szCs w:val="20"/>
                <w:lang w:val="uk-UA"/>
              </w:rPr>
            </w:pPr>
            <w:r w:rsidRPr="00735CC3">
              <w:rPr>
                <w:rFonts w:ascii="Times New Roman" w:hAnsi="Times New Roman"/>
                <w:sz w:val="20"/>
                <w:szCs w:val="20"/>
                <w:lang w:val="uk-UA"/>
              </w:rPr>
              <w:t xml:space="preserve">Капітальний ремонт (відновлення) покриття проїзду від буд. №81 до буд. №79г по вул. Юхима </w:t>
            </w:r>
            <w:proofErr w:type="spellStart"/>
            <w:r w:rsidRPr="00735CC3">
              <w:rPr>
                <w:rFonts w:ascii="Times New Roman" w:hAnsi="Times New Roman"/>
                <w:sz w:val="20"/>
                <w:szCs w:val="20"/>
                <w:lang w:val="uk-UA"/>
              </w:rPr>
              <w:t>Геллера</w:t>
            </w:r>
            <w:proofErr w:type="spellEnd"/>
            <w:r w:rsidRPr="00735CC3">
              <w:rPr>
                <w:rFonts w:ascii="Times New Roman" w:hAnsi="Times New Roman"/>
                <w:sz w:val="20"/>
                <w:szCs w:val="20"/>
                <w:lang w:val="uk-UA"/>
              </w:rPr>
              <w:t xml:space="preserve"> у м. Одесі</w:t>
            </w:r>
          </w:p>
        </w:tc>
        <w:tc>
          <w:tcPr>
            <w:tcW w:w="1417" w:type="dxa"/>
            <w:shd w:val="clear" w:color="auto" w:fill="auto"/>
            <w:vAlign w:val="center"/>
          </w:tcPr>
          <w:p w:rsidR="00735CC3" w:rsidRPr="00735CC3" w:rsidRDefault="00735CC3" w:rsidP="00AD05FB">
            <w:pPr>
              <w:jc w:val="center"/>
              <w:rPr>
                <w:rFonts w:ascii="Times New Roman" w:hAnsi="Times New Roman"/>
                <w:bCs/>
                <w:sz w:val="18"/>
                <w:szCs w:val="18"/>
                <w:lang w:val="uk-UA"/>
              </w:rPr>
            </w:pPr>
            <w:r w:rsidRPr="00735CC3">
              <w:rPr>
                <w:rFonts w:ascii="Times New Roman" w:hAnsi="Times New Roman"/>
                <w:bCs/>
                <w:sz w:val="18"/>
                <w:szCs w:val="18"/>
                <w:lang w:val="uk-UA"/>
              </w:rPr>
              <w:t>КЕКВ 3132 «Капітальний ремонт інших об’єктів»</w:t>
            </w:r>
          </w:p>
        </w:tc>
        <w:tc>
          <w:tcPr>
            <w:tcW w:w="1134"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983 222</w:t>
            </w:r>
          </w:p>
        </w:tc>
        <w:tc>
          <w:tcPr>
            <w:tcW w:w="1276" w:type="dxa"/>
            <w:gridSpan w:val="2"/>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895 000</w:t>
            </w:r>
          </w:p>
        </w:tc>
        <w:tc>
          <w:tcPr>
            <w:tcW w:w="1134" w:type="dxa"/>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- 88 222</w:t>
            </w:r>
          </w:p>
        </w:tc>
        <w:tc>
          <w:tcPr>
            <w:tcW w:w="1134"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895 000</w:t>
            </w:r>
          </w:p>
        </w:tc>
      </w:tr>
      <w:tr w:rsidR="00735CC3" w:rsidRPr="00735CC3" w:rsidTr="00150200">
        <w:trPr>
          <w:trHeight w:val="57"/>
        </w:trPr>
        <w:tc>
          <w:tcPr>
            <w:tcW w:w="534" w:type="dxa"/>
            <w:shd w:val="clear" w:color="auto" w:fill="auto"/>
            <w:vAlign w:val="center"/>
          </w:tcPr>
          <w:p w:rsidR="00735CC3" w:rsidRPr="00735CC3" w:rsidRDefault="00735CC3" w:rsidP="00735CC3">
            <w:pPr>
              <w:numPr>
                <w:ilvl w:val="0"/>
                <w:numId w:val="2"/>
              </w:numPr>
              <w:suppressAutoHyphens w:val="0"/>
              <w:autoSpaceDN/>
              <w:jc w:val="center"/>
              <w:textAlignment w:val="auto"/>
              <w:rPr>
                <w:rFonts w:ascii="Times New Roman" w:hAnsi="Times New Roman"/>
                <w:sz w:val="20"/>
                <w:szCs w:val="20"/>
                <w:lang w:val="uk-UA"/>
              </w:rPr>
            </w:pPr>
            <w:bookmarkStart w:id="2" w:name="_Hlk76471448"/>
          </w:p>
        </w:tc>
        <w:tc>
          <w:tcPr>
            <w:tcW w:w="2835" w:type="dxa"/>
            <w:shd w:val="clear" w:color="auto" w:fill="auto"/>
            <w:vAlign w:val="center"/>
          </w:tcPr>
          <w:p w:rsidR="00735CC3" w:rsidRPr="00735CC3" w:rsidRDefault="00735CC3" w:rsidP="00AD05FB">
            <w:pPr>
              <w:rPr>
                <w:rFonts w:ascii="Times New Roman" w:hAnsi="Times New Roman"/>
                <w:sz w:val="20"/>
                <w:szCs w:val="20"/>
                <w:lang w:val="uk-UA"/>
              </w:rPr>
            </w:pPr>
            <w:r w:rsidRPr="00735CC3">
              <w:rPr>
                <w:rFonts w:ascii="Times New Roman" w:hAnsi="Times New Roman"/>
                <w:sz w:val="20"/>
                <w:szCs w:val="20"/>
                <w:lang w:val="uk-UA"/>
              </w:rPr>
              <w:t xml:space="preserve">Капітальний ремонт (відновлення) покриття вул. Краснова (на ділянці від вул. Артилерійської до </w:t>
            </w:r>
            <w:proofErr w:type="spellStart"/>
            <w:r w:rsidRPr="00735CC3">
              <w:rPr>
                <w:rFonts w:ascii="Times New Roman" w:hAnsi="Times New Roman"/>
                <w:sz w:val="20"/>
                <w:szCs w:val="20"/>
                <w:lang w:val="uk-UA"/>
              </w:rPr>
              <w:t>Фонтанської</w:t>
            </w:r>
            <w:proofErr w:type="spellEnd"/>
            <w:r w:rsidRPr="00735CC3">
              <w:rPr>
                <w:rFonts w:ascii="Times New Roman" w:hAnsi="Times New Roman"/>
                <w:sz w:val="20"/>
                <w:szCs w:val="20"/>
                <w:lang w:val="uk-UA"/>
              </w:rPr>
              <w:t xml:space="preserve"> дороги), вул. Артилерійської (на ділянці від вул. Краснова до </w:t>
            </w:r>
            <w:proofErr w:type="spellStart"/>
            <w:r w:rsidRPr="00735CC3">
              <w:rPr>
                <w:rFonts w:ascii="Times New Roman" w:hAnsi="Times New Roman"/>
                <w:sz w:val="20"/>
                <w:szCs w:val="20"/>
                <w:lang w:val="uk-UA"/>
              </w:rPr>
              <w:t>Фонтанської</w:t>
            </w:r>
            <w:proofErr w:type="spellEnd"/>
            <w:r w:rsidRPr="00735CC3">
              <w:rPr>
                <w:rFonts w:ascii="Times New Roman" w:hAnsi="Times New Roman"/>
                <w:sz w:val="20"/>
                <w:szCs w:val="20"/>
                <w:lang w:val="uk-UA"/>
              </w:rPr>
              <w:t xml:space="preserve"> дороги) та </w:t>
            </w:r>
            <w:proofErr w:type="spellStart"/>
            <w:r w:rsidRPr="00735CC3">
              <w:rPr>
                <w:rFonts w:ascii="Times New Roman" w:hAnsi="Times New Roman"/>
                <w:sz w:val="20"/>
                <w:szCs w:val="20"/>
                <w:lang w:val="uk-UA"/>
              </w:rPr>
              <w:t>Фонтанської</w:t>
            </w:r>
            <w:proofErr w:type="spellEnd"/>
            <w:r w:rsidRPr="00735CC3">
              <w:rPr>
                <w:rFonts w:ascii="Times New Roman" w:hAnsi="Times New Roman"/>
                <w:sz w:val="20"/>
                <w:szCs w:val="20"/>
                <w:lang w:val="uk-UA"/>
              </w:rPr>
              <w:t xml:space="preserve"> дороги (на ділянці від вул. Артилерійської до вул. Краснова) у м. Одесі</w:t>
            </w:r>
          </w:p>
        </w:tc>
        <w:tc>
          <w:tcPr>
            <w:tcW w:w="1417" w:type="dxa"/>
            <w:shd w:val="clear" w:color="auto" w:fill="auto"/>
            <w:vAlign w:val="center"/>
          </w:tcPr>
          <w:p w:rsidR="00735CC3" w:rsidRPr="00735CC3" w:rsidRDefault="00735CC3" w:rsidP="00AD05FB">
            <w:pPr>
              <w:jc w:val="center"/>
              <w:rPr>
                <w:rFonts w:ascii="Times New Roman" w:hAnsi="Times New Roman"/>
                <w:bCs/>
                <w:sz w:val="18"/>
                <w:szCs w:val="18"/>
                <w:lang w:val="uk-UA"/>
              </w:rPr>
            </w:pPr>
            <w:r w:rsidRPr="00735CC3">
              <w:rPr>
                <w:rFonts w:ascii="Times New Roman" w:hAnsi="Times New Roman"/>
                <w:bCs/>
                <w:sz w:val="18"/>
                <w:szCs w:val="18"/>
                <w:lang w:val="uk-UA"/>
              </w:rPr>
              <w:t>КЕКВ 3132 «Капітальний ремонт інших об’єктів»</w:t>
            </w:r>
          </w:p>
        </w:tc>
        <w:tc>
          <w:tcPr>
            <w:tcW w:w="1134"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3 521 000</w:t>
            </w:r>
          </w:p>
        </w:tc>
        <w:tc>
          <w:tcPr>
            <w:tcW w:w="1276" w:type="dxa"/>
            <w:gridSpan w:val="2"/>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0</w:t>
            </w:r>
          </w:p>
        </w:tc>
        <w:tc>
          <w:tcPr>
            <w:tcW w:w="1134" w:type="dxa"/>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- 3 341 719</w:t>
            </w:r>
          </w:p>
        </w:tc>
        <w:tc>
          <w:tcPr>
            <w:tcW w:w="1134"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179 281</w:t>
            </w:r>
          </w:p>
        </w:tc>
      </w:tr>
      <w:tr w:rsidR="00735CC3" w:rsidRPr="00735CC3" w:rsidTr="00150200">
        <w:trPr>
          <w:trHeight w:val="57"/>
        </w:trPr>
        <w:tc>
          <w:tcPr>
            <w:tcW w:w="534" w:type="dxa"/>
            <w:shd w:val="clear" w:color="auto" w:fill="auto"/>
            <w:vAlign w:val="center"/>
          </w:tcPr>
          <w:p w:rsidR="00735CC3" w:rsidRPr="00735CC3" w:rsidRDefault="00735CC3" w:rsidP="00735CC3">
            <w:pPr>
              <w:numPr>
                <w:ilvl w:val="0"/>
                <w:numId w:val="2"/>
              </w:numPr>
              <w:suppressAutoHyphens w:val="0"/>
              <w:autoSpaceDN/>
              <w:jc w:val="center"/>
              <w:textAlignment w:val="auto"/>
              <w:rPr>
                <w:rFonts w:ascii="Times New Roman" w:hAnsi="Times New Roman"/>
                <w:sz w:val="20"/>
                <w:szCs w:val="20"/>
                <w:lang w:val="uk-UA"/>
              </w:rPr>
            </w:pPr>
          </w:p>
        </w:tc>
        <w:tc>
          <w:tcPr>
            <w:tcW w:w="2835" w:type="dxa"/>
            <w:shd w:val="clear" w:color="auto" w:fill="auto"/>
            <w:vAlign w:val="center"/>
          </w:tcPr>
          <w:p w:rsidR="00735CC3" w:rsidRPr="00735CC3" w:rsidRDefault="00735CC3" w:rsidP="00AD05FB">
            <w:pPr>
              <w:rPr>
                <w:rFonts w:ascii="Times New Roman" w:hAnsi="Times New Roman"/>
                <w:sz w:val="20"/>
                <w:szCs w:val="20"/>
                <w:lang w:val="uk-UA"/>
              </w:rPr>
            </w:pPr>
            <w:r w:rsidRPr="00735CC3">
              <w:rPr>
                <w:rFonts w:ascii="Times New Roman" w:hAnsi="Times New Roman"/>
                <w:sz w:val="20"/>
                <w:szCs w:val="20"/>
                <w:lang w:val="uk-UA"/>
              </w:rPr>
              <w:t xml:space="preserve">Капітальний ремонт (відновлення) покриття тротуарів на перехресті вул. Мала </w:t>
            </w:r>
            <w:proofErr w:type="spellStart"/>
            <w:r w:rsidRPr="00735CC3">
              <w:rPr>
                <w:rFonts w:ascii="Times New Roman" w:hAnsi="Times New Roman"/>
                <w:sz w:val="20"/>
                <w:szCs w:val="20"/>
                <w:lang w:val="uk-UA"/>
              </w:rPr>
              <w:t>Арнаутська</w:t>
            </w:r>
            <w:proofErr w:type="spellEnd"/>
            <w:r w:rsidRPr="00735CC3">
              <w:rPr>
                <w:rFonts w:ascii="Times New Roman" w:hAnsi="Times New Roman"/>
                <w:sz w:val="20"/>
                <w:szCs w:val="20"/>
                <w:lang w:val="uk-UA"/>
              </w:rPr>
              <w:t xml:space="preserve"> ріг вул. Преображенської у м. Одесі</w:t>
            </w:r>
          </w:p>
        </w:tc>
        <w:tc>
          <w:tcPr>
            <w:tcW w:w="1417" w:type="dxa"/>
            <w:shd w:val="clear" w:color="auto" w:fill="auto"/>
            <w:vAlign w:val="center"/>
          </w:tcPr>
          <w:p w:rsidR="00735CC3" w:rsidRPr="00735CC3" w:rsidRDefault="00735CC3" w:rsidP="00AD05FB">
            <w:pPr>
              <w:jc w:val="center"/>
              <w:rPr>
                <w:rFonts w:ascii="Times New Roman" w:hAnsi="Times New Roman"/>
                <w:bCs/>
                <w:sz w:val="18"/>
                <w:szCs w:val="18"/>
                <w:lang w:val="uk-UA"/>
              </w:rPr>
            </w:pPr>
            <w:r w:rsidRPr="00735CC3">
              <w:rPr>
                <w:rFonts w:ascii="Times New Roman" w:hAnsi="Times New Roman"/>
                <w:bCs/>
                <w:sz w:val="18"/>
                <w:szCs w:val="18"/>
                <w:lang w:val="uk-UA"/>
              </w:rPr>
              <w:t>КЕКВ 3132 «Капітальний ремонт інших об’єктів»</w:t>
            </w:r>
          </w:p>
        </w:tc>
        <w:tc>
          <w:tcPr>
            <w:tcW w:w="1134"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150 000</w:t>
            </w:r>
          </w:p>
        </w:tc>
        <w:tc>
          <w:tcPr>
            <w:tcW w:w="1276" w:type="dxa"/>
            <w:gridSpan w:val="2"/>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0</w:t>
            </w:r>
          </w:p>
        </w:tc>
        <w:tc>
          <w:tcPr>
            <w:tcW w:w="1134" w:type="dxa"/>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- 150 000</w:t>
            </w:r>
          </w:p>
        </w:tc>
        <w:tc>
          <w:tcPr>
            <w:tcW w:w="1134"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0</w:t>
            </w:r>
          </w:p>
        </w:tc>
      </w:tr>
      <w:tr w:rsidR="00735CC3" w:rsidRPr="00735CC3" w:rsidTr="00150200">
        <w:trPr>
          <w:trHeight w:val="57"/>
        </w:trPr>
        <w:tc>
          <w:tcPr>
            <w:tcW w:w="534" w:type="dxa"/>
            <w:shd w:val="clear" w:color="auto" w:fill="auto"/>
            <w:vAlign w:val="center"/>
          </w:tcPr>
          <w:p w:rsidR="00735CC3" w:rsidRPr="00735CC3" w:rsidRDefault="00735CC3" w:rsidP="00735CC3">
            <w:pPr>
              <w:numPr>
                <w:ilvl w:val="0"/>
                <w:numId w:val="2"/>
              </w:numPr>
              <w:suppressAutoHyphens w:val="0"/>
              <w:autoSpaceDN/>
              <w:jc w:val="center"/>
              <w:textAlignment w:val="auto"/>
              <w:rPr>
                <w:rFonts w:ascii="Times New Roman" w:hAnsi="Times New Roman"/>
                <w:sz w:val="20"/>
                <w:szCs w:val="20"/>
                <w:lang w:val="uk-UA"/>
              </w:rPr>
            </w:pPr>
          </w:p>
        </w:tc>
        <w:tc>
          <w:tcPr>
            <w:tcW w:w="2835" w:type="dxa"/>
            <w:shd w:val="clear" w:color="auto" w:fill="auto"/>
            <w:vAlign w:val="center"/>
          </w:tcPr>
          <w:p w:rsidR="00735CC3" w:rsidRPr="00735CC3" w:rsidRDefault="00735CC3" w:rsidP="00AD05FB">
            <w:pPr>
              <w:rPr>
                <w:rFonts w:ascii="Times New Roman" w:hAnsi="Times New Roman"/>
                <w:sz w:val="20"/>
                <w:szCs w:val="20"/>
                <w:lang w:val="uk-UA"/>
              </w:rPr>
            </w:pPr>
            <w:r w:rsidRPr="00735CC3">
              <w:rPr>
                <w:rFonts w:ascii="Times New Roman" w:hAnsi="Times New Roman"/>
                <w:sz w:val="20"/>
                <w:szCs w:val="20"/>
                <w:lang w:val="uk-UA"/>
              </w:rPr>
              <w:t xml:space="preserve">Капітальний ремонт вул. Степової (на ділянці від вул. Заньковецької до вул. </w:t>
            </w:r>
            <w:proofErr w:type="spellStart"/>
            <w:r w:rsidRPr="00735CC3">
              <w:rPr>
                <w:rFonts w:ascii="Times New Roman" w:hAnsi="Times New Roman"/>
                <w:sz w:val="20"/>
                <w:szCs w:val="20"/>
                <w:lang w:val="uk-UA"/>
              </w:rPr>
              <w:t>Мельницької</w:t>
            </w:r>
            <w:proofErr w:type="spellEnd"/>
            <w:r w:rsidRPr="00735CC3">
              <w:rPr>
                <w:rFonts w:ascii="Times New Roman" w:hAnsi="Times New Roman"/>
                <w:sz w:val="20"/>
                <w:szCs w:val="20"/>
                <w:lang w:val="uk-UA"/>
              </w:rPr>
              <w:t>) у м. Одесі</w:t>
            </w:r>
          </w:p>
        </w:tc>
        <w:tc>
          <w:tcPr>
            <w:tcW w:w="1417" w:type="dxa"/>
            <w:shd w:val="clear" w:color="auto" w:fill="auto"/>
            <w:vAlign w:val="center"/>
          </w:tcPr>
          <w:p w:rsidR="00735CC3" w:rsidRPr="00735CC3" w:rsidRDefault="00735CC3" w:rsidP="00AD05FB">
            <w:pPr>
              <w:jc w:val="center"/>
              <w:rPr>
                <w:rFonts w:ascii="Times New Roman" w:hAnsi="Times New Roman"/>
                <w:bCs/>
                <w:sz w:val="18"/>
                <w:szCs w:val="18"/>
                <w:lang w:val="uk-UA"/>
              </w:rPr>
            </w:pPr>
            <w:r w:rsidRPr="00735CC3">
              <w:rPr>
                <w:rFonts w:ascii="Times New Roman" w:hAnsi="Times New Roman"/>
                <w:bCs/>
                <w:sz w:val="18"/>
                <w:szCs w:val="18"/>
                <w:lang w:val="uk-UA"/>
              </w:rPr>
              <w:t>КЕКВ 3132 «Капітальний ремонт інших об’єктів»</w:t>
            </w:r>
          </w:p>
        </w:tc>
        <w:tc>
          <w:tcPr>
            <w:tcW w:w="1134"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3 889 000</w:t>
            </w:r>
          </w:p>
        </w:tc>
        <w:tc>
          <w:tcPr>
            <w:tcW w:w="1276" w:type="dxa"/>
            <w:gridSpan w:val="2"/>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193 989,72</w:t>
            </w:r>
          </w:p>
        </w:tc>
        <w:tc>
          <w:tcPr>
            <w:tcW w:w="1134" w:type="dxa"/>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- 3 695 010</w:t>
            </w:r>
          </w:p>
        </w:tc>
        <w:tc>
          <w:tcPr>
            <w:tcW w:w="1134"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193 990</w:t>
            </w:r>
          </w:p>
        </w:tc>
      </w:tr>
      <w:tr w:rsidR="00735CC3" w:rsidRPr="00735CC3" w:rsidTr="00150200">
        <w:trPr>
          <w:trHeight w:val="57"/>
        </w:trPr>
        <w:tc>
          <w:tcPr>
            <w:tcW w:w="534" w:type="dxa"/>
            <w:shd w:val="clear" w:color="auto" w:fill="auto"/>
            <w:vAlign w:val="center"/>
          </w:tcPr>
          <w:p w:rsidR="00735CC3" w:rsidRPr="00735CC3" w:rsidRDefault="00735CC3" w:rsidP="00735CC3">
            <w:pPr>
              <w:numPr>
                <w:ilvl w:val="0"/>
                <w:numId w:val="2"/>
              </w:numPr>
              <w:suppressAutoHyphens w:val="0"/>
              <w:autoSpaceDN/>
              <w:jc w:val="center"/>
              <w:textAlignment w:val="auto"/>
              <w:rPr>
                <w:rFonts w:ascii="Times New Roman" w:hAnsi="Times New Roman"/>
                <w:sz w:val="20"/>
                <w:szCs w:val="20"/>
                <w:lang w:val="uk-UA"/>
              </w:rPr>
            </w:pPr>
          </w:p>
        </w:tc>
        <w:tc>
          <w:tcPr>
            <w:tcW w:w="2835" w:type="dxa"/>
            <w:shd w:val="clear" w:color="auto" w:fill="auto"/>
            <w:vAlign w:val="center"/>
          </w:tcPr>
          <w:p w:rsidR="00735CC3" w:rsidRPr="00735CC3" w:rsidRDefault="00735CC3" w:rsidP="00AD05FB">
            <w:pPr>
              <w:rPr>
                <w:rFonts w:ascii="Times New Roman" w:hAnsi="Times New Roman"/>
                <w:sz w:val="20"/>
                <w:szCs w:val="20"/>
                <w:lang w:val="uk-UA"/>
              </w:rPr>
            </w:pPr>
            <w:r w:rsidRPr="00735CC3">
              <w:rPr>
                <w:rFonts w:ascii="Times New Roman" w:hAnsi="Times New Roman"/>
                <w:sz w:val="20"/>
                <w:szCs w:val="20"/>
                <w:lang w:val="uk-UA"/>
              </w:rPr>
              <w:t xml:space="preserve">Капітальний ремонт (відновлення) покриття </w:t>
            </w:r>
            <w:proofErr w:type="spellStart"/>
            <w:r w:rsidRPr="00735CC3">
              <w:rPr>
                <w:rFonts w:ascii="Times New Roman" w:hAnsi="Times New Roman"/>
                <w:sz w:val="20"/>
                <w:szCs w:val="20"/>
                <w:lang w:val="uk-UA"/>
              </w:rPr>
              <w:t>внутрішньоквартального</w:t>
            </w:r>
            <w:proofErr w:type="spellEnd"/>
            <w:r w:rsidRPr="00735CC3">
              <w:rPr>
                <w:rFonts w:ascii="Times New Roman" w:hAnsi="Times New Roman"/>
                <w:sz w:val="20"/>
                <w:szCs w:val="20"/>
                <w:lang w:val="uk-UA"/>
              </w:rPr>
              <w:t xml:space="preserve"> проїзду за адресами: м. Одеса, </w:t>
            </w:r>
            <w:proofErr w:type="spellStart"/>
            <w:r w:rsidRPr="00735CC3">
              <w:rPr>
                <w:rFonts w:ascii="Times New Roman" w:hAnsi="Times New Roman"/>
                <w:sz w:val="20"/>
                <w:szCs w:val="20"/>
                <w:lang w:val="uk-UA"/>
              </w:rPr>
              <w:t>Люстдорфська</w:t>
            </w:r>
            <w:proofErr w:type="spellEnd"/>
            <w:r w:rsidRPr="00735CC3">
              <w:rPr>
                <w:rFonts w:ascii="Times New Roman" w:hAnsi="Times New Roman"/>
                <w:sz w:val="20"/>
                <w:szCs w:val="20"/>
                <w:lang w:val="uk-UA"/>
              </w:rPr>
              <w:t xml:space="preserve"> дорога, 54, 54а, 54б, 56в</w:t>
            </w:r>
          </w:p>
        </w:tc>
        <w:tc>
          <w:tcPr>
            <w:tcW w:w="1417" w:type="dxa"/>
            <w:shd w:val="clear" w:color="auto" w:fill="auto"/>
            <w:vAlign w:val="center"/>
          </w:tcPr>
          <w:p w:rsidR="00735CC3" w:rsidRPr="00735CC3" w:rsidRDefault="00735CC3" w:rsidP="00AD05FB">
            <w:pPr>
              <w:jc w:val="center"/>
              <w:rPr>
                <w:rFonts w:ascii="Times New Roman" w:hAnsi="Times New Roman"/>
                <w:bCs/>
                <w:sz w:val="18"/>
                <w:szCs w:val="18"/>
                <w:lang w:val="uk-UA"/>
              </w:rPr>
            </w:pPr>
            <w:r w:rsidRPr="00735CC3">
              <w:rPr>
                <w:rFonts w:ascii="Times New Roman" w:hAnsi="Times New Roman"/>
                <w:bCs/>
                <w:sz w:val="18"/>
                <w:szCs w:val="18"/>
                <w:lang w:val="uk-UA"/>
              </w:rPr>
              <w:t>КЕКВ 3132 «Капітальний ремонт інших об’єктів»</w:t>
            </w:r>
          </w:p>
        </w:tc>
        <w:tc>
          <w:tcPr>
            <w:tcW w:w="1134"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2 000 000</w:t>
            </w:r>
          </w:p>
        </w:tc>
        <w:tc>
          <w:tcPr>
            <w:tcW w:w="1276" w:type="dxa"/>
            <w:gridSpan w:val="2"/>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0</w:t>
            </w:r>
          </w:p>
        </w:tc>
        <w:tc>
          <w:tcPr>
            <w:tcW w:w="1134" w:type="dxa"/>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- 1 655 000</w:t>
            </w:r>
          </w:p>
        </w:tc>
        <w:tc>
          <w:tcPr>
            <w:tcW w:w="1134"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345 000</w:t>
            </w:r>
          </w:p>
        </w:tc>
      </w:tr>
      <w:tr w:rsidR="00735CC3" w:rsidRPr="00735CC3" w:rsidTr="00150200">
        <w:trPr>
          <w:trHeight w:val="57"/>
        </w:trPr>
        <w:tc>
          <w:tcPr>
            <w:tcW w:w="534" w:type="dxa"/>
            <w:shd w:val="clear" w:color="auto" w:fill="auto"/>
            <w:vAlign w:val="center"/>
          </w:tcPr>
          <w:p w:rsidR="00735CC3" w:rsidRPr="00735CC3" w:rsidRDefault="00735CC3" w:rsidP="00735CC3">
            <w:pPr>
              <w:numPr>
                <w:ilvl w:val="0"/>
                <w:numId w:val="2"/>
              </w:numPr>
              <w:suppressAutoHyphens w:val="0"/>
              <w:autoSpaceDN/>
              <w:jc w:val="center"/>
              <w:textAlignment w:val="auto"/>
              <w:rPr>
                <w:rFonts w:ascii="Times New Roman" w:hAnsi="Times New Roman"/>
                <w:sz w:val="20"/>
                <w:szCs w:val="20"/>
                <w:lang w:val="uk-UA"/>
              </w:rPr>
            </w:pPr>
          </w:p>
        </w:tc>
        <w:tc>
          <w:tcPr>
            <w:tcW w:w="2835" w:type="dxa"/>
            <w:shd w:val="clear" w:color="auto" w:fill="auto"/>
            <w:vAlign w:val="center"/>
          </w:tcPr>
          <w:p w:rsidR="00735CC3" w:rsidRPr="00735CC3" w:rsidRDefault="00735CC3" w:rsidP="00AD05FB">
            <w:pPr>
              <w:rPr>
                <w:rFonts w:ascii="Times New Roman" w:hAnsi="Times New Roman"/>
                <w:sz w:val="20"/>
                <w:szCs w:val="20"/>
                <w:lang w:val="uk-UA"/>
              </w:rPr>
            </w:pPr>
            <w:r w:rsidRPr="00735CC3">
              <w:rPr>
                <w:rFonts w:ascii="Times New Roman" w:hAnsi="Times New Roman"/>
                <w:sz w:val="20"/>
                <w:szCs w:val="20"/>
                <w:lang w:val="uk-UA"/>
              </w:rPr>
              <w:t xml:space="preserve">Капітальний ремонт (відновлення) покриття вул. </w:t>
            </w:r>
            <w:proofErr w:type="spellStart"/>
            <w:r w:rsidRPr="00735CC3">
              <w:rPr>
                <w:rFonts w:ascii="Times New Roman" w:hAnsi="Times New Roman"/>
                <w:sz w:val="20"/>
                <w:szCs w:val="20"/>
                <w:lang w:val="uk-UA"/>
              </w:rPr>
              <w:t>Бехтерєва</w:t>
            </w:r>
            <w:proofErr w:type="spellEnd"/>
            <w:r w:rsidRPr="00735CC3">
              <w:rPr>
                <w:rFonts w:ascii="Times New Roman" w:hAnsi="Times New Roman"/>
                <w:sz w:val="20"/>
                <w:szCs w:val="20"/>
                <w:lang w:val="uk-UA"/>
              </w:rPr>
              <w:t xml:space="preserve"> у м. Одесі</w:t>
            </w:r>
          </w:p>
        </w:tc>
        <w:tc>
          <w:tcPr>
            <w:tcW w:w="1417" w:type="dxa"/>
            <w:shd w:val="clear" w:color="auto" w:fill="auto"/>
            <w:vAlign w:val="center"/>
          </w:tcPr>
          <w:p w:rsidR="00735CC3" w:rsidRPr="00735CC3" w:rsidRDefault="00735CC3" w:rsidP="00AD05FB">
            <w:pPr>
              <w:jc w:val="center"/>
              <w:rPr>
                <w:rFonts w:ascii="Times New Roman" w:hAnsi="Times New Roman"/>
                <w:bCs/>
                <w:sz w:val="18"/>
                <w:szCs w:val="18"/>
                <w:lang w:val="uk-UA"/>
              </w:rPr>
            </w:pPr>
            <w:r w:rsidRPr="00735CC3">
              <w:rPr>
                <w:rFonts w:ascii="Times New Roman" w:hAnsi="Times New Roman"/>
                <w:bCs/>
                <w:sz w:val="18"/>
                <w:szCs w:val="18"/>
                <w:lang w:val="uk-UA"/>
              </w:rPr>
              <w:t>КЕКВ 3132 «Капітальний ремонт інших об’єктів»</w:t>
            </w:r>
          </w:p>
        </w:tc>
        <w:tc>
          <w:tcPr>
            <w:tcW w:w="1134"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11 000 000</w:t>
            </w:r>
          </w:p>
        </w:tc>
        <w:tc>
          <w:tcPr>
            <w:tcW w:w="1276" w:type="dxa"/>
            <w:gridSpan w:val="2"/>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330 710,53</w:t>
            </w:r>
          </w:p>
        </w:tc>
        <w:tc>
          <w:tcPr>
            <w:tcW w:w="1134" w:type="dxa"/>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- 449 990</w:t>
            </w:r>
          </w:p>
        </w:tc>
        <w:tc>
          <w:tcPr>
            <w:tcW w:w="1134"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10 550 010</w:t>
            </w:r>
          </w:p>
        </w:tc>
      </w:tr>
      <w:tr w:rsidR="00735CC3" w:rsidRPr="00735CC3" w:rsidTr="00150200">
        <w:trPr>
          <w:trHeight w:val="57"/>
        </w:trPr>
        <w:tc>
          <w:tcPr>
            <w:tcW w:w="534" w:type="dxa"/>
            <w:shd w:val="clear" w:color="auto" w:fill="auto"/>
            <w:vAlign w:val="center"/>
          </w:tcPr>
          <w:p w:rsidR="00735CC3" w:rsidRPr="00735CC3" w:rsidRDefault="00735CC3" w:rsidP="00735CC3">
            <w:pPr>
              <w:numPr>
                <w:ilvl w:val="0"/>
                <w:numId w:val="2"/>
              </w:numPr>
              <w:suppressAutoHyphens w:val="0"/>
              <w:autoSpaceDN/>
              <w:jc w:val="center"/>
              <w:textAlignment w:val="auto"/>
              <w:rPr>
                <w:rFonts w:ascii="Times New Roman" w:hAnsi="Times New Roman"/>
                <w:sz w:val="20"/>
                <w:szCs w:val="20"/>
                <w:lang w:val="uk-UA"/>
              </w:rPr>
            </w:pPr>
          </w:p>
        </w:tc>
        <w:tc>
          <w:tcPr>
            <w:tcW w:w="2835" w:type="dxa"/>
            <w:shd w:val="clear" w:color="auto" w:fill="auto"/>
            <w:vAlign w:val="center"/>
          </w:tcPr>
          <w:p w:rsidR="00735CC3" w:rsidRPr="00735CC3" w:rsidRDefault="00735CC3" w:rsidP="00AD05FB">
            <w:pPr>
              <w:rPr>
                <w:rFonts w:ascii="Times New Roman" w:hAnsi="Times New Roman"/>
                <w:sz w:val="20"/>
                <w:szCs w:val="20"/>
                <w:lang w:val="uk-UA"/>
              </w:rPr>
            </w:pPr>
            <w:r w:rsidRPr="00735CC3">
              <w:rPr>
                <w:rFonts w:ascii="Times New Roman" w:hAnsi="Times New Roman"/>
                <w:sz w:val="20"/>
                <w:szCs w:val="20"/>
                <w:lang w:val="uk-UA"/>
              </w:rPr>
              <w:t xml:space="preserve">Капітальний ремонт вул. Шота Руставелі у </w:t>
            </w:r>
            <w:proofErr w:type="spellStart"/>
            <w:r w:rsidRPr="00735CC3">
              <w:rPr>
                <w:rFonts w:ascii="Times New Roman" w:hAnsi="Times New Roman"/>
                <w:sz w:val="20"/>
                <w:szCs w:val="20"/>
                <w:lang w:val="uk-UA"/>
              </w:rPr>
              <w:t>м.Одесі</w:t>
            </w:r>
            <w:proofErr w:type="spellEnd"/>
          </w:p>
        </w:tc>
        <w:tc>
          <w:tcPr>
            <w:tcW w:w="1417" w:type="dxa"/>
            <w:shd w:val="clear" w:color="auto" w:fill="auto"/>
            <w:vAlign w:val="center"/>
          </w:tcPr>
          <w:p w:rsidR="00735CC3" w:rsidRPr="00735CC3" w:rsidRDefault="00735CC3" w:rsidP="00AD05FB">
            <w:pPr>
              <w:jc w:val="center"/>
              <w:rPr>
                <w:rFonts w:ascii="Times New Roman" w:hAnsi="Times New Roman"/>
                <w:bCs/>
                <w:sz w:val="18"/>
                <w:szCs w:val="18"/>
                <w:lang w:val="uk-UA"/>
              </w:rPr>
            </w:pPr>
            <w:r w:rsidRPr="00735CC3">
              <w:rPr>
                <w:rFonts w:ascii="Times New Roman" w:hAnsi="Times New Roman"/>
                <w:bCs/>
                <w:sz w:val="18"/>
                <w:szCs w:val="18"/>
                <w:lang w:val="uk-UA"/>
              </w:rPr>
              <w:t>КЕКВ 3132 «Капітальний ремонт інших об’єктів»</w:t>
            </w:r>
          </w:p>
        </w:tc>
        <w:tc>
          <w:tcPr>
            <w:tcW w:w="1134"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1 000 000</w:t>
            </w:r>
          </w:p>
        </w:tc>
        <w:tc>
          <w:tcPr>
            <w:tcW w:w="1276" w:type="dxa"/>
            <w:gridSpan w:val="2"/>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86 139,28</w:t>
            </w:r>
          </w:p>
        </w:tc>
        <w:tc>
          <w:tcPr>
            <w:tcW w:w="1134" w:type="dxa"/>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5 800 000</w:t>
            </w:r>
          </w:p>
        </w:tc>
        <w:tc>
          <w:tcPr>
            <w:tcW w:w="1134"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6 800 000</w:t>
            </w:r>
          </w:p>
        </w:tc>
      </w:tr>
      <w:tr w:rsidR="00735CC3" w:rsidRPr="00735CC3" w:rsidTr="00150200">
        <w:trPr>
          <w:trHeight w:val="57"/>
        </w:trPr>
        <w:tc>
          <w:tcPr>
            <w:tcW w:w="534" w:type="dxa"/>
            <w:shd w:val="clear" w:color="auto" w:fill="auto"/>
            <w:vAlign w:val="center"/>
          </w:tcPr>
          <w:p w:rsidR="00735CC3" w:rsidRPr="00735CC3" w:rsidRDefault="00735CC3" w:rsidP="00735CC3">
            <w:pPr>
              <w:numPr>
                <w:ilvl w:val="0"/>
                <w:numId w:val="2"/>
              </w:numPr>
              <w:suppressAutoHyphens w:val="0"/>
              <w:autoSpaceDN/>
              <w:jc w:val="center"/>
              <w:textAlignment w:val="auto"/>
              <w:rPr>
                <w:rFonts w:ascii="Times New Roman" w:hAnsi="Times New Roman"/>
                <w:sz w:val="20"/>
                <w:szCs w:val="20"/>
                <w:lang w:val="uk-UA"/>
              </w:rPr>
            </w:pPr>
          </w:p>
        </w:tc>
        <w:tc>
          <w:tcPr>
            <w:tcW w:w="2835" w:type="dxa"/>
            <w:shd w:val="clear" w:color="auto" w:fill="auto"/>
            <w:vAlign w:val="center"/>
          </w:tcPr>
          <w:p w:rsidR="00735CC3" w:rsidRPr="00735CC3" w:rsidRDefault="00735CC3" w:rsidP="00AD05FB">
            <w:pPr>
              <w:rPr>
                <w:rFonts w:ascii="Times New Roman" w:hAnsi="Times New Roman"/>
                <w:sz w:val="20"/>
                <w:szCs w:val="20"/>
                <w:lang w:val="uk-UA"/>
              </w:rPr>
            </w:pPr>
            <w:r w:rsidRPr="00735CC3">
              <w:rPr>
                <w:rFonts w:ascii="Times New Roman" w:hAnsi="Times New Roman"/>
                <w:sz w:val="20"/>
                <w:szCs w:val="20"/>
                <w:lang w:val="uk-UA"/>
              </w:rPr>
              <w:t xml:space="preserve">Капітальний ремонт вул. </w:t>
            </w:r>
            <w:proofErr w:type="spellStart"/>
            <w:r w:rsidRPr="00735CC3">
              <w:rPr>
                <w:rFonts w:ascii="Times New Roman" w:hAnsi="Times New Roman"/>
                <w:sz w:val="20"/>
                <w:szCs w:val="20"/>
                <w:lang w:val="uk-UA"/>
              </w:rPr>
              <w:t>Новощіпний</w:t>
            </w:r>
            <w:proofErr w:type="spellEnd"/>
            <w:r w:rsidRPr="00735CC3">
              <w:rPr>
                <w:rFonts w:ascii="Times New Roman" w:hAnsi="Times New Roman"/>
                <w:sz w:val="20"/>
                <w:szCs w:val="20"/>
                <w:lang w:val="uk-UA"/>
              </w:rPr>
              <w:t xml:space="preserve"> ряд у м. Одесі</w:t>
            </w:r>
          </w:p>
        </w:tc>
        <w:tc>
          <w:tcPr>
            <w:tcW w:w="1417" w:type="dxa"/>
            <w:shd w:val="clear" w:color="auto" w:fill="auto"/>
            <w:vAlign w:val="center"/>
          </w:tcPr>
          <w:p w:rsidR="00735CC3" w:rsidRPr="00735CC3" w:rsidRDefault="00735CC3" w:rsidP="00AD05FB">
            <w:pPr>
              <w:jc w:val="center"/>
              <w:rPr>
                <w:rFonts w:ascii="Times New Roman" w:hAnsi="Times New Roman"/>
                <w:bCs/>
                <w:sz w:val="18"/>
                <w:szCs w:val="18"/>
                <w:lang w:val="uk-UA"/>
              </w:rPr>
            </w:pPr>
            <w:r w:rsidRPr="00735CC3">
              <w:rPr>
                <w:rFonts w:ascii="Times New Roman" w:hAnsi="Times New Roman"/>
                <w:bCs/>
                <w:sz w:val="18"/>
                <w:szCs w:val="18"/>
                <w:lang w:val="uk-UA"/>
              </w:rPr>
              <w:t>КЕКВ 3132 «Капітальний ремонт інших об’єктів»</w:t>
            </w:r>
          </w:p>
        </w:tc>
        <w:tc>
          <w:tcPr>
            <w:tcW w:w="1134"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46 751 000</w:t>
            </w:r>
          </w:p>
        </w:tc>
        <w:tc>
          <w:tcPr>
            <w:tcW w:w="1276" w:type="dxa"/>
            <w:gridSpan w:val="2"/>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43 505 000</w:t>
            </w:r>
          </w:p>
        </w:tc>
        <w:tc>
          <w:tcPr>
            <w:tcW w:w="1134" w:type="dxa"/>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+ 1 500 000</w:t>
            </w:r>
          </w:p>
        </w:tc>
        <w:tc>
          <w:tcPr>
            <w:tcW w:w="1134"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48 251 000</w:t>
            </w:r>
          </w:p>
        </w:tc>
      </w:tr>
      <w:tr w:rsidR="00735CC3" w:rsidRPr="00735CC3" w:rsidTr="00150200">
        <w:trPr>
          <w:trHeight w:val="57"/>
        </w:trPr>
        <w:tc>
          <w:tcPr>
            <w:tcW w:w="534" w:type="dxa"/>
            <w:shd w:val="clear" w:color="auto" w:fill="auto"/>
            <w:vAlign w:val="center"/>
          </w:tcPr>
          <w:p w:rsidR="00735CC3" w:rsidRPr="00735CC3" w:rsidRDefault="00735CC3" w:rsidP="00735CC3">
            <w:pPr>
              <w:numPr>
                <w:ilvl w:val="0"/>
                <w:numId w:val="2"/>
              </w:numPr>
              <w:suppressAutoHyphens w:val="0"/>
              <w:autoSpaceDN/>
              <w:jc w:val="center"/>
              <w:textAlignment w:val="auto"/>
              <w:rPr>
                <w:rFonts w:ascii="Times New Roman" w:hAnsi="Times New Roman"/>
                <w:sz w:val="20"/>
                <w:szCs w:val="20"/>
                <w:lang w:val="uk-UA"/>
              </w:rPr>
            </w:pPr>
          </w:p>
        </w:tc>
        <w:tc>
          <w:tcPr>
            <w:tcW w:w="2835" w:type="dxa"/>
            <w:shd w:val="clear" w:color="auto" w:fill="auto"/>
            <w:vAlign w:val="center"/>
          </w:tcPr>
          <w:p w:rsidR="00735CC3" w:rsidRPr="00735CC3" w:rsidRDefault="00735CC3" w:rsidP="00AD05FB">
            <w:pPr>
              <w:rPr>
                <w:rFonts w:ascii="Times New Roman" w:hAnsi="Times New Roman"/>
                <w:sz w:val="20"/>
                <w:szCs w:val="20"/>
                <w:lang w:val="uk-UA"/>
              </w:rPr>
            </w:pPr>
            <w:r w:rsidRPr="00735CC3">
              <w:rPr>
                <w:rFonts w:ascii="Times New Roman" w:hAnsi="Times New Roman"/>
                <w:sz w:val="20"/>
                <w:szCs w:val="20"/>
                <w:lang w:val="uk-UA"/>
              </w:rPr>
              <w:t xml:space="preserve">Капітальний ремонт (відновлення) покриття вул. </w:t>
            </w:r>
            <w:proofErr w:type="spellStart"/>
            <w:r w:rsidRPr="00735CC3">
              <w:rPr>
                <w:rFonts w:ascii="Times New Roman" w:hAnsi="Times New Roman"/>
                <w:sz w:val="20"/>
                <w:szCs w:val="20"/>
                <w:lang w:val="uk-UA"/>
              </w:rPr>
              <w:t>Черняховського</w:t>
            </w:r>
            <w:proofErr w:type="spellEnd"/>
            <w:r w:rsidRPr="00735CC3">
              <w:rPr>
                <w:rFonts w:ascii="Times New Roman" w:hAnsi="Times New Roman"/>
                <w:sz w:val="20"/>
                <w:szCs w:val="20"/>
                <w:lang w:val="uk-UA"/>
              </w:rPr>
              <w:t xml:space="preserve"> у м. Одесі</w:t>
            </w:r>
          </w:p>
        </w:tc>
        <w:tc>
          <w:tcPr>
            <w:tcW w:w="1417" w:type="dxa"/>
            <w:shd w:val="clear" w:color="auto" w:fill="auto"/>
            <w:vAlign w:val="center"/>
          </w:tcPr>
          <w:p w:rsidR="00735CC3" w:rsidRPr="00735CC3" w:rsidRDefault="00735CC3" w:rsidP="00AD05FB">
            <w:pPr>
              <w:jc w:val="center"/>
              <w:rPr>
                <w:rFonts w:ascii="Times New Roman" w:hAnsi="Times New Roman"/>
                <w:bCs/>
                <w:sz w:val="18"/>
                <w:szCs w:val="18"/>
                <w:lang w:val="uk-UA"/>
              </w:rPr>
            </w:pPr>
            <w:r w:rsidRPr="00735CC3">
              <w:rPr>
                <w:rFonts w:ascii="Times New Roman" w:hAnsi="Times New Roman"/>
                <w:bCs/>
                <w:sz w:val="18"/>
                <w:szCs w:val="18"/>
                <w:lang w:val="uk-UA"/>
              </w:rPr>
              <w:t>КЕКВ 3132 «Капітальний ремонт інших об’єктів»</w:t>
            </w:r>
          </w:p>
        </w:tc>
        <w:tc>
          <w:tcPr>
            <w:tcW w:w="1134"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1 170 000</w:t>
            </w:r>
          </w:p>
        </w:tc>
        <w:tc>
          <w:tcPr>
            <w:tcW w:w="1276" w:type="dxa"/>
            <w:gridSpan w:val="2"/>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747 049,51</w:t>
            </w:r>
          </w:p>
        </w:tc>
        <w:tc>
          <w:tcPr>
            <w:tcW w:w="1134" w:type="dxa"/>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+ 1 550 000</w:t>
            </w:r>
          </w:p>
        </w:tc>
        <w:tc>
          <w:tcPr>
            <w:tcW w:w="1134"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2 720 000</w:t>
            </w:r>
          </w:p>
        </w:tc>
      </w:tr>
      <w:tr w:rsidR="00735CC3" w:rsidRPr="00735CC3" w:rsidTr="00150200">
        <w:trPr>
          <w:trHeight w:val="57"/>
        </w:trPr>
        <w:tc>
          <w:tcPr>
            <w:tcW w:w="534" w:type="dxa"/>
            <w:shd w:val="clear" w:color="auto" w:fill="auto"/>
            <w:vAlign w:val="center"/>
          </w:tcPr>
          <w:p w:rsidR="00735CC3" w:rsidRPr="00735CC3" w:rsidRDefault="00735CC3" w:rsidP="00735CC3">
            <w:pPr>
              <w:numPr>
                <w:ilvl w:val="0"/>
                <w:numId w:val="2"/>
              </w:numPr>
              <w:suppressAutoHyphens w:val="0"/>
              <w:autoSpaceDN/>
              <w:jc w:val="center"/>
              <w:textAlignment w:val="auto"/>
              <w:rPr>
                <w:rFonts w:ascii="Times New Roman" w:hAnsi="Times New Roman"/>
                <w:sz w:val="20"/>
                <w:szCs w:val="20"/>
                <w:lang w:val="uk-UA"/>
              </w:rPr>
            </w:pPr>
          </w:p>
        </w:tc>
        <w:tc>
          <w:tcPr>
            <w:tcW w:w="2835" w:type="dxa"/>
            <w:shd w:val="clear" w:color="auto" w:fill="auto"/>
            <w:vAlign w:val="center"/>
          </w:tcPr>
          <w:p w:rsidR="00735CC3" w:rsidRPr="00735CC3" w:rsidRDefault="00735CC3" w:rsidP="00AD05FB">
            <w:pPr>
              <w:rPr>
                <w:rFonts w:ascii="Times New Roman" w:hAnsi="Times New Roman"/>
                <w:sz w:val="20"/>
                <w:szCs w:val="20"/>
                <w:lang w:val="uk-UA"/>
              </w:rPr>
            </w:pPr>
            <w:r w:rsidRPr="00735CC3">
              <w:rPr>
                <w:rFonts w:ascii="Times New Roman" w:hAnsi="Times New Roman"/>
                <w:sz w:val="20"/>
                <w:szCs w:val="20"/>
                <w:lang w:val="uk-UA"/>
              </w:rPr>
              <w:t xml:space="preserve">Капітальний ремонт (відновлення) покриття </w:t>
            </w:r>
            <w:proofErr w:type="spellStart"/>
            <w:r w:rsidRPr="00735CC3">
              <w:rPr>
                <w:rFonts w:ascii="Times New Roman" w:hAnsi="Times New Roman"/>
                <w:sz w:val="20"/>
                <w:szCs w:val="20"/>
                <w:lang w:val="uk-UA"/>
              </w:rPr>
              <w:t>внутрішньоквартального</w:t>
            </w:r>
            <w:proofErr w:type="spellEnd"/>
            <w:r w:rsidRPr="00735CC3">
              <w:rPr>
                <w:rFonts w:ascii="Times New Roman" w:hAnsi="Times New Roman"/>
                <w:sz w:val="20"/>
                <w:szCs w:val="20"/>
                <w:lang w:val="uk-UA"/>
              </w:rPr>
              <w:t xml:space="preserve"> проїзду за адресою: м. Одеса, вул. Сортувальна 1-ша, 42</w:t>
            </w:r>
          </w:p>
        </w:tc>
        <w:tc>
          <w:tcPr>
            <w:tcW w:w="1417" w:type="dxa"/>
            <w:shd w:val="clear" w:color="auto" w:fill="auto"/>
            <w:vAlign w:val="center"/>
          </w:tcPr>
          <w:p w:rsidR="00735CC3" w:rsidRPr="00735CC3" w:rsidRDefault="00735CC3" w:rsidP="00AD05FB">
            <w:pPr>
              <w:jc w:val="center"/>
              <w:rPr>
                <w:rFonts w:ascii="Times New Roman" w:hAnsi="Times New Roman"/>
                <w:bCs/>
                <w:sz w:val="18"/>
                <w:szCs w:val="18"/>
                <w:lang w:val="uk-UA"/>
              </w:rPr>
            </w:pPr>
            <w:r w:rsidRPr="00735CC3">
              <w:rPr>
                <w:rFonts w:ascii="Times New Roman" w:hAnsi="Times New Roman"/>
                <w:bCs/>
                <w:sz w:val="18"/>
                <w:szCs w:val="18"/>
                <w:lang w:val="uk-UA"/>
              </w:rPr>
              <w:t>КЕКВ 3132 «Капітальний ремонт інших об’єктів»</w:t>
            </w:r>
          </w:p>
        </w:tc>
        <w:tc>
          <w:tcPr>
            <w:tcW w:w="1134"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3 000 000</w:t>
            </w:r>
          </w:p>
        </w:tc>
        <w:tc>
          <w:tcPr>
            <w:tcW w:w="1276" w:type="dxa"/>
            <w:gridSpan w:val="2"/>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0</w:t>
            </w:r>
          </w:p>
        </w:tc>
        <w:tc>
          <w:tcPr>
            <w:tcW w:w="1134" w:type="dxa"/>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+ 1 790 000</w:t>
            </w:r>
          </w:p>
        </w:tc>
        <w:tc>
          <w:tcPr>
            <w:tcW w:w="1134"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4 790 000</w:t>
            </w:r>
          </w:p>
        </w:tc>
      </w:tr>
      <w:tr w:rsidR="00735CC3" w:rsidRPr="00735CC3" w:rsidTr="00150200">
        <w:trPr>
          <w:trHeight w:val="57"/>
        </w:trPr>
        <w:tc>
          <w:tcPr>
            <w:tcW w:w="534" w:type="dxa"/>
            <w:shd w:val="clear" w:color="auto" w:fill="auto"/>
            <w:vAlign w:val="center"/>
          </w:tcPr>
          <w:p w:rsidR="00735CC3" w:rsidRPr="00735CC3" w:rsidRDefault="00735CC3" w:rsidP="00735CC3">
            <w:pPr>
              <w:numPr>
                <w:ilvl w:val="0"/>
                <w:numId w:val="2"/>
              </w:numPr>
              <w:suppressAutoHyphens w:val="0"/>
              <w:autoSpaceDN/>
              <w:jc w:val="center"/>
              <w:textAlignment w:val="auto"/>
              <w:rPr>
                <w:rFonts w:ascii="Times New Roman" w:hAnsi="Times New Roman"/>
                <w:sz w:val="20"/>
                <w:szCs w:val="20"/>
                <w:lang w:val="uk-UA"/>
              </w:rPr>
            </w:pPr>
          </w:p>
        </w:tc>
        <w:tc>
          <w:tcPr>
            <w:tcW w:w="2835" w:type="dxa"/>
            <w:shd w:val="clear" w:color="auto" w:fill="auto"/>
            <w:vAlign w:val="center"/>
          </w:tcPr>
          <w:p w:rsidR="00735CC3" w:rsidRPr="00735CC3" w:rsidRDefault="00735CC3" w:rsidP="00AD05FB">
            <w:pPr>
              <w:rPr>
                <w:rFonts w:ascii="Times New Roman" w:hAnsi="Times New Roman"/>
                <w:sz w:val="20"/>
                <w:szCs w:val="20"/>
                <w:lang w:val="uk-UA"/>
              </w:rPr>
            </w:pPr>
            <w:r w:rsidRPr="00735CC3">
              <w:rPr>
                <w:rFonts w:ascii="Times New Roman" w:hAnsi="Times New Roman"/>
                <w:sz w:val="20"/>
                <w:szCs w:val="20"/>
                <w:lang w:val="uk-UA"/>
              </w:rPr>
              <w:t>Капітальний ремонт (відновлення) покриття вул. Жаботинського (на ділянці від вул. Ромашкової до вул. Авдєєва-Чорноморського) у м. Одесі</w:t>
            </w:r>
          </w:p>
        </w:tc>
        <w:tc>
          <w:tcPr>
            <w:tcW w:w="1417" w:type="dxa"/>
            <w:shd w:val="clear" w:color="auto" w:fill="auto"/>
            <w:vAlign w:val="center"/>
          </w:tcPr>
          <w:p w:rsidR="00735CC3" w:rsidRPr="00735CC3" w:rsidRDefault="00735CC3" w:rsidP="00AD05FB">
            <w:pPr>
              <w:jc w:val="center"/>
              <w:rPr>
                <w:rFonts w:ascii="Times New Roman" w:hAnsi="Times New Roman"/>
                <w:bCs/>
                <w:sz w:val="18"/>
                <w:szCs w:val="18"/>
                <w:lang w:val="uk-UA"/>
              </w:rPr>
            </w:pPr>
            <w:r w:rsidRPr="00735CC3">
              <w:rPr>
                <w:rFonts w:ascii="Times New Roman" w:hAnsi="Times New Roman"/>
                <w:bCs/>
                <w:sz w:val="18"/>
                <w:szCs w:val="18"/>
                <w:lang w:val="uk-UA"/>
              </w:rPr>
              <w:t>КЕКВ 3132 «Капітальний ремонт інших об’єктів»</w:t>
            </w:r>
          </w:p>
        </w:tc>
        <w:tc>
          <w:tcPr>
            <w:tcW w:w="1134"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4 400 000</w:t>
            </w:r>
          </w:p>
        </w:tc>
        <w:tc>
          <w:tcPr>
            <w:tcW w:w="1276" w:type="dxa"/>
            <w:gridSpan w:val="2"/>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0</w:t>
            </w:r>
          </w:p>
        </w:tc>
        <w:tc>
          <w:tcPr>
            <w:tcW w:w="1134" w:type="dxa"/>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+ 753 000</w:t>
            </w:r>
          </w:p>
        </w:tc>
        <w:tc>
          <w:tcPr>
            <w:tcW w:w="1134"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5 153 000</w:t>
            </w:r>
          </w:p>
        </w:tc>
      </w:tr>
      <w:tr w:rsidR="00735CC3" w:rsidRPr="00735CC3" w:rsidTr="00150200">
        <w:trPr>
          <w:trHeight w:val="57"/>
        </w:trPr>
        <w:tc>
          <w:tcPr>
            <w:tcW w:w="534" w:type="dxa"/>
            <w:shd w:val="clear" w:color="auto" w:fill="auto"/>
            <w:vAlign w:val="center"/>
          </w:tcPr>
          <w:p w:rsidR="00735CC3" w:rsidRPr="00735CC3" w:rsidRDefault="00735CC3" w:rsidP="00735CC3">
            <w:pPr>
              <w:numPr>
                <w:ilvl w:val="0"/>
                <w:numId w:val="2"/>
              </w:numPr>
              <w:suppressAutoHyphens w:val="0"/>
              <w:autoSpaceDN/>
              <w:jc w:val="center"/>
              <w:textAlignment w:val="auto"/>
              <w:rPr>
                <w:rFonts w:ascii="Times New Roman" w:hAnsi="Times New Roman"/>
                <w:sz w:val="20"/>
                <w:szCs w:val="20"/>
                <w:lang w:val="uk-UA"/>
              </w:rPr>
            </w:pPr>
          </w:p>
        </w:tc>
        <w:tc>
          <w:tcPr>
            <w:tcW w:w="2835" w:type="dxa"/>
            <w:shd w:val="clear" w:color="auto" w:fill="auto"/>
            <w:vAlign w:val="center"/>
          </w:tcPr>
          <w:p w:rsidR="00735CC3" w:rsidRPr="00735CC3" w:rsidRDefault="00735CC3" w:rsidP="00AD05FB">
            <w:pPr>
              <w:rPr>
                <w:rFonts w:ascii="Times New Roman" w:hAnsi="Times New Roman"/>
                <w:sz w:val="20"/>
                <w:szCs w:val="20"/>
                <w:lang w:val="uk-UA"/>
              </w:rPr>
            </w:pPr>
            <w:r w:rsidRPr="00735CC3">
              <w:rPr>
                <w:rFonts w:ascii="Times New Roman" w:hAnsi="Times New Roman"/>
                <w:sz w:val="20"/>
                <w:szCs w:val="20"/>
                <w:lang w:val="uk-UA"/>
              </w:rPr>
              <w:t>Капітальний ремонт (відновлення) покриття тротуарів за адресою: м. Одеса, вул. Пастера, 15</w:t>
            </w:r>
          </w:p>
        </w:tc>
        <w:tc>
          <w:tcPr>
            <w:tcW w:w="1417" w:type="dxa"/>
            <w:shd w:val="clear" w:color="auto" w:fill="auto"/>
            <w:vAlign w:val="center"/>
          </w:tcPr>
          <w:p w:rsidR="00735CC3" w:rsidRPr="00735CC3" w:rsidRDefault="00735CC3" w:rsidP="00AD05FB">
            <w:pPr>
              <w:jc w:val="center"/>
              <w:rPr>
                <w:rFonts w:ascii="Times New Roman" w:hAnsi="Times New Roman"/>
                <w:bCs/>
                <w:sz w:val="18"/>
                <w:szCs w:val="18"/>
                <w:lang w:val="uk-UA"/>
              </w:rPr>
            </w:pPr>
            <w:r w:rsidRPr="00735CC3">
              <w:rPr>
                <w:rFonts w:ascii="Times New Roman" w:hAnsi="Times New Roman"/>
                <w:bCs/>
                <w:sz w:val="18"/>
                <w:szCs w:val="18"/>
                <w:lang w:val="uk-UA"/>
              </w:rPr>
              <w:t>КЕКВ 3132 «Капітальний ремонт інших об’єктів»</w:t>
            </w:r>
          </w:p>
        </w:tc>
        <w:tc>
          <w:tcPr>
            <w:tcW w:w="1134"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2 306 114</w:t>
            </w:r>
          </w:p>
        </w:tc>
        <w:tc>
          <w:tcPr>
            <w:tcW w:w="1276" w:type="dxa"/>
            <w:gridSpan w:val="2"/>
            <w:shd w:val="clear" w:color="auto" w:fill="auto"/>
            <w:vAlign w:val="center"/>
          </w:tcPr>
          <w:p w:rsidR="00735CC3" w:rsidRPr="00735CC3" w:rsidRDefault="00735CC3" w:rsidP="00AD05FB">
            <w:pPr>
              <w:jc w:val="center"/>
              <w:rPr>
                <w:rFonts w:ascii="Times New Roman" w:hAnsi="Times New Roman"/>
                <w:sz w:val="18"/>
                <w:szCs w:val="18"/>
                <w:lang w:val="uk-UA"/>
              </w:rPr>
            </w:pPr>
            <w:r w:rsidRPr="00735CC3">
              <w:rPr>
                <w:rFonts w:ascii="Times New Roman" w:hAnsi="Times New Roman"/>
                <w:sz w:val="18"/>
                <w:szCs w:val="18"/>
                <w:lang w:val="uk-UA"/>
              </w:rPr>
              <w:t>1 337 857,39</w:t>
            </w:r>
          </w:p>
        </w:tc>
        <w:tc>
          <w:tcPr>
            <w:tcW w:w="1134" w:type="dxa"/>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+ 905 865</w:t>
            </w:r>
          </w:p>
        </w:tc>
        <w:tc>
          <w:tcPr>
            <w:tcW w:w="1134"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3 211 979</w:t>
            </w:r>
          </w:p>
        </w:tc>
      </w:tr>
      <w:tr w:rsidR="00735CC3" w:rsidRPr="00735CC3" w:rsidTr="00150200">
        <w:trPr>
          <w:trHeight w:val="57"/>
        </w:trPr>
        <w:tc>
          <w:tcPr>
            <w:tcW w:w="534" w:type="dxa"/>
            <w:shd w:val="clear" w:color="auto" w:fill="auto"/>
            <w:vAlign w:val="center"/>
          </w:tcPr>
          <w:p w:rsidR="00735CC3" w:rsidRPr="00735CC3" w:rsidRDefault="00735CC3" w:rsidP="00735CC3">
            <w:pPr>
              <w:numPr>
                <w:ilvl w:val="0"/>
                <w:numId w:val="2"/>
              </w:numPr>
              <w:suppressAutoHyphens w:val="0"/>
              <w:autoSpaceDN/>
              <w:jc w:val="center"/>
              <w:textAlignment w:val="auto"/>
              <w:rPr>
                <w:rFonts w:ascii="Times New Roman" w:hAnsi="Times New Roman"/>
                <w:sz w:val="20"/>
                <w:szCs w:val="20"/>
                <w:lang w:val="uk-UA"/>
              </w:rPr>
            </w:pPr>
          </w:p>
        </w:tc>
        <w:tc>
          <w:tcPr>
            <w:tcW w:w="2835" w:type="dxa"/>
            <w:shd w:val="clear" w:color="auto" w:fill="auto"/>
            <w:vAlign w:val="center"/>
          </w:tcPr>
          <w:p w:rsidR="00735CC3" w:rsidRPr="00735CC3" w:rsidRDefault="00735CC3" w:rsidP="00AD05FB">
            <w:pPr>
              <w:rPr>
                <w:rFonts w:ascii="Times New Roman" w:hAnsi="Times New Roman"/>
                <w:sz w:val="20"/>
                <w:szCs w:val="20"/>
                <w:lang w:val="uk-UA"/>
              </w:rPr>
            </w:pPr>
            <w:r w:rsidRPr="00735CC3">
              <w:rPr>
                <w:rFonts w:ascii="Times New Roman" w:hAnsi="Times New Roman"/>
                <w:sz w:val="20"/>
                <w:szCs w:val="20"/>
                <w:lang w:val="uk-UA"/>
              </w:rPr>
              <w:t xml:space="preserve">Капітальний ремонт (відновлення) покриття тротуару за адресами: м. Одеса, вул. </w:t>
            </w:r>
            <w:proofErr w:type="spellStart"/>
            <w:r w:rsidRPr="00735CC3">
              <w:rPr>
                <w:rFonts w:ascii="Times New Roman" w:hAnsi="Times New Roman"/>
                <w:sz w:val="20"/>
                <w:szCs w:val="20"/>
                <w:lang w:val="uk-UA"/>
              </w:rPr>
              <w:t>Сегедська</w:t>
            </w:r>
            <w:proofErr w:type="spellEnd"/>
            <w:r w:rsidRPr="00735CC3">
              <w:rPr>
                <w:rFonts w:ascii="Times New Roman" w:hAnsi="Times New Roman"/>
                <w:sz w:val="20"/>
                <w:szCs w:val="20"/>
                <w:lang w:val="uk-UA"/>
              </w:rPr>
              <w:t xml:space="preserve">, 16, 17; вул. </w:t>
            </w:r>
            <w:proofErr w:type="spellStart"/>
            <w:r w:rsidRPr="00735CC3">
              <w:rPr>
                <w:rFonts w:ascii="Times New Roman" w:hAnsi="Times New Roman"/>
                <w:sz w:val="20"/>
                <w:szCs w:val="20"/>
                <w:lang w:val="uk-UA"/>
              </w:rPr>
              <w:t>Сегедська</w:t>
            </w:r>
            <w:proofErr w:type="spellEnd"/>
            <w:r w:rsidRPr="00735CC3">
              <w:rPr>
                <w:rFonts w:ascii="Times New Roman" w:hAnsi="Times New Roman"/>
                <w:sz w:val="20"/>
                <w:szCs w:val="20"/>
                <w:lang w:val="uk-UA"/>
              </w:rPr>
              <w:t xml:space="preserve"> ріг вул. Армійська</w:t>
            </w:r>
          </w:p>
        </w:tc>
        <w:tc>
          <w:tcPr>
            <w:tcW w:w="1417" w:type="dxa"/>
            <w:shd w:val="clear" w:color="auto" w:fill="auto"/>
            <w:vAlign w:val="center"/>
          </w:tcPr>
          <w:p w:rsidR="00735CC3" w:rsidRPr="00735CC3" w:rsidRDefault="00735CC3" w:rsidP="00AD05FB">
            <w:pPr>
              <w:jc w:val="center"/>
              <w:rPr>
                <w:rFonts w:ascii="Times New Roman" w:hAnsi="Times New Roman"/>
                <w:bCs/>
                <w:sz w:val="18"/>
                <w:szCs w:val="18"/>
                <w:lang w:val="uk-UA"/>
              </w:rPr>
            </w:pPr>
            <w:r w:rsidRPr="00735CC3">
              <w:rPr>
                <w:rFonts w:ascii="Times New Roman" w:hAnsi="Times New Roman"/>
                <w:bCs/>
                <w:sz w:val="18"/>
                <w:szCs w:val="18"/>
                <w:lang w:val="uk-UA"/>
              </w:rPr>
              <w:t>КЕКВ 3132 «Капітальний ремонт інших об’єктів»</w:t>
            </w:r>
          </w:p>
        </w:tc>
        <w:tc>
          <w:tcPr>
            <w:tcW w:w="1134"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0</w:t>
            </w:r>
          </w:p>
        </w:tc>
        <w:tc>
          <w:tcPr>
            <w:tcW w:w="1276" w:type="dxa"/>
            <w:gridSpan w:val="2"/>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0</w:t>
            </w:r>
          </w:p>
        </w:tc>
        <w:tc>
          <w:tcPr>
            <w:tcW w:w="1134" w:type="dxa"/>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+ 50 000</w:t>
            </w:r>
          </w:p>
        </w:tc>
        <w:tc>
          <w:tcPr>
            <w:tcW w:w="1134"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50 000</w:t>
            </w:r>
          </w:p>
        </w:tc>
      </w:tr>
      <w:tr w:rsidR="00735CC3" w:rsidRPr="00735CC3" w:rsidTr="00150200">
        <w:trPr>
          <w:trHeight w:val="57"/>
        </w:trPr>
        <w:tc>
          <w:tcPr>
            <w:tcW w:w="534" w:type="dxa"/>
            <w:shd w:val="clear" w:color="auto" w:fill="auto"/>
            <w:vAlign w:val="center"/>
          </w:tcPr>
          <w:p w:rsidR="00735CC3" w:rsidRPr="00735CC3" w:rsidRDefault="00735CC3" w:rsidP="00735CC3">
            <w:pPr>
              <w:numPr>
                <w:ilvl w:val="0"/>
                <w:numId w:val="2"/>
              </w:numPr>
              <w:suppressAutoHyphens w:val="0"/>
              <w:autoSpaceDN/>
              <w:jc w:val="center"/>
              <w:textAlignment w:val="auto"/>
              <w:rPr>
                <w:rFonts w:ascii="Times New Roman" w:hAnsi="Times New Roman"/>
                <w:sz w:val="20"/>
                <w:szCs w:val="20"/>
                <w:lang w:val="uk-UA"/>
              </w:rPr>
            </w:pPr>
          </w:p>
        </w:tc>
        <w:tc>
          <w:tcPr>
            <w:tcW w:w="2835" w:type="dxa"/>
            <w:shd w:val="clear" w:color="auto" w:fill="auto"/>
            <w:vAlign w:val="center"/>
          </w:tcPr>
          <w:p w:rsidR="00735CC3" w:rsidRPr="00735CC3" w:rsidRDefault="00735CC3" w:rsidP="00AD05FB">
            <w:pPr>
              <w:rPr>
                <w:rFonts w:ascii="Times New Roman" w:hAnsi="Times New Roman"/>
                <w:sz w:val="20"/>
                <w:szCs w:val="20"/>
                <w:lang w:val="uk-UA"/>
              </w:rPr>
            </w:pPr>
            <w:r w:rsidRPr="00735CC3">
              <w:rPr>
                <w:rFonts w:ascii="Times New Roman" w:hAnsi="Times New Roman"/>
                <w:sz w:val="20"/>
                <w:szCs w:val="20"/>
                <w:lang w:val="uk-UA"/>
              </w:rPr>
              <w:t xml:space="preserve">Капітальний ремонт (відновлення) покриття тротуарів  з облаштуванням зупинок громадського транспорту за адресою: м. Одеса, Миколаївська дорога ріг вул. </w:t>
            </w:r>
            <w:proofErr w:type="spellStart"/>
            <w:r w:rsidRPr="00735CC3">
              <w:rPr>
                <w:rFonts w:ascii="Times New Roman" w:hAnsi="Times New Roman"/>
                <w:sz w:val="20"/>
                <w:szCs w:val="20"/>
                <w:lang w:val="uk-UA"/>
              </w:rPr>
              <w:t>Лузанівська</w:t>
            </w:r>
            <w:proofErr w:type="spellEnd"/>
          </w:p>
        </w:tc>
        <w:tc>
          <w:tcPr>
            <w:tcW w:w="1417" w:type="dxa"/>
            <w:shd w:val="clear" w:color="auto" w:fill="auto"/>
            <w:vAlign w:val="center"/>
          </w:tcPr>
          <w:p w:rsidR="00735CC3" w:rsidRPr="00735CC3" w:rsidRDefault="00735CC3" w:rsidP="00AD05FB">
            <w:pPr>
              <w:jc w:val="center"/>
              <w:rPr>
                <w:rFonts w:ascii="Times New Roman" w:hAnsi="Times New Roman"/>
                <w:bCs/>
                <w:sz w:val="18"/>
                <w:szCs w:val="18"/>
                <w:lang w:val="uk-UA"/>
              </w:rPr>
            </w:pPr>
            <w:r w:rsidRPr="00735CC3">
              <w:rPr>
                <w:rFonts w:ascii="Times New Roman" w:hAnsi="Times New Roman"/>
                <w:bCs/>
                <w:sz w:val="18"/>
                <w:szCs w:val="18"/>
                <w:lang w:val="uk-UA"/>
              </w:rPr>
              <w:t>КЕКВ 3132 «Капітальний ремонт інших об’єктів»</w:t>
            </w:r>
          </w:p>
        </w:tc>
        <w:tc>
          <w:tcPr>
            <w:tcW w:w="1134"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0</w:t>
            </w:r>
          </w:p>
        </w:tc>
        <w:tc>
          <w:tcPr>
            <w:tcW w:w="1276" w:type="dxa"/>
            <w:gridSpan w:val="2"/>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0</w:t>
            </w:r>
          </w:p>
        </w:tc>
        <w:tc>
          <w:tcPr>
            <w:tcW w:w="1134" w:type="dxa"/>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+ 50 000</w:t>
            </w:r>
          </w:p>
        </w:tc>
        <w:tc>
          <w:tcPr>
            <w:tcW w:w="1134"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50 000</w:t>
            </w:r>
          </w:p>
        </w:tc>
      </w:tr>
      <w:tr w:rsidR="00735CC3" w:rsidRPr="00735CC3" w:rsidTr="00150200">
        <w:trPr>
          <w:trHeight w:val="57"/>
        </w:trPr>
        <w:tc>
          <w:tcPr>
            <w:tcW w:w="534" w:type="dxa"/>
            <w:shd w:val="clear" w:color="auto" w:fill="auto"/>
            <w:vAlign w:val="center"/>
          </w:tcPr>
          <w:p w:rsidR="00735CC3" w:rsidRPr="00735CC3" w:rsidRDefault="00735CC3" w:rsidP="00735CC3">
            <w:pPr>
              <w:numPr>
                <w:ilvl w:val="0"/>
                <w:numId w:val="2"/>
              </w:numPr>
              <w:suppressAutoHyphens w:val="0"/>
              <w:autoSpaceDN/>
              <w:jc w:val="center"/>
              <w:textAlignment w:val="auto"/>
              <w:rPr>
                <w:rFonts w:ascii="Times New Roman" w:hAnsi="Times New Roman"/>
                <w:sz w:val="20"/>
                <w:szCs w:val="20"/>
                <w:lang w:val="uk-UA"/>
              </w:rPr>
            </w:pPr>
          </w:p>
        </w:tc>
        <w:tc>
          <w:tcPr>
            <w:tcW w:w="2835" w:type="dxa"/>
            <w:shd w:val="clear" w:color="auto" w:fill="auto"/>
            <w:vAlign w:val="center"/>
          </w:tcPr>
          <w:p w:rsidR="00735CC3" w:rsidRPr="00735CC3" w:rsidRDefault="00735CC3" w:rsidP="00AD05FB">
            <w:pPr>
              <w:rPr>
                <w:rFonts w:ascii="Times New Roman" w:hAnsi="Times New Roman"/>
                <w:sz w:val="20"/>
                <w:szCs w:val="20"/>
                <w:lang w:val="uk-UA"/>
              </w:rPr>
            </w:pPr>
            <w:r w:rsidRPr="00735CC3">
              <w:rPr>
                <w:rFonts w:ascii="Times New Roman" w:hAnsi="Times New Roman"/>
                <w:sz w:val="20"/>
                <w:szCs w:val="20"/>
                <w:lang w:val="uk-UA"/>
              </w:rPr>
              <w:t>Капітальний ремонт пров. Герцена у м. Одесі</w:t>
            </w:r>
          </w:p>
        </w:tc>
        <w:tc>
          <w:tcPr>
            <w:tcW w:w="1417" w:type="dxa"/>
            <w:shd w:val="clear" w:color="auto" w:fill="auto"/>
            <w:vAlign w:val="center"/>
          </w:tcPr>
          <w:p w:rsidR="00735CC3" w:rsidRPr="00735CC3" w:rsidRDefault="00735CC3" w:rsidP="00AD05FB">
            <w:pPr>
              <w:jc w:val="center"/>
              <w:rPr>
                <w:rFonts w:ascii="Times New Roman" w:hAnsi="Times New Roman"/>
                <w:bCs/>
                <w:sz w:val="18"/>
                <w:szCs w:val="18"/>
                <w:lang w:val="uk-UA"/>
              </w:rPr>
            </w:pPr>
            <w:r w:rsidRPr="00735CC3">
              <w:rPr>
                <w:rFonts w:ascii="Times New Roman" w:hAnsi="Times New Roman"/>
                <w:bCs/>
                <w:sz w:val="18"/>
                <w:szCs w:val="18"/>
                <w:lang w:val="uk-UA"/>
              </w:rPr>
              <w:t>КЕКВ 3132 «Капітальний ремонт інших об’єктів»</w:t>
            </w:r>
          </w:p>
        </w:tc>
        <w:tc>
          <w:tcPr>
            <w:tcW w:w="1134"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0</w:t>
            </w:r>
          </w:p>
        </w:tc>
        <w:tc>
          <w:tcPr>
            <w:tcW w:w="1276" w:type="dxa"/>
            <w:gridSpan w:val="2"/>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0</w:t>
            </w:r>
          </w:p>
        </w:tc>
        <w:tc>
          <w:tcPr>
            <w:tcW w:w="1134" w:type="dxa"/>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+ 240 516</w:t>
            </w:r>
          </w:p>
        </w:tc>
        <w:tc>
          <w:tcPr>
            <w:tcW w:w="1134"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240 516</w:t>
            </w:r>
          </w:p>
        </w:tc>
      </w:tr>
      <w:bookmarkEnd w:id="2"/>
      <w:tr w:rsidR="00735CC3" w:rsidRPr="00735CC3" w:rsidTr="00150200">
        <w:trPr>
          <w:trHeight w:val="57"/>
        </w:trPr>
        <w:tc>
          <w:tcPr>
            <w:tcW w:w="534" w:type="dxa"/>
            <w:shd w:val="clear" w:color="auto" w:fill="auto"/>
            <w:vAlign w:val="center"/>
          </w:tcPr>
          <w:p w:rsidR="00735CC3" w:rsidRPr="00735CC3" w:rsidRDefault="00735CC3" w:rsidP="00735CC3">
            <w:pPr>
              <w:numPr>
                <w:ilvl w:val="0"/>
                <w:numId w:val="2"/>
              </w:numPr>
              <w:suppressAutoHyphens w:val="0"/>
              <w:autoSpaceDN/>
              <w:jc w:val="center"/>
              <w:textAlignment w:val="auto"/>
              <w:rPr>
                <w:rFonts w:ascii="Times New Roman" w:hAnsi="Times New Roman"/>
                <w:sz w:val="20"/>
                <w:szCs w:val="20"/>
                <w:lang w:val="uk-UA"/>
              </w:rPr>
            </w:pPr>
          </w:p>
        </w:tc>
        <w:tc>
          <w:tcPr>
            <w:tcW w:w="2835" w:type="dxa"/>
            <w:tcBorders>
              <w:top w:val="single" w:sz="4" w:space="0" w:color="auto"/>
              <w:left w:val="single" w:sz="4" w:space="0" w:color="auto"/>
              <w:bottom w:val="single" w:sz="4" w:space="0" w:color="auto"/>
              <w:right w:val="single" w:sz="4" w:space="0" w:color="auto"/>
            </w:tcBorders>
          </w:tcPr>
          <w:p w:rsidR="00735CC3" w:rsidRPr="00735CC3" w:rsidRDefault="00735CC3" w:rsidP="00AD05FB">
            <w:pPr>
              <w:rPr>
                <w:rFonts w:ascii="Times New Roman" w:hAnsi="Times New Roman"/>
                <w:sz w:val="20"/>
                <w:szCs w:val="20"/>
                <w:lang w:val="uk-UA"/>
              </w:rPr>
            </w:pPr>
            <w:r w:rsidRPr="00735CC3">
              <w:rPr>
                <w:rFonts w:ascii="Times New Roman" w:hAnsi="Times New Roman"/>
                <w:sz w:val="20"/>
                <w:szCs w:val="20"/>
                <w:lang w:val="uk-UA"/>
              </w:rPr>
              <w:t xml:space="preserve">Капітальний ремонт (відновлення) покриття </w:t>
            </w:r>
            <w:proofErr w:type="spellStart"/>
            <w:r w:rsidRPr="00735CC3">
              <w:rPr>
                <w:rFonts w:ascii="Times New Roman" w:hAnsi="Times New Roman"/>
                <w:sz w:val="20"/>
                <w:szCs w:val="20"/>
                <w:lang w:val="uk-UA"/>
              </w:rPr>
              <w:t>внутрішньоквартального</w:t>
            </w:r>
            <w:proofErr w:type="spellEnd"/>
            <w:r w:rsidRPr="00735CC3">
              <w:rPr>
                <w:rFonts w:ascii="Times New Roman" w:hAnsi="Times New Roman"/>
                <w:sz w:val="20"/>
                <w:szCs w:val="20"/>
                <w:lang w:val="uk-UA"/>
              </w:rPr>
              <w:t xml:space="preserve"> проїзду за адресами: м. Одеса, вул. </w:t>
            </w:r>
            <w:proofErr w:type="spellStart"/>
            <w:r w:rsidRPr="00735CC3">
              <w:rPr>
                <w:rFonts w:ascii="Times New Roman" w:hAnsi="Times New Roman"/>
                <w:sz w:val="20"/>
                <w:szCs w:val="20"/>
                <w:lang w:val="uk-UA"/>
              </w:rPr>
              <w:t>Балківська</w:t>
            </w:r>
            <w:proofErr w:type="spellEnd"/>
            <w:r w:rsidRPr="00735CC3">
              <w:rPr>
                <w:rFonts w:ascii="Times New Roman" w:hAnsi="Times New Roman"/>
                <w:sz w:val="20"/>
                <w:szCs w:val="20"/>
                <w:lang w:val="uk-UA"/>
              </w:rPr>
              <w:t>, 21, 23, 25, 27, 31</w:t>
            </w:r>
          </w:p>
        </w:tc>
        <w:tc>
          <w:tcPr>
            <w:tcW w:w="1417" w:type="dxa"/>
            <w:shd w:val="clear" w:color="auto" w:fill="auto"/>
            <w:vAlign w:val="center"/>
          </w:tcPr>
          <w:p w:rsidR="00735CC3" w:rsidRPr="00735CC3" w:rsidRDefault="00735CC3" w:rsidP="00AD05FB">
            <w:pPr>
              <w:jc w:val="center"/>
              <w:rPr>
                <w:rFonts w:ascii="Times New Roman" w:hAnsi="Times New Roman"/>
                <w:bCs/>
                <w:sz w:val="18"/>
                <w:szCs w:val="18"/>
                <w:lang w:val="uk-UA"/>
              </w:rPr>
            </w:pPr>
            <w:r w:rsidRPr="00735CC3">
              <w:rPr>
                <w:rFonts w:ascii="Times New Roman" w:hAnsi="Times New Roman"/>
                <w:bCs/>
                <w:sz w:val="18"/>
                <w:szCs w:val="18"/>
                <w:lang w:val="uk-UA"/>
              </w:rPr>
              <w:t>КЕКВ 3132 «Капітальний ремонт інших об’єктів»</w:t>
            </w:r>
          </w:p>
        </w:tc>
        <w:tc>
          <w:tcPr>
            <w:tcW w:w="1134"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0</w:t>
            </w:r>
          </w:p>
        </w:tc>
        <w:tc>
          <w:tcPr>
            <w:tcW w:w="1276" w:type="dxa"/>
            <w:gridSpan w:val="2"/>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0</w:t>
            </w:r>
          </w:p>
        </w:tc>
        <w:tc>
          <w:tcPr>
            <w:tcW w:w="1134" w:type="dxa"/>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+ 50 000</w:t>
            </w:r>
          </w:p>
        </w:tc>
        <w:tc>
          <w:tcPr>
            <w:tcW w:w="1134"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50 000</w:t>
            </w:r>
          </w:p>
        </w:tc>
      </w:tr>
      <w:tr w:rsidR="00735CC3" w:rsidRPr="00735CC3" w:rsidTr="00150200">
        <w:trPr>
          <w:trHeight w:val="57"/>
        </w:trPr>
        <w:tc>
          <w:tcPr>
            <w:tcW w:w="534" w:type="dxa"/>
            <w:shd w:val="clear" w:color="auto" w:fill="auto"/>
            <w:vAlign w:val="center"/>
          </w:tcPr>
          <w:p w:rsidR="00735CC3" w:rsidRPr="00735CC3" w:rsidRDefault="00735CC3" w:rsidP="00735CC3">
            <w:pPr>
              <w:numPr>
                <w:ilvl w:val="0"/>
                <w:numId w:val="2"/>
              </w:numPr>
              <w:suppressAutoHyphens w:val="0"/>
              <w:autoSpaceDN/>
              <w:jc w:val="center"/>
              <w:textAlignment w:val="auto"/>
              <w:rPr>
                <w:rFonts w:ascii="Times New Roman" w:hAnsi="Times New Roman"/>
                <w:sz w:val="20"/>
                <w:szCs w:val="20"/>
                <w:lang w:val="uk-UA"/>
              </w:rPr>
            </w:pPr>
          </w:p>
        </w:tc>
        <w:tc>
          <w:tcPr>
            <w:tcW w:w="2835" w:type="dxa"/>
            <w:tcBorders>
              <w:top w:val="single" w:sz="4" w:space="0" w:color="auto"/>
              <w:left w:val="single" w:sz="4" w:space="0" w:color="auto"/>
              <w:bottom w:val="single" w:sz="4" w:space="0" w:color="auto"/>
              <w:right w:val="single" w:sz="4" w:space="0" w:color="auto"/>
            </w:tcBorders>
          </w:tcPr>
          <w:p w:rsidR="00735CC3" w:rsidRPr="00735CC3" w:rsidRDefault="00735CC3" w:rsidP="00AD05FB">
            <w:pPr>
              <w:rPr>
                <w:rFonts w:ascii="Times New Roman" w:hAnsi="Times New Roman"/>
                <w:sz w:val="20"/>
                <w:szCs w:val="20"/>
                <w:lang w:val="uk-UA"/>
              </w:rPr>
            </w:pPr>
            <w:r w:rsidRPr="00735CC3">
              <w:rPr>
                <w:rFonts w:ascii="Times New Roman" w:hAnsi="Times New Roman"/>
                <w:sz w:val="20"/>
                <w:szCs w:val="20"/>
                <w:lang w:val="uk-UA"/>
              </w:rPr>
              <w:t>Капітальний ремонт (відновлення) покриття тротуару від зупинки громадського транспорту (пров. Ванний) до сходів на пляж «Чайка» у м. Одесі</w:t>
            </w:r>
          </w:p>
        </w:tc>
        <w:tc>
          <w:tcPr>
            <w:tcW w:w="1417" w:type="dxa"/>
            <w:shd w:val="clear" w:color="auto" w:fill="auto"/>
            <w:vAlign w:val="center"/>
          </w:tcPr>
          <w:p w:rsidR="00735CC3" w:rsidRPr="00735CC3" w:rsidRDefault="00735CC3" w:rsidP="00AD05FB">
            <w:pPr>
              <w:jc w:val="center"/>
              <w:rPr>
                <w:rFonts w:ascii="Times New Roman" w:hAnsi="Times New Roman"/>
                <w:bCs/>
                <w:sz w:val="18"/>
                <w:szCs w:val="18"/>
                <w:lang w:val="uk-UA"/>
              </w:rPr>
            </w:pPr>
            <w:r w:rsidRPr="00735CC3">
              <w:rPr>
                <w:rFonts w:ascii="Times New Roman" w:hAnsi="Times New Roman"/>
                <w:bCs/>
                <w:sz w:val="18"/>
                <w:szCs w:val="18"/>
                <w:lang w:val="uk-UA"/>
              </w:rPr>
              <w:t>КЕКВ 3132 «Капітальний ремонт інших об’єктів»</w:t>
            </w:r>
          </w:p>
        </w:tc>
        <w:tc>
          <w:tcPr>
            <w:tcW w:w="1134"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0</w:t>
            </w:r>
          </w:p>
        </w:tc>
        <w:tc>
          <w:tcPr>
            <w:tcW w:w="1276" w:type="dxa"/>
            <w:gridSpan w:val="2"/>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0</w:t>
            </w:r>
          </w:p>
        </w:tc>
        <w:tc>
          <w:tcPr>
            <w:tcW w:w="1134" w:type="dxa"/>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+ 50 000</w:t>
            </w:r>
          </w:p>
        </w:tc>
        <w:tc>
          <w:tcPr>
            <w:tcW w:w="1134"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50 000</w:t>
            </w:r>
          </w:p>
        </w:tc>
      </w:tr>
      <w:tr w:rsidR="00735CC3" w:rsidRPr="00735CC3" w:rsidTr="00150200">
        <w:trPr>
          <w:trHeight w:val="57"/>
        </w:trPr>
        <w:tc>
          <w:tcPr>
            <w:tcW w:w="534" w:type="dxa"/>
            <w:shd w:val="clear" w:color="auto" w:fill="auto"/>
            <w:vAlign w:val="center"/>
          </w:tcPr>
          <w:p w:rsidR="00735CC3" w:rsidRPr="00735CC3" w:rsidRDefault="00735CC3" w:rsidP="00735CC3">
            <w:pPr>
              <w:numPr>
                <w:ilvl w:val="0"/>
                <w:numId w:val="2"/>
              </w:numPr>
              <w:suppressAutoHyphens w:val="0"/>
              <w:autoSpaceDN/>
              <w:jc w:val="center"/>
              <w:textAlignment w:val="auto"/>
              <w:rPr>
                <w:rFonts w:ascii="Times New Roman" w:hAnsi="Times New Roman"/>
                <w:sz w:val="20"/>
                <w:szCs w:val="20"/>
                <w:lang w:val="uk-UA"/>
              </w:rPr>
            </w:pPr>
          </w:p>
        </w:tc>
        <w:tc>
          <w:tcPr>
            <w:tcW w:w="2835" w:type="dxa"/>
            <w:tcBorders>
              <w:top w:val="single" w:sz="4" w:space="0" w:color="auto"/>
              <w:left w:val="single" w:sz="4" w:space="0" w:color="auto"/>
              <w:bottom w:val="single" w:sz="4" w:space="0" w:color="auto"/>
              <w:right w:val="single" w:sz="4" w:space="0" w:color="auto"/>
            </w:tcBorders>
          </w:tcPr>
          <w:p w:rsidR="00735CC3" w:rsidRPr="00735CC3" w:rsidRDefault="00735CC3" w:rsidP="00AD05FB">
            <w:pPr>
              <w:rPr>
                <w:rFonts w:ascii="Times New Roman" w:hAnsi="Times New Roman"/>
                <w:sz w:val="20"/>
                <w:szCs w:val="20"/>
                <w:lang w:val="uk-UA"/>
              </w:rPr>
            </w:pPr>
            <w:r w:rsidRPr="00735CC3">
              <w:rPr>
                <w:rFonts w:ascii="Times New Roman" w:hAnsi="Times New Roman"/>
                <w:sz w:val="20"/>
                <w:szCs w:val="20"/>
                <w:lang w:val="uk-UA"/>
              </w:rPr>
              <w:t>Капітальний ремонт (відновлення) покриття вул. Отамана Чепіги (на ділянці від пров. Солонцюватого 1-го до пров.  Солонцюватого 2-го) у м. Одесі</w:t>
            </w:r>
          </w:p>
        </w:tc>
        <w:tc>
          <w:tcPr>
            <w:tcW w:w="1417" w:type="dxa"/>
            <w:shd w:val="clear" w:color="auto" w:fill="auto"/>
            <w:vAlign w:val="center"/>
          </w:tcPr>
          <w:p w:rsidR="00735CC3" w:rsidRPr="00735CC3" w:rsidRDefault="00735CC3" w:rsidP="00AD05FB">
            <w:pPr>
              <w:jc w:val="center"/>
              <w:rPr>
                <w:rFonts w:ascii="Times New Roman" w:hAnsi="Times New Roman"/>
                <w:bCs/>
                <w:sz w:val="18"/>
                <w:szCs w:val="18"/>
                <w:lang w:val="uk-UA"/>
              </w:rPr>
            </w:pPr>
            <w:r w:rsidRPr="00735CC3">
              <w:rPr>
                <w:rFonts w:ascii="Times New Roman" w:hAnsi="Times New Roman"/>
                <w:bCs/>
                <w:sz w:val="18"/>
                <w:szCs w:val="18"/>
                <w:lang w:val="uk-UA"/>
              </w:rPr>
              <w:t>КЕКВ 3132 «Капітальний ремонт інших об’єктів»</w:t>
            </w:r>
          </w:p>
        </w:tc>
        <w:tc>
          <w:tcPr>
            <w:tcW w:w="1134"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0</w:t>
            </w:r>
          </w:p>
        </w:tc>
        <w:tc>
          <w:tcPr>
            <w:tcW w:w="1276" w:type="dxa"/>
            <w:gridSpan w:val="2"/>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0</w:t>
            </w:r>
          </w:p>
        </w:tc>
        <w:tc>
          <w:tcPr>
            <w:tcW w:w="1134" w:type="dxa"/>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+ 500 000</w:t>
            </w:r>
          </w:p>
        </w:tc>
        <w:tc>
          <w:tcPr>
            <w:tcW w:w="1134"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500 000</w:t>
            </w:r>
          </w:p>
        </w:tc>
      </w:tr>
      <w:tr w:rsidR="00735CC3" w:rsidRPr="00735CC3" w:rsidTr="00150200">
        <w:trPr>
          <w:trHeight w:val="57"/>
        </w:trPr>
        <w:tc>
          <w:tcPr>
            <w:tcW w:w="534" w:type="dxa"/>
            <w:shd w:val="clear" w:color="auto" w:fill="auto"/>
            <w:vAlign w:val="center"/>
          </w:tcPr>
          <w:p w:rsidR="00735CC3" w:rsidRPr="00735CC3" w:rsidRDefault="00735CC3" w:rsidP="00735CC3">
            <w:pPr>
              <w:numPr>
                <w:ilvl w:val="0"/>
                <w:numId w:val="2"/>
              </w:numPr>
              <w:suppressAutoHyphens w:val="0"/>
              <w:autoSpaceDN/>
              <w:jc w:val="center"/>
              <w:textAlignment w:val="auto"/>
              <w:rPr>
                <w:rFonts w:ascii="Times New Roman" w:hAnsi="Times New Roman"/>
                <w:sz w:val="20"/>
                <w:szCs w:val="20"/>
                <w:lang w:val="uk-UA"/>
              </w:rPr>
            </w:pPr>
          </w:p>
        </w:tc>
        <w:tc>
          <w:tcPr>
            <w:tcW w:w="2835" w:type="dxa"/>
            <w:tcBorders>
              <w:top w:val="single" w:sz="4" w:space="0" w:color="auto"/>
              <w:left w:val="single" w:sz="4" w:space="0" w:color="auto"/>
              <w:bottom w:val="single" w:sz="4" w:space="0" w:color="auto"/>
              <w:right w:val="single" w:sz="4" w:space="0" w:color="auto"/>
            </w:tcBorders>
          </w:tcPr>
          <w:p w:rsidR="00735CC3" w:rsidRPr="00735CC3" w:rsidRDefault="00735CC3" w:rsidP="00AD05FB">
            <w:pPr>
              <w:rPr>
                <w:rFonts w:ascii="Times New Roman" w:hAnsi="Times New Roman"/>
                <w:sz w:val="20"/>
                <w:szCs w:val="20"/>
                <w:lang w:val="uk-UA"/>
              </w:rPr>
            </w:pPr>
            <w:r w:rsidRPr="00735CC3">
              <w:rPr>
                <w:rFonts w:ascii="Times New Roman" w:hAnsi="Times New Roman"/>
                <w:sz w:val="20"/>
                <w:szCs w:val="20"/>
                <w:lang w:val="uk-UA"/>
              </w:rPr>
              <w:t>Капітальний ремонт (відновлення) покриття тротуарів та під’їздів навколо територій за адресами: м. Одеса, вул. Лип Івана та Юрія, 52, 54</w:t>
            </w:r>
          </w:p>
        </w:tc>
        <w:tc>
          <w:tcPr>
            <w:tcW w:w="1417" w:type="dxa"/>
            <w:shd w:val="clear" w:color="auto" w:fill="auto"/>
            <w:vAlign w:val="center"/>
          </w:tcPr>
          <w:p w:rsidR="00735CC3" w:rsidRPr="00735CC3" w:rsidRDefault="00735CC3" w:rsidP="00AD05FB">
            <w:pPr>
              <w:jc w:val="center"/>
              <w:rPr>
                <w:rFonts w:ascii="Times New Roman" w:hAnsi="Times New Roman"/>
                <w:bCs/>
                <w:sz w:val="18"/>
                <w:szCs w:val="18"/>
                <w:lang w:val="uk-UA"/>
              </w:rPr>
            </w:pPr>
            <w:r w:rsidRPr="00735CC3">
              <w:rPr>
                <w:rFonts w:ascii="Times New Roman" w:hAnsi="Times New Roman"/>
                <w:bCs/>
                <w:sz w:val="18"/>
                <w:szCs w:val="18"/>
                <w:lang w:val="uk-UA"/>
              </w:rPr>
              <w:t>КЕКВ 3132 «Капітальний ремонт інших об’єктів»</w:t>
            </w:r>
          </w:p>
        </w:tc>
        <w:tc>
          <w:tcPr>
            <w:tcW w:w="1134"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0</w:t>
            </w:r>
          </w:p>
        </w:tc>
        <w:tc>
          <w:tcPr>
            <w:tcW w:w="1276" w:type="dxa"/>
            <w:gridSpan w:val="2"/>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0</w:t>
            </w:r>
          </w:p>
        </w:tc>
        <w:tc>
          <w:tcPr>
            <w:tcW w:w="1134" w:type="dxa"/>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+ 150 000</w:t>
            </w:r>
          </w:p>
        </w:tc>
        <w:tc>
          <w:tcPr>
            <w:tcW w:w="1134" w:type="dxa"/>
            <w:shd w:val="clear" w:color="auto" w:fill="auto"/>
            <w:vAlign w:val="center"/>
          </w:tcPr>
          <w:p w:rsidR="00735CC3" w:rsidRPr="00735CC3" w:rsidRDefault="00735CC3" w:rsidP="00AD05FB">
            <w:pPr>
              <w:jc w:val="center"/>
              <w:rPr>
                <w:rFonts w:ascii="Times New Roman" w:hAnsi="Times New Roman"/>
                <w:sz w:val="20"/>
                <w:szCs w:val="20"/>
                <w:lang w:val="uk-UA"/>
              </w:rPr>
            </w:pPr>
            <w:r w:rsidRPr="00735CC3">
              <w:rPr>
                <w:rFonts w:ascii="Times New Roman" w:hAnsi="Times New Roman"/>
                <w:sz w:val="20"/>
                <w:szCs w:val="20"/>
                <w:lang w:val="uk-UA"/>
              </w:rPr>
              <w:t>150 000</w:t>
            </w:r>
          </w:p>
        </w:tc>
      </w:tr>
      <w:tr w:rsidR="00735CC3" w:rsidRPr="00735CC3" w:rsidTr="00150200">
        <w:trPr>
          <w:trHeight w:val="313"/>
        </w:trPr>
        <w:tc>
          <w:tcPr>
            <w:tcW w:w="534" w:type="dxa"/>
            <w:shd w:val="clear" w:color="auto" w:fill="auto"/>
            <w:vAlign w:val="center"/>
          </w:tcPr>
          <w:p w:rsidR="00735CC3" w:rsidRPr="00735CC3" w:rsidRDefault="00735CC3" w:rsidP="00735CC3">
            <w:pPr>
              <w:numPr>
                <w:ilvl w:val="0"/>
                <w:numId w:val="2"/>
              </w:numPr>
              <w:suppressAutoHyphens w:val="0"/>
              <w:autoSpaceDN/>
              <w:jc w:val="center"/>
              <w:textAlignment w:val="auto"/>
              <w:rPr>
                <w:rFonts w:ascii="Times New Roman" w:hAnsi="Times New Roman"/>
                <w:sz w:val="20"/>
                <w:szCs w:val="20"/>
                <w:lang w:val="uk-UA"/>
              </w:rPr>
            </w:pPr>
            <w:bookmarkStart w:id="3" w:name="_Hlk75961600"/>
          </w:p>
        </w:tc>
        <w:tc>
          <w:tcPr>
            <w:tcW w:w="2835" w:type="dxa"/>
            <w:shd w:val="clear" w:color="auto" w:fill="auto"/>
            <w:vAlign w:val="center"/>
          </w:tcPr>
          <w:p w:rsidR="00735CC3" w:rsidRPr="00735CC3" w:rsidRDefault="00735CC3" w:rsidP="00AD05FB">
            <w:pPr>
              <w:rPr>
                <w:rFonts w:ascii="Times New Roman" w:hAnsi="Times New Roman"/>
                <w:b/>
                <w:bCs/>
                <w:color w:val="000000"/>
                <w:sz w:val="20"/>
                <w:szCs w:val="20"/>
                <w:lang w:val="uk-UA"/>
              </w:rPr>
            </w:pPr>
            <w:r w:rsidRPr="00735CC3">
              <w:rPr>
                <w:rFonts w:ascii="Times New Roman" w:hAnsi="Times New Roman"/>
                <w:b/>
                <w:bCs/>
                <w:color w:val="000000"/>
                <w:sz w:val="20"/>
                <w:szCs w:val="20"/>
                <w:lang w:val="uk-UA"/>
              </w:rPr>
              <w:t>РАЗОМ 1417691</w:t>
            </w:r>
          </w:p>
        </w:tc>
        <w:tc>
          <w:tcPr>
            <w:tcW w:w="1417" w:type="dxa"/>
            <w:shd w:val="clear" w:color="auto" w:fill="auto"/>
            <w:vAlign w:val="center"/>
          </w:tcPr>
          <w:p w:rsidR="00735CC3" w:rsidRPr="00735CC3" w:rsidRDefault="00735CC3" w:rsidP="00AD05FB">
            <w:pPr>
              <w:jc w:val="center"/>
              <w:rPr>
                <w:rFonts w:ascii="Times New Roman" w:hAnsi="Times New Roman"/>
                <w:b/>
                <w:sz w:val="18"/>
                <w:szCs w:val="18"/>
                <w:lang w:val="uk-UA"/>
              </w:rPr>
            </w:pPr>
            <w:r w:rsidRPr="00735CC3">
              <w:rPr>
                <w:rFonts w:ascii="Times New Roman" w:hAnsi="Times New Roman"/>
                <w:lang w:val="uk-UA"/>
              </w:rPr>
              <w:t>х</w:t>
            </w:r>
          </w:p>
        </w:tc>
        <w:tc>
          <w:tcPr>
            <w:tcW w:w="1134" w:type="dxa"/>
            <w:shd w:val="clear" w:color="auto" w:fill="auto"/>
            <w:vAlign w:val="center"/>
          </w:tcPr>
          <w:p w:rsidR="00735CC3" w:rsidRPr="00735CC3" w:rsidRDefault="00735CC3" w:rsidP="00AD05FB">
            <w:pPr>
              <w:jc w:val="center"/>
              <w:rPr>
                <w:rFonts w:ascii="Times New Roman" w:hAnsi="Times New Roman"/>
                <w:b/>
                <w:bCs/>
                <w:sz w:val="20"/>
                <w:szCs w:val="20"/>
                <w:lang w:val="uk-UA"/>
              </w:rPr>
            </w:pPr>
            <w:r w:rsidRPr="00735CC3">
              <w:rPr>
                <w:rFonts w:ascii="Times New Roman" w:hAnsi="Times New Roman"/>
                <w:b/>
                <w:bCs/>
                <w:sz w:val="20"/>
                <w:szCs w:val="20"/>
                <w:lang w:val="uk-UA"/>
              </w:rPr>
              <w:t>85 690 302</w:t>
            </w:r>
          </w:p>
        </w:tc>
        <w:tc>
          <w:tcPr>
            <w:tcW w:w="1276" w:type="dxa"/>
            <w:gridSpan w:val="2"/>
            <w:shd w:val="clear" w:color="auto" w:fill="auto"/>
            <w:vAlign w:val="center"/>
          </w:tcPr>
          <w:p w:rsidR="00735CC3" w:rsidRPr="00735CC3" w:rsidRDefault="00735CC3" w:rsidP="00AD05FB">
            <w:pPr>
              <w:jc w:val="center"/>
              <w:rPr>
                <w:rFonts w:ascii="Times New Roman" w:hAnsi="Times New Roman"/>
                <w:b/>
                <w:bCs/>
                <w:sz w:val="16"/>
                <w:szCs w:val="16"/>
                <w:lang w:val="uk-UA"/>
              </w:rPr>
            </w:pPr>
            <w:r w:rsidRPr="00735CC3">
              <w:rPr>
                <w:rFonts w:ascii="Times New Roman" w:hAnsi="Times New Roman"/>
                <w:b/>
                <w:bCs/>
                <w:sz w:val="16"/>
                <w:szCs w:val="16"/>
                <w:lang w:val="uk-UA"/>
              </w:rPr>
              <w:t>48 06 271,69</w:t>
            </w:r>
          </w:p>
        </w:tc>
        <w:tc>
          <w:tcPr>
            <w:tcW w:w="1134" w:type="dxa"/>
            <w:vAlign w:val="center"/>
          </w:tcPr>
          <w:p w:rsidR="00735CC3" w:rsidRPr="00735CC3" w:rsidRDefault="00735CC3" w:rsidP="00AD05FB">
            <w:pPr>
              <w:jc w:val="center"/>
              <w:rPr>
                <w:rFonts w:ascii="Times New Roman" w:hAnsi="Times New Roman"/>
                <w:b/>
                <w:bCs/>
                <w:sz w:val="20"/>
                <w:szCs w:val="20"/>
                <w:lang w:val="uk-UA"/>
              </w:rPr>
            </w:pPr>
            <w:r w:rsidRPr="00735CC3">
              <w:rPr>
                <w:rFonts w:ascii="Times New Roman" w:hAnsi="Times New Roman"/>
                <w:b/>
                <w:bCs/>
                <w:sz w:val="20"/>
                <w:szCs w:val="20"/>
                <w:lang w:val="uk-UA"/>
              </w:rPr>
              <w:t>0</w:t>
            </w:r>
          </w:p>
        </w:tc>
        <w:tc>
          <w:tcPr>
            <w:tcW w:w="1134" w:type="dxa"/>
            <w:shd w:val="clear" w:color="auto" w:fill="auto"/>
            <w:vAlign w:val="center"/>
          </w:tcPr>
          <w:p w:rsidR="00735CC3" w:rsidRPr="00735CC3" w:rsidRDefault="00735CC3" w:rsidP="00AD05FB">
            <w:pPr>
              <w:jc w:val="center"/>
              <w:rPr>
                <w:rFonts w:ascii="Times New Roman" w:hAnsi="Times New Roman"/>
                <w:b/>
                <w:bCs/>
                <w:sz w:val="20"/>
                <w:szCs w:val="20"/>
                <w:lang w:val="uk-UA"/>
              </w:rPr>
            </w:pPr>
            <w:r w:rsidRPr="00735CC3">
              <w:rPr>
                <w:rFonts w:ascii="Times New Roman" w:hAnsi="Times New Roman"/>
                <w:b/>
                <w:bCs/>
                <w:sz w:val="20"/>
                <w:szCs w:val="20"/>
                <w:lang w:val="uk-UA"/>
              </w:rPr>
              <w:t>85 690 302</w:t>
            </w:r>
          </w:p>
        </w:tc>
      </w:tr>
    </w:tbl>
    <w:bookmarkEnd w:id="3"/>
    <w:p w:rsidR="00735CC3" w:rsidRPr="00735CC3" w:rsidRDefault="00735CC3" w:rsidP="00735CC3">
      <w:pPr>
        <w:ind w:firstLine="567"/>
        <w:jc w:val="both"/>
        <w:rPr>
          <w:rFonts w:ascii="Times New Roman" w:hAnsi="Times New Roman"/>
          <w:b/>
          <w:sz w:val="28"/>
          <w:szCs w:val="28"/>
          <w:lang w:val="uk-UA"/>
        </w:rPr>
      </w:pPr>
      <w:r w:rsidRPr="00735CC3">
        <w:rPr>
          <w:rFonts w:ascii="Times New Roman" w:hAnsi="Times New Roman"/>
          <w:b/>
          <w:sz w:val="28"/>
          <w:szCs w:val="28"/>
          <w:lang w:val="uk-UA"/>
        </w:rPr>
        <w:t>За – одноголосно.</w:t>
      </w:r>
    </w:p>
    <w:p w:rsidR="00735CC3" w:rsidRPr="000D4D44" w:rsidRDefault="00735CC3" w:rsidP="00735CC3">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ВИСНОВОК: Погодити </w:t>
      </w:r>
      <w:r w:rsidRPr="00AB5E27">
        <w:rPr>
          <w:rFonts w:ascii="Times New Roman" w:hAnsi="Times New Roman" w:cs="Times New Roman"/>
          <w:sz w:val="28"/>
          <w:szCs w:val="28"/>
          <w:lang w:val="uk-UA"/>
        </w:rPr>
        <w:t>Управлінн</w:t>
      </w:r>
      <w:r>
        <w:rPr>
          <w:rFonts w:ascii="Times New Roman" w:hAnsi="Times New Roman" w:cs="Times New Roman"/>
          <w:sz w:val="28"/>
          <w:szCs w:val="28"/>
          <w:lang w:val="uk-UA"/>
        </w:rPr>
        <w:t>ю</w:t>
      </w:r>
      <w:r w:rsidRPr="00AB5E27">
        <w:rPr>
          <w:rFonts w:ascii="Times New Roman" w:hAnsi="Times New Roman" w:cs="Times New Roman"/>
          <w:sz w:val="28"/>
          <w:szCs w:val="28"/>
          <w:lang w:val="uk-UA"/>
        </w:rPr>
        <w:t xml:space="preserve"> дорожнього господарства Одеської міської ради перерозподіл коштів, затверджених Управлінню дорожнього господарства Одеської міської ради на 2021 рік, рішення Одеської міської ради від 24 грудня 2020 року № 13-</w:t>
      </w:r>
      <w:r w:rsidRPr="00AB5E27">
        <w:rPr>
          <w:rFonts w:ascii="Times New Roman" w:hAnsi="Times New Roman" w:cs="Times New Roman"/>
          <w:sz w:val="28"/>
          <w:szCs w:val="28"/>
        </w:rPr>
        <w:t>V</w:t>
      </w:r>
      <w:r w:rsidRPr="00AB5E27">
        <w:rPr>
          <w:rFonts w:ascii="Times New Roman" w:hAnsi="Times New Roman" w:cs="Times New Roman"/>
          <w:sz w:val="28"/>
          <w:szCs w:val="28"/>
          <w:lang w:val="uk-UA"/>
        </w:rPr>
        <w:t>ІІІ «Про бюджет Одеської міської територіальної громади на 2021</w:t>
      </w:r>
      <w:r w:rsidRPr="000D4D44">
        <w:rPr>
          <w:rFonts w:ascii="Times New Roman" w:hAnsi="Times New Roman" w:cs="Times New Roman"/>
          <w:sz w:val="28"/>
          <w:szCs w:val="28"/>
          <w:lang w:val="uk-UA"/>
        </w:rPr>
        <w:t xml:space="preserve"> рік» </w:t>
      </w:r>
      <w:r>
        <w:rPr>
          <w:rFonts w:ascii="Times New Roman" w:hAnsi="Times New Roman" w:cs="Times New Roman"/>
          <w:sz w:val="28"/>
          <w:szCs w:val="28"/>
          <w:lang w:val="uk-UA"/>
        </w:rPr>
        <w:t xml:space="preserve">за </w:t>
      </w:r>
      <w:r w:rsidRPr="000D4D44">
        <w:rPr>
          <w:rFonts w:ascii="Times New Roman" w:hAnsi="Times New Roman" w:cs="Times New Roman"/>
          <w:sz w:val="28"/>
          <w:szCs w:val="28"/>
          <w:lang w:val="uk-UA"/>
        </w:rPr>
        <w:t>лист</w:t>
      </w:r>
      <w:r>
        <w:rPr>
          <w:rFonts w:ascii="Times New Roman" w:hAnsi="Times New Roman" w:cs="Times New Roman"/>
          <w:sz w:val="28"/>
          <w:szCs w:val="28"/>
          <w:lang w:val="uk-UA"/>
        </w:rPr>
        <w:t xml:space="preserve">ом </w:t>
      </w:r>
      <w:r w:rsidRPr="000D4D44">
        <w:rPr>
          <w:rFonts w:ascii="Times New Roman" w:hAnsi="Times New Roman" w:cs="Times New Roman"/>
          <w:sz w:val="28"/>
          <w:szCs w:val="28"/>
          <w:lang w:val="uk-UA"/>
        </w:rPr>
        <w:t xml:space="preserve"> № 8</w:t>
      </w:r>
      <w:r>
        <w:rPr>
          <w:rFonts w:ascii="Times New Roman" w:hAnsi="Times New Roman" w:cs="Times New Roman"/>
          <w:sz w:val="28"/>
          <w:szCs w:val="28"/>
          <w:lang w:val="uk-UA"/>
        </w:rPr>
        <w:t>99</w:t>
      </w:r>
      <w:r w:rsidRPr="000D4D44">
        <w:rPr>
          <w:rFonts w:ascii="Times New Roman" w:hAnsi="Times New Roman" w:cs="Times New Roman"/>
          <w:sz w:val="28"/>
          <w:szCs w:val="28"/>
          <w:lang w:val="uk-UA"/>
        </w:rPr>
        <w:t xml:space="preserve"> від 2</w:t>
      </w:r>
      <w:r>
        <w:rPr>
          <w:rFonts w:ascii="Times New Roman" w:hAnsi="Times New Roman" w:cs="Times New Roman"/>
          <w:sz w:val="28"/>
          <w:szCs w:val="28"/>
          <w:lang w:val="uk-UA"/>
        </w:rPr>
        <w:t>6</w:t>
      </w:r>
      <w:r w:rsidRPr="000D4D44">
        <w:rPr>
          <w:rFonts w:ascii="Times New Roman" w:hAnsi="Times New Roman" w:cs="Times New Roman"/>
          <w:sz w:val="28"/>
          <w:szCs w:val="28"/>
          <w:lang w:val="uk-UA"/>
        </w:rPr>
        <w:t>.10.2021 року</w:t>
      </w:r>
      <w:r>
        <w:rPr>
          <w:rFonts w:ascii="Times New Roman" w:hAnsi="Times New Roman" w:cs="Times New Roman"/>
          <w:sz w:val="28"/>
          <w:szCs w:val="28"/>
          <w:lang w:val="uk-UA"/>
        </w:rPr>
        <w:t>.</w:t>
      </w:r>
    </w:p>
    <w:p w:rsidR="00735CC3" w:rsidRPr="000D4D44" w:rsidRDefault="00735CC3" w:rsidP="00735CC3">
      <w:pPr>
        <w:ind w:firstLine="567"/>
        <w:jc w:val="both"/>
        <w:rPr>
          <w:rFonts w:ascii="Times New Roman" w:hAnsi="Times New Roman" w:cs="Times New Roman"/>
          <w:sz w:val="28"/>
          <w:szCs w:val="28"/>
          <w:lang w:val="uk-UA"/>
        </w:rPr>
      </w:pPr>
    </w:p>
    <w:p w:rsidR="00DA78D6" w:rsidRDefault="00DA78D6" w:rsidP="00DA78D6">
      <w:pPr>
        <w:ind w:right="-1" w:firstLine="567"/>
        <w:jc w:val="both"/>
        <w:rPr>
          <w:rFonts w:ascii="Times New Roman" w:hAnsi="Times New Roman" w:cs="Times New Roman"/>
          <w:sz w:val="28"/>
          <w:szCs w:val="28"/>
          <w:lang w:val="uk-UA"/>
        </w:rPr>
      </w:pPr>
    </w:p>
    <w:p w:rsidR="00735CC3" w:rsidRPr="000D4D44" w:rsidRDefault="00735CC3" w:rsidP="00735CC3">
      <w:pPr>
        <w:ind w:firstLine="567"/>
        <w:jc w:val="both"/>
        <w:rPr>
          <w:rFonts w:ascii="Times New Roman" w:hAnsi="Times New Roman" w:cs="Times New Roman"/>
          <w:sz w:val="28"/>
          <w:szCs w:val="28"/>
          <w:lang w:val="uk-UA"/>
        </w:rPr>
      </w:pPr>
      <w:r>
        <w:rPr>
          <w:rFonts w:ascii="Times New Roman" w:hAnsi="Times New Roman" w:cs="Times New Roman"/>
          <w:color w:val="000000"/>
          <w:sz w:val="28"/>
          <w:szCs w:val="28"/>
          <w:shd w:val="clear" w:color="auto" w:fill="FFFFFF"/>
          <w:lang w:val="uk-UA"/>
        </w:rPr>
        <w:t xml:space="preserve">СЛУХАЛИ: Інформацію </w:t>
      </w:r>
      <w:r w:rsidRPr="00AB5E27">
        <w:rPr>
          <w:rFonts w:ascii="Times New Roman" w:hAnsi="Times New Roman" w:cs="Times New Roman"/>
          <w:sz w:val="28"/>
          <w:szCs w:val="28"/>
          <w:lang w:val="uk-UA"/>
        </w:rPr>
        <w:t xml:space="preserve">начальника Управління дорожнього господарства Одеської міської ради </w:t>
      </w:r>
      <w:proofErr w:type="spellStart"/>
      <w:r w:rsidRPr="00AB5E27">
        <w:rPr>
          <w:rFonts w:ascii="Times New Roman" w:hAnsi="Times New Roman" w:cs="Times New Roman"/>
          <w:sz w:val="28"/>
          <w:szCs w:val="28"/>
          <w:lang w:val="uk-UA"/>
        </w:rPr>
        <w:t>Бахмутова</w:t>
      </w:r>
      <w:proofErr w:type="spellEnd"/>
      <w:r w:rsidRPr="00AB5E27">
        <w:rPr>
          <w:rFonts w:ascii="Times New Roman" w:hAnsi="Times New Roman" w:cs="Times New Roman"/>
          <w:sz w:val="28"/>
          <w:szCs w:val="28"/>
          <w:lang w:val="uk-UA"/>
        </w:rPr>
        <w:t xml:space="preserve"> О.В.</w:t>
      </w:r>
      <w:r>
        <w:rPr>
          <w:rFonts w:ascii="Times New Roman" w:hAnsi="Times New Roman" w:cs="Times New Roman"/>
          <w:sz w:val="28"/>
          <w:szCs w:val="28"/>
          <w:lang w:val="uk-UA"/>
        </w:rPr>
        <w:t xml:space="preserve"> </w:t>
      </w:r>
      <w:r w:rsidRPr="00AB5E27">
        <w:rPr>
          <w:rFonts w:ascii="Times New Roman" w:hAnsi="Times New Roman" w:cs="Times New Roman"/>
          <w:sz w:val="28"/>
          <w:szCs w:val="28"/>
          <w:lang w:val="uk-UA"/>
        </w:rPr>
        <w:t xml:space="preserve">щодо </w:t>
      </w:r>
      <w:r w:rsidRPr="000D4D44">
        <w:rPr>
          <w:rFonts w:ascii="Times New Roman" w:hAnsi="Times New Roman" w:cs="Times New Roman"/>
          <w:sz w:val="28"/>
          <w:szCs w:val="28"/>
          <w:lang w:val="uk-UA"/>
        </w:rPr>
        <w:t xml:space="preserve">перерозподілу між об’єктами бюджетних призначень виділених управлінню дорожнього господарства Одеської міської ради на виконання робіт, фінансування яких планувалось здійснювати за рахунок зовнішнього запозичення до бюджету </w:t>
      </w:r>
      <w:r w:rsidR="00374BD9">
        <w:rPr>
          <w:rFonts w:ascii="Times New Roman" w:hAnsi="Times New Roman" w:cs="Times New Roman"/>
          <w:sz w:val="28"/>
          <w:szCs w:val="28"/>
          <w:lang w:val="uk-UA"/>
        </w:rPr>
        <w:t xml:space="preserve">    </w:t>
      </w:r>
      <w:r w:rsidRPr="000D4D44">
        <w:rPr>
          <w:rFonts w:ascii="Times New Roman" w:hAnsi="Times New Roman" w:cs="Times New Roman"/>
          <w:sz w:val="28"/>
          <w:szCs w:val="28"/>
          <w:lang w:val="uk-UA"/>
        </w:rPr>
        <w:t>м. Одеси (лист № 9</w:t>
      </w:r>
      <w:r>
        <w:rPr>
          <w:rFonts w:ascii="Times New Roman" w:hAnsi="Times New Roman" w:cs="Times New Roman"/>
          <w:sz w:val="28"/>
          <w:szCs w:val="28"/>
          <w:lang w:val="uk-UA"/>
        </w:rPr>
        <w:t>00</w:t>
      </w:r>
      <w:r w:rsidRPr="000D4D44">
        <w:rPr>
          <w:rFonts w:ascii="Times New Roman" w:hAnsi="Times New Roman" w:cs="Times New Roman"/>
          <w:sz w:val="28"/>
          <w:szCs w:val="28"/>
          <w:lang w:val="uk-UA"/>
        </w:rPr>
        <w:t xml:space="preserve"> від 2</w:t>
      </w:r>
      <w:r>
        <w:rPr>
          <w:rFonts w:ascii="Times New Roman" w:hAnsi="Times New Roman" w:cs="Times New Roman"/>
          <w:sz w:val="28"/>
          <w:szCs w:val="28"/>
          <w:lang w:val="uk-UA"/>
        </w:rPr>
        <w:t>6</w:t>
      </w:r>
      <w:r w:rsidRPr="000D4D44">
        <w:rPr>
          <w:rFonts w:ascii="Times New Roman" w:hAnsi="Times New Roman" w:cs="Times New Roman"/>
          <w:sz w:val="28"/>
          <w:szCs w:val="28"/>
          <w:lang w:val="uk-UA"/>
        </w:rPr>
        <w:t xml:space="preserve">.10.2021 року). </w:t>
      </w:r>
    </w:p>
    <w:p w:rsidR="00735CC3" w:rsidRDefault="00735CC3" w:rsidP="00735CC3">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Виступили: </w:t>
      </w:r>
      <w:proofErr w:type="spellStart"/>
      <w:r>
        <w:rPr>
          <w:rFonts w:ascii="Times New Roman" w:hAnsi="Times New Roman" w:cs="Times New Roman"/>
          <w:sz w:val="28"/>
          <w:szCs w:val="28"/>
          <w:lang w:val="uk-UA"/>
        </w:rPr>
        <w:t>Потапський</w:t>
      </w:r>
      <w:proofErr w:type="spellEnd"/>
      <w:r>
        <w:rPr>
          <w:rFonts w:ascii="Times New Roman" w:hAnsi="Times New Roman" w:cs="Times New Roman"/>
          <w:sz w:val="28"/>
          <w:szCs w:val="28"/>
          <w:lang w:val="uk-UA"/>
        </w:rPr>
        <w:t xml:space="preserve"> О.Ю.</w:t>
      </w:r>
      <w:r w:rsidR="000C3807">
        <w:rPr>
          <w:rFonts w:ascii="Times New Roman" w:hAnsi="Times New Roman" w:cs="Times New Roman"/>
          <w:sz w:val="28"/>
          <w:szCs w:val="28"/>
          <w:lang w:val="uk-UA"/>
        </w:rPr>
        <w:t xml:space="preserve">, </w:t>
      </w:r>
      <w:proofErr w:type="spellStart"/>
      <w:r w:rsidR="000C3807">
        <w:rPr>
          <w:rFonts w:ascii="Times New Roman" w:hAnsi="Times New Roman" w:cs="Times New Roman"/>
          <w:sz w:val="28"/>
          <w:szCs w:val="28"/>
          <w:lang w:val="uk-UA"/>
        </w:rPr>
        <w:t>Танцюра</w:t>
      </w:r>
      <w:proofErr w:type="spellEnd"/>
      <w:r w:rsidR="000C3807">
        <w:rPr>
          <w:rFonts w:ascii="Times New Roman" w:hAnsi="Times New Roman" w:cs="Times New Roman"/>
          <w:sz w:val="28"/>
          <w:szCs w:val="28"/>
          <w:lang w:val="uk-UA"/>
        </w:rPr>
        <w:t xml:space="preserve"> Д.М.</w:t>
      </w:r>
    </w:p>
    <w:p w:rsidR="00735CC3" w:rsidRDefault="00735CC3" w:rsidP="00735CC3">
      <w:pPr>
        <w:ind w:right="-1" w:firstLine="567"/>
        <w:jc w:val="both"/>
        <w:rPr>
          <w:rFonts w:ascii="Times New Roman" w:hAnsi="Times New Roman"/>
          <w:sz w:val="28"/>
          <w:szCs w:val="28"/>
          <w:lang w:val="uk-UA"/>
        </w:rPr>
      </w:pPr>
      <w:r>
        <w:rPr>
          <w:rFonts w:ascii="Times New Roman" w:hAnsi="Times New Roman" w:cs="Times New Roman"/>
          <w:sz w:val="28"/>
          <w:szCs w:val="28"/>
          <w:lang w:val="uk-UA"/>
        </w:rPr>
        <w:t xml:space="preserve">Голосували за </w:t>
      </w:r>
      <w:r>
        <w:rPr>
          <w:rFonts w:ascii="Times New Roman" w:hAnsi="Times New Roman"/>
          <w:sz w:val="28"/>
          <w:szCs w:val="28"/>
          <w:lang w:val="uk-UA"/>
        </w:rPr>
        <w:t>внесення змін щодо перерозподілу бюджетних призначень виділених Управлінню дорожнього господарства Одеської міської ради на виконання робіт на</w:t>
      </w:r>
      <w:r w:rsidRPr="0041262E">
        <w:rPr>
          <w:rFonts w:ascii="Times New Roman" w:hAnsi="Times New Roman"/>
          <w:sz w:val="28"/>
          <w:szCs w:val="28"/>
          <w:lang w:val="uk-UA"/>
        </w:rPr>
        <w:t xml:space="preserve"> об'єкт</w:t>
      </w:r>
      <w:r>
        <w:rPr>
          <w:rFonts w:ascii="Times New Roman" w:hAnsi="Times New Roman"/>
          <w:sz w:val="28"/>
          <w:szCs w:val="28"/>
          <w:lang w:val="uk-UA"/>
        </w:rPr>
        <w:t>ах</w:t>
      </w:r>
      <w:r w:rsidRPr="0041262E">
        <w:rPr>
          <w:rFonts w:ascii="Times New Roman" w:hAnsi="Times New Roman"/>
          <w:sz w:val="28"/>
          <w:szCs w:val="28"/>
          <w:lang w:val="uk-UA"/>
        </w:rPr>
        <w:t xml:space="preserve">, </w:t>
      </w:r>
      <w:r w:rsidRPr="000B7F47">
        <w:rPr>
          <w:rFonts w:ascii="Times New Roman" w:hAnsi="Times New Roman"/>
          <w:sz w:val="28"/>
          <w:szCs w:val="28"/>
          <w:lang w:val="uk-UA"/>
        </w:rPr>
        <w:t>фінансування яких у 2021 році здійснюватиметься за рахунок внутрішнього запозичення до бюджету Одеської міської територіальної громади за кредитом акціонерного товариства "Державний експортно-імпортний банк України"</w:t>
      </w:r>
      <w:r>
        <w:rPr>
          <w:rFonts w:ascii="Times New Roman" w:hAnsi="Times New Roman"/>
          <w:sz w:val="28"/>
          <w:szCs w:val="28"/>
          <w:lang w:val="uk-UA"/>
        </w:rPr>
        <w:t xml:space="preserve"> відповідно до наступної інформації: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136"/>
        <w:gridCol w:w="1276"/>
        <w:gridCol w:w="810"/>
        <w:gridCol w:w="1316"/>
        <w:gridCol w:w="1276"/>
        <w:gridCol w:w="1241"/>
      </w:tblGrid>
      <w:tr w:rsidR="00735CC3" w:rsidRPr="00735CC3" w:rsidTr="00AD05FB">
        <w:tc>
          <w:tcPr>
            <w:tcW w:w="516" w:type="dxa"/>
            <w:shd w:val="clear" w:color="auto" w:fill="auto"/>
            <w:vAlign w:val="center"/>
          </w:tcPr>
          <w:p w:rsidR="00735CC3" w:rsidRPr="00735CC3" w:rsidRDefault="00735CC3" w:rsidP="00AD05FB">
            <w:pPr>
              <w:jc w:val="center"/>
              <w:rPr>
                <w:rFonts w:ascii="Times New Roman" w:hAnsi="Times New Roman" w:cs="Times New Roman"/>
                <w:bCs/>
                <w:sz w:val="20"/>
                <w:szCs w:val="20"/>
                <w:lang w:val="uk-UA"/>
              </w:rPr>
            </w:pPr>
            <w:r w:rsidRPr="00735CC3">
              <w:rPr>
                <w:rFonts w:ascii="Times New Roman" w:hAnsi="Times New Roman" w:cs="Times New Roman"/>
                <w:bCs/>
                <w:sz w:val="20"/>
                <w:szCs w:val="20"/>
                <w:lang w:val="uk-UA"/>
              </w:rPr>
              <w:t>№ з/п</w:t>
            </w:r>
          </w:p>
        </w:tc>
        <w:tc>
          <w:tcPr>
            <w:tcW w:w="3136" w:type="dxa"/>
            <w:shd w:val="clear" w:color="auto" w:fill="auto"/>
            <w:vAlign w:val="center"/>
          </w:tcPr>
          <w:p w:rsidR="00735CC3" w:rsidRPr="00735CC3" w:rsidRDefault="00735CC3" w:rsidP="00AD05FB">
            <w:pPr>
              <w:jc w:val="center"/>
              <w:rPr>
                <w:rFonts w:ascii="Times New Roman" w:hAnsi="Times New Roman" w:cs="Times New Roman"/>
                <w:bCs/>
                <w:sz w:val="20"/>
                <w:szCs w:val="20"/>
                <w:lang w:val="uk-UA"/>
              </w:rPr>
            </w:pPr>
            <w:r w:rsidRPr="00735CC3">
              <w:rPr>
                <w:rFonts w:ascii="Times New Roman" w:hAnsi="Times New Roman" w:cs="Times New Roman"/>
                <w:bCs/>
                <w:sz w:val="20"/>
                <w:szCs w:val="20"/>
                <w:lang w:val="uk-UA"/>
              </w:rPr>
              <w:t>Назва об’єкту відповідно до проектно-кошторисної документації</w:t>
            </w:r>
          </w:p>
        </w:tc>
        <w:tc>
          <w:tcPr>
            <w:tcW w:w="1276" w:type="dxa"/>
            <w:shd w:val="clear" w:color="auto" w:fill="auto"/>
            <w:vAlign w:val="center"/>
          </w:tcPr>
          <w:p w:rsidR="00735CC3" w:rsidRPr="00735CC3" w:rsidRDefault="00735CC3" w:rsidP="00AD05FB">
            <w:pPr>
              <w:jc w:val="center"/>
              <w:rPr>
                <w:rFonts w:ascii="Times New Roman" w:hAnsi="Times New Roman" w:cs="Times New Roman"/>
                <w:bCs/>
                <w:sz w:val="20"/>
                <w:szCs w:val="20"/>
                <w:lang w:val="uk-UA"/>
              </w:rPr>
            </w:pPr>
            <w:r w:rsidRPr="00735CC3">
              <w:rPr>
                <w:rFonts w:ascii="Times New Roman" w:hAnsi="Times New Roman" w:cs="Times New Roman"/>
                <w:bCs/>
                <w:sz w:val="20"/>
                <w:szCs w:val="20"/>
                <w:lang w:val="uk-UA"/>
              </w:rPr>
              <w:t>КПКВ</w:t>
            </w:r>
          </w:p>
        </w:tc>
        <w:tc>
          <w:tcPr>
            <w:tcW w:w="810" w:type="dxa"/>
            <w:shd w:val="clear" w:color="auto" w:fill="auto"/>
            <w:vAlign w:val="center"/>
          </w:tcPr>
          <w:p w:rsidR="00735CC3" w:rsidRPr="00735CC3" w:rsidRDefault="00735CC3" w:rsidP="00AD05FB">
            <w:pPr>
              <w:jc w:val="center"/>
              <w:rPr>
                <w:rFonts w:ascii="Times New Roman" w:hAnsi="Times New Roman" w:cs="Times New Roman"/>
                <w:bCs/>
                <w:sz w:val="20"/>
                <w:szCs w:val="20"/>
                <w:lang w:val="uk-UA"/>
              </w:rPr>
            </w:pPr>
            <w:r w:rsidRPr="00735CC3">
              <w:rPr>
                <w:rFonts w:ascii="Times New Roman" w:hAnsi="Times New Roman" w:cs="Times New Roman"/>
                <w:bCs/>
                <w:sz w:val="20"/>
                <w:szCs w:val="20"/>
                <w:lang w:val="uk-UA"/>
              </w:rPr>
              <w:t>КЕКВ</w:t>
            </w:r>
          </w:p>
        </w:tc>
        <w:tc>
          <w:tcPr>
            <w:tcW w:w="1316" w:type="dxa"/>
            <w:shd w:val="clear" w:color="auto" w:fill="auto"/>
            <w:vAlign w:val="center"/>
          </w:tcPr>
          <w:p w:rsidR="00735CC3" w:rsidRPr="00735CC3" w:rsidRDefault="00735CC3" w:rsidP="00AD05FB">
            <w:pPr>
              <w:jc w:val="center"/>
              <w:rPr>
                <w:rFonts w:ascii="Times New Roman" w:hAnsi="Times New Roman" w:cs="Times New Roman"/>
                <w:bCs/>
                <w:sz w:val="20"/>
                <w:szCs w:val="20"/>
                <w:lang w:val="uk-UA"/>
              </w:rPr>
            </w:pPr>
            <w:r w:rsidRPr="00735CC3">
              <w:rPr>
                <w:rFonts w:ascii="Times New Roman" w:hAnsi="Times New Roman" w:cs="Times New Roman"/>
                <w:bCs/>
                <w:sz w:val="20"/>
                <w:szCs w:val="20"/>
                <w:lang w:val="uk-UA"/>
              </w:rPr>
              <w:t>Передбачено в бюджеті на 2021 рік (</w:t>
            </w:r>
            <w:proofErr w:type="spellStart"/>
            <w:r w:rsidRPr="00735CC3">
              <w:rPr>
                <w:rFonts w:ascii="Times New Roman" w:hAnsi="Times New Roman" w:cs="Times New Roman"/>
                <w:bCs/>
                <w:sz w:val="20"/>
                <w:szCs w:val="20"/>
                <w:lang w:val="uk-UA"/>
              </w:rPr>
              <w:t>грн</w:t>
            </w:r>
            <w:proofErr w:type="spellEnd"/>
            <w:r w:rsidRPr="00735CC3">
              <w:rPr>
                <w:rFonts w:ascii="Times New Roman" w:hAnsi="Times New Roman" w:cs="Times New Roman"/>
                <w:bCs/>
                <w:sz w:val="20"/>
                <w:szCs w:val="20"/>
                <w:lang w:val="uk-UA"/>
              </w:rPr>
              <w:t>)</w:t>
            </w:r>
          </w:p>
        </w:tc>
        <w:tc>
          <w:tcPr>
            <w:tcW w:w="1276" w:type="dxa"/>
            <w:shd w:val="clear" w:color="auto" w:fill="auto"/>
            <w:vAlign w:val="center"/>
          </w:tcPr>
          <w:p w:rsidR="00735CC3" w:rsidRPr="00735CC3" w:rsidRDefault="00735CC3" w:rsidP="00AD05FB">
            <w:pPr>
              <w:jc w:val="center"/>
              <w:rPr>
                <w:rFonts w:ascii="Times New Roman" w:hAnsi="Times New Roman" w:cs="Times New Roman"/>
                <w:bCs/>
                <w:sz w:val="20"/>
                <w:szCs w:val="20"/>
                <w:lang w:val="uk-UA"/>
              </w:rPr>
            </w:pPr>
            <w:r w:rsidRPr="00735CC3">
              <w:rPr>
                <w:rFonts w:ascii="Times New Roman" w:hAnsi="Times New Roman" w:cs="Times New Roman"/>
                <w:bCs/>
                <w:sz w:val="20"/>
                <w:szCs w:val="20"/>
                <w:lang w:val="uk-UA"/>
              </w:rPr>
              <w:t>Пропозиції щодо змін (</w:t>
            </w:r>
            <w:proofErr w:type="spellStart"/>
            <w:r w:rsidRPr="00735CC3">
              <w:rPr>
                <w:rFonts w:ascii="Times New Roman" w:hAnsi="Times New Roman" w:cs="Times New Roman"/>
                <w:bCs/>
                <w:sz w:val="20"/>
                <w:szCs w:val="20"/>
                <w:lang w:val="uk-UA"/>
              </w:rPr>
              <w:t>грн</w:t>
            </w:r>
            <w:proofErr w:type="spellEnd"/>
            <w:r w:rsidRPr="00735CC3">
              <w:rPr>
                <w:rFonts w:ascii="Times New Roman" w:hAnsi="Times New Roman" w:cs="Times New Roman"/>
                <w:bCs/>
                <w:sz w:val="20"/>
                <w:szCs w:val="20"/>
                <w:lang w:val="uk-UA"/>
              </w:rPr>
              <w:t>)</w:t>
            </w:r>
          </w:p>
        </w:tc>
        <w:tc>
          <w:tcPr>
            <w:tcW w:w="1241" w:type="dxa"/>
            <w:shd w:val="clear" w:color="auto" w:fill="auto"/>
            <w:vAlign w:val="center"/>
          </w:tcPr>
          <w:p w:rsidR="00735CC3" w:rsidRPr="00735CC3" w:rsidRDefault="00735CC3" w:rsidP="00AD05FB">
            <w:pPr>
              <w:jc w:val="center"/>
              <w:rPr>
                <w:rFonts w:ascii="Times New Roman" w:hAnsi="Times New Roman" w:cs="Times New Roman"/>
                <w:bCs/>
                <w:sz w:val="20"/>
                <w:szCs w:val="20"/>
                <w:lang w:val="uk-UA"/>
              </w:rPr>
            </w:pPr>
            <w:r w:rsidRPr="00735CC3">
              <w:rPr>
                <w:rFonts w:ascii="Times New Roman" w:hAnsi="Times New Roman" w:cs="Times New Roman"/>
                <w:bCs/>
                <w:sz w:val="20"/>
                <w:szCs w:val="20"/>
                <w:lang w:val="uk-UA"/>
              </w:rPr>
              <w:t>Разом після змін (</w:t>
            </w:r>
            <w:proofErr w:type="spellStart"/>
            <w:r w:rsidRPr="00735CC3">
              <w:rPr>
                <w:rFonts w:ascii="Times New Roman" w:hAnsi="Times New Roman" w:cs="Times New Roman"/>
                <w:bCs/>
                <w:sz w:val="20"/>
                <w:szCs w:val="20"/>
                <w:lang w:val="uk-UA"/>
              </w:rPr>
              <w:t>грн</w:t>
            </w:r>
            <w:proofErr w:type="spellEnd"/>
            <w:r w:rsidRPr="00735CC3">
              <w:rPr>
                <w:rFonts w:ascii="Times New Roman" w:hAnsi="Times New Roman" w:cs="Times New Roman"/>
                <w:bCs/>
                <w:sz w:val="20"/>
                <w:szCs w:val="20"/>
                <w:lang w:val="uk-UA"/>
              </w:rPr>
              <w:t>)</w:t>
            </w:r>
          </w:p>
        </w:tc>
      </w:tr>
      <w:tr w:rsidR="00735CC3" w:rsidRPr="00735CC3" w:rsidTr="00AD05FB">
        <w:tc>
          <w:tcPr>
            <w:tcW w:w="516" w:type="dxa"/>
            <w:shd w:val="clear" w:color="auto" w:fill="auto"/>
            <w:vAlign w:val="center"/>
          </w:tcPr>
          <w:p w:rsidR="00735CC3" w:rsidRPr="00735CC3" w:rsidRDefault="00735CC3" w:rsidP="00AD05FB">
            <w:pPr>
              <w:jc w:val="center"/>
              <w:rPr>
                <w:rFonts w:ascii="Times New Roman" w:hAnsi="Times New Roman" w:cs="Times New Roman"/>
                <w:sz w:val="20"/>
                <w:szCs w:val="20"/>
                <w:lang w:val="uk-UA"/>
              </w:rPr>
            </w:pPr>
            <w:r w:rsidRPr="00735CC3">
              <w:rPr>
                <w:rFonts w:ascii="Times New Roman" w:hAnsi="Times New Roman" w:cs="Times New Roman"/>
                <w:sz w:val="20"/>
                <w:szCs w:val="20"/>
                <w:lang w:val="uk-UA"/>
              </w:rPr>
              <w:t>1</w:t>
            </w:r>
          </w:p>
        </w:tc>
        <w:tc>
          <w:tcPr>
            <w:tcW w:w="3136" w:type="dxa"/>
            <w:shd w:val="clear" w:color="auto" w:fill="auto"/>
          </w:tcPr>
          <w:p w:rsidR="00735CC3" w:rsidRPr="00735CC3" w:rsidRDefault="00735CC3" w:rsidP="00AD05FB">
            <w:pPr>
              <w:jc w:val="both"/>
              <w:rPr>
                <w:rFonts w:ascii="Times New Roman" w:hAnsi="Times New Roman" w:cs="Times New Roman"/>
                <w:bCs/>
                <w:sz w:val="20"/>
                <w:szCs w:val="20"/>
                <w:lang w:val="uk-UA"/>
              </w:rPr>
            </w:pPr>
            <w:proofErr w:type="spellStart"/>
            <w:r w:rsidRPr="00735CC3">
              <w:rPr>
                <w:rFonts w:ascii="Times New Roman" w:hAnsi="Times New Roman" w:cs="Times New Roman"/>
                <w:bCs/>
                <w:sz w:val="20"/>
                <w:szCs w:val="20"/>
              </w:rPr>
              <w:t>Капітальний</w:t>
            </w:r>
            <w:proofErr w:type="spellEnd"/>
            <w:r w:rsidRPr="00735CC3">
              <w:rPr>
                <w:rFonts w:ascii="Times New Roman" w:hAnsi="Times New Roman" w:cs="Times New Roman"/>
                <w:bCs/>
                <w:sz w:val="20"/>
                <w:szCs w:val="20"/>
              </w:rPr>
              <w:t xml:space="preserve"> ремонт </w:t>
            </w:r>
            <w:proofErr w:type="spellStart"/>
            <w:r w:rsidRPr="00735CC3">
              <w:rPr>
                <w:rFonts w:ascii="Times New Roman" w:hAnsi="Times New Roman" w:cs="Times New Roman"/>
                <w:bCs/>
                <w:sz w:val="20"/>
                <w:szCs w:val="20"/>
              </w:rPr>
              <w:t>вул</w:t>
            </w:r>
            <w:proofErr w:type="spellEnd"/>
            <w:r w:rsidRPr="00735CC3">
              <w:rPr>
                <w:rFonts w:ascii="Times New Roman" w:hAnsi="Times New Roman" w:cs="Times New Roman"/>
                <w:bCs/>
                <w:sz w:val="20"/>
                <w:szCs w:val="20"/>
              </w:rPr>
              <w:t xml:space="preserve">. </w:t>
            </w:r>
            <w:proofErr w:type="spellStart"/>
            <w:proofErr w:type="gramStart"/>
            <w:r w:rsidRPr="00735CC3">
              <w:rPr>
                <w:rFonts w:ascii="Times New Roman" w:hAnsi="Times New Roman" w:cs="Times New Roman"/>
                <w:bCs/>
                <w:sz w:val="20"/>
                <w:szCs w:val="20"/>
              </w:rPr>
              <w:t>Преображенської</w:t>
            </w:r>
            <w:proofErr w:type="spellEnd"/>
            <w:r w:rsidRPr="00735CC3">
              <w:rPr>
                <w:rFonts w:ascii="Times New Roman" w:hAnsi="Times New Roman" w:cs="Times New Roman"/>
                <w:bCs/>
                <w:sz w:val="20"/>
                <w:szCs w:val="20"/>
              </w:rPr>
              <w:t xml:space="preserve"> (на </w:t>
            </w:r>
            <w:proofErr w:type="spellStart"/>
            <w:r w:rsidRPr="00735CC3">
              <w:rPr>
                <w:rFonts w:ascii="Times New Roman" w:hAnsi="Times New Roman" w:cs="Times New Roman"/>
                <w:bCs/>
                <w:sz w:val="20"/>
                <w:szCs w:val="20"/>
              </w:rPr>
              <w:t>ділянці</w:t>
            </w:r>
            <w:proofErr w:type="spellEnd"/>
            <w:r w:rsidRPr="00735CC3">
              <w:rPr>
                <w:rFonts w:ascii="Times New Roman" w:hAnsi="Times New Roman" w:cs="Times New Roman"/>
                <w:bCs/>
                <w:sz w:val="20"/>
                <w:szCs w:val="20"/>
              </w:rPr>
              <w:t xml:space="preserve"> </w:t>
            </w:r>
            <w:proofErr w:type="spellStart"/>
            <w:r w:rsidRPr="00735CC3">
              <w:rPr>
                <w:rFonts w:ascii="Times New Roman" w:hAnsi="Times New Roman" w:cs="Times New Roman"/>
                <w:bCs/>
                <w:sz w:val="20"/>
                <w:szCs w:val="20"/>
              </w:rPr>
              <w:t>від</w:t>
            </w:r>
            <w:proofErr w:type="spellEnd"/>
            <w:r w:rsidRPr="00735CC3">
              <w:rPr>
                <w:rFonts w:ascii="Times New Roman" w:hAnsi="Times New Roman" w:cs="Times New Roman"/>
                <w:bCs/>
                <w:sz w:val="20"/>
                <w:szCs w:val="20"/>
              </w:rPr>
              <w:t xml:space="preserve"> </w:t>
            </w:r>
            <w:proofErr w:type="spellStart"/>
            <w:r w:rsidRPr="00735CC3">
              <w:rPr>
                <w:rFonts w:ascii="Times New Roman" w:hAnsi="Times New Roman" w:cs="Times New Roman"/>
                <w:bCs/>
                <w:sz w:val="20"/>
                <w:szCs w:val="20"/>
              </w:rPr>
              <w:t>вул</w:t>
            </w:r>
            <w:proofErr w:type="spellEnd"/>
            <w:r w:rsidRPr="00735CC3">
              <w:rPr>
                <w:rFonts w:ascii="Times New Roman" w:hAnsi="Times New Roman" w:cs="Times New Roman"/>
                <w:bCs/>
                <w:sz w:val="20"/>
                <w:szCs w:val="20"/>
              </w:rPr>
              <w:t>.</w:t>
            </w:r>
            <w:proofErr w:type="gramEnd"/>
            <w:r w:rsidRPr="00735CC3">
              <w:rPr>
                <w:rFonts w:ascii="Times New Roman" w:hAnsi="Times New Roman" w:cs="Times New Roman"/>
                <w:bCs/>
                <w:sz w:val="20"/>
                <w:szCs w:val="20"/>
              </w:rPr>
              <w:t> </w:t>
            </w:r>
            <w:r w:rsidRPr="00735CC3">
              <w:rPr>
                <w:rFonts w:ascii="Times New Roman" w:hAnsi="Times New Roman" w:cs="Times New Roman"/>
                <w:bCs/>
                <w:sz w:val="20"/>
                <w:szCs w:val="20"/>
                <w:lang w:val="uk-UA"/>
              </w:rPr>
              <w:t xml:space="preserve"> </w:t>
            </w:r>
            <w:proofErr w:type="spellStart"/>
            <w:r w:rsidRPr="00735CC3">
              <w:rPr>
                <w:rFonts w:ascii="Times New Roman" w:hAnsi="Times New Roman" w:cs="Times New Roman"/>
                <w:bCs/>
                <w:sz w:val="20"/>
                <w:szCs w:val="20"/>
              </w:rPr>
              <w:t>Пантелеймонівської</w:t>
            </w:r>
            <w:proofErr w:type="spellEnd"/>
            <w:r w:rsidRPr="00735CC3">
              <w:rPr>
                <w:rFonts w:ascii="Times New Roman" w:hAnsi="Times New Roman" w:cs="Times New Roman"/>
                <w:bCs/>
                <w:sz w:val="20"/>
                <w:szCs w:val="20"/>
              </w:rPr>
              <w:t xml:space="preserve"> до </w:t>
            </w:r>
            <w:proofErr w:type="spellStart"/>
            <w:r w:rsidRPr="00735CC3">
              <w:rPr>
                <w:rFonts w:ascii="Times New Roman" w:hAnsi="Times New Roman" w:cs="Times New Roman"/>
                <w:bCs/>
                <w:sz w:val="20"/>
                <w:szCs w:val="20"/>
              </w:rPr>
              <w:t>вул</w:t>
            </w:r>
            <w:proofErr w:type="spellEnd"/>
            <w:r w:rsidRPr="00735CC3">
              <w:rPr>
                <w:rFonts w:ascii="Times New Roman" w:hAnsi="Times New Roman" w:cs="Times New Roman"/>
                <w:bCs/>
                <w:sz w:val="20"/>
                <w:szCs w:val="20"/>
              </w:rPr>
              <w:t xml:space="preserve">. </w:t>
            </w:r>
            <w:proofErr w:type="spellStart"/>
            <w:proofErr w:type="gramStart"/>
            <w:r w:rsidRPr="00735CC3">
              <w:rPr>
                <w:rFonts w:ascii="Times New Roman" w:hAnsi="Times New Roman" w:cs="Times New Roman"/>
                <w:bCs/>
                <w:sz w:val="20"/>
                <w:szCs w:val="20"/>
              </w:rPr>
              <w:t>Новощіпний</w:t>
            </w:r>
            <w:proofErr w:type="spellEnd"/>
            <w:r w:rsidRPr="00735CC3">
              <w:rPr>
                <w:rFonts w:ascii="Times New Roman" w:hAnsi="Times New Roman" w:cs="Times New Roman"/>
                <w:bCs/>
                <w:sz w:val="20"/>
                <w:szCs w:val="20"/>
              </w:rPr>
              <w:t xml:space="preserve"> ряд) у м. </w:t>
            </w:r>
            <w:proofErr w:type="spellStart"/>
            <w:r w:rsidRPr="00735CC3">
              <w:rPr>
                <w:rFonts w:ascii="Times New Roman" w:hAnsi="Times New Roman" w:cs="Times New Roman"/>
                <w:bCs/>
                <w:sz w:val="20"/>
                <w:szCs w:val="20"/>
              </w:rPr>
              <w:t>Одесі</w:t>
            </w:r>
            <w:proofErr w:type="spellEnd"/>
            <w:proofErr w:type="gramEnd"/>
          </w:p>
        </w:tc>
        <w:tc>
          <w:tcPr>
            <w:tcW w:w="1276" w:type="dxa"/>
            <w:shd w:val="clear" w:color="auto" w:fill="auto"/>
            <w:vAlign w:val="center"/>
          </w:tcPr>
          <w:p w:rsidR="00735CC3" w:rsidRPr="00735CC3" w:rsidRDefault="00735CC3" w:rsidP="00AD05FB">
            <w:pPr>
              <w:jc w:val="center"/>
              <w:rPr>
                <w:rFonts w:ascii="Times New Roman" w:hAnsi="Times New Roman" w:cs="Times New Roman"/>
                <w:bCs/>
                <w:sz w:val="20"/>
                <w:szCs w:val="20"/>
                <w:lang w:val="uk-UA"/>
              </w:rPr>
            </w:pPr>
            <w:r w:rsidRPr="00735CC3">
              <w:rPr>
                <w:rFonts w:ascii="Times New Roman" w:hAnsi="Times New Roman" w:cs="Times New Roman"/>
                <w:bCs/>
                <w:sz w:val="20"/>
                <w:szCs w:val="20"/>
                <w:lang w:val="uk-UA"/>
              </w:rPr>
              <w:t>1417442</w:t>
            </w:r>
          </w:p>
        </w:tc>
        <w:tc>
          <w:tcPr>
            <w:tcW w:w="810" w:type="dxa"/>
            <w:shd w:val="clear" w:color="auto" w:fill="auto"/>
            <w:vAlign w:val="center"/>
          </w:tcPr>
          <w:p w:rsidR="00735CC3" w:rsidRPr="00735CC3" w:rsidRDefault="00735CC3" w:rsidP="00AD05FB">
            <w:pPr>
              <w:jc w:val="center"/>
              <w:rPr>
                <w:rFonts w:ascii="Times New Roman" w:hAnsi="Times New Roman" w:cs="Times New Roman"/>
                <w:bCs/>
                <w:sz w:val="20"/>
                <w:szCs w:val="20"/>
                <w:lang w:val="uk-UA"/>
              </w:rPr>
            </w:pPr>
            <w:r w:rsidRPr="00735CC3">
              <w:rPr>
                <w:rFonts w:ascii="Times New Roman" w:hAnsi="Times New Roman" w:cs="Times New Roman"/>
                <w:bCs/>
                <w:sz w:val="20"/>
                <w:szCs w:val="20"/>
                <w:lang w:val="uk-UA"/>
              </w:rPr>
              <w:t>3132</w:t>
            </w:r>
          </w:p>
        </w:tc>
        <w:tc>
          <w:tcPr>
            <w:tcW w:w="1316" w:type="dxa"/>
            <w:shd w:val="clear" w:color="auto" w:fill="auto"/>
            <w:vAlign w:val="center"/>
          </w:tcPr>
          <w:p w:rsidR="00735CC3" w:rsidRPr="00735CC3" w:rsidRDefault="00735CC3" w:rsidP="00AD05FB">
            <w:pPr>
              <w:jc w:val="center"/>
              <w:rPr>
                <w:rFonts w:ascii="Times New Roman" w:hAnsi="Times New Roman" w:cs="Times New Roman"/>
                <w:bCs/>
                <w:sz w:val="20"/>
                <w:szCs w:val="20"/>
                <w:lang w:val="uk-UA"/>
              </w:rPr>
            </w:pPr>
            <w:r w:rsidRPr="00735CC3">
              <w:rPr>
                <w:rFonts w:ascii="Times New Roman" w:hAnsi="Times New Roman" w:cs="Times New Roman"/>
                <w:bCs/>
                <w:sz w:val="20"/>
                <w:szCs w:val="20"/>
                <w:lang w:val="uk-UA"/>
              </w:rPr>
              <w:t>90 000 000</w:t>
            </w:r>
          </w:p>
        </w:tc>
        <w:tc>
          <w:tcPr>
            <w:tcW w:w="1276" w:type="dxa"/>
            <w:shd w:val="clear" w:color="auto" w:fill="auto"/>
            <w:vAlign w:val="center"/>
          </w:tcPr>
          <w:p w:rsidR="00735CC3" w:rsidRPr="00735CC3" w:rsidRDefault="00735CC3" w:rsidP="00AD05FB">
            <w:pPr>
              <w:jc w:val="center"/>
              <w:rPr>
                <w:rFonts w:ascii="Times New Roman" w:hAnsi="Times New Roman" w:cs="Times New Roman"/>
                <w:bCs/>
                <w:sz w:val="20"/>
                <w:szCs w:val="20"/>
                <w:lang w:val="uk-UA"/>
              </w:rPr>
            </w:pPr>
            <w:r w:rsidRPr="00735CC3">
              <w:rPr>
                <w:rFonts w:ascii="Times New Roman" w:hAnsi="Times New Roman" w:cs="Times New Roman"/>
                <w:bCs/>
                <w:sz w:val="20"/>
                <w:szCs w:val="20"/>
                <w:lang w:val="uk-UA"/>
              </w:rPr>
              <w:t>- 40 000 000</w:t>
            </w:r>
          </w:p>
        </w:tc>
        <w:tc>
          <w:tcPr>
            <w:tcW w:w="1241" w:type="dxa"/>
            <w:shd w:val="clear" w:color="auto" w:fill="auto"/>
            <w:vAlign w:val="center"/>
          </w:tcPr>
          <w:p w:rsidR="00735CC3" w:rsidRPr="00735CC3" w:rsidRDefault="00735CC3" w:rsidP="00AD05FB">
            <w:pPr>
              <w:jc w:val="center"/>
              <w:rPr>
                <w:rFonts w:ascii="Times New Roman" w:hAnsi="Times New Roman" w:cs="Times New Roman"/>
                <w:bCs/>
                <w:sz w:val="20"/>
                <w:szCs w:val="20"/>
                <w:lang w:val="uk-UA"/>
              </w:rPr>
            </w:pPr>
            <w:r w:rsidRPr="00735CC3">
              <w:rPr>
                <w:rFonts w:ascii="Times New Roman" w:hAnsi="Times New Roman" w:cs="Times New Roman"/>
                <w:bCs/>
                <w:sz w:val="20"/>
                <w:szCs w:val="20"/>
                <w:lang w:val="uk-UA"/>
              </w:rPr>
              <w:t>50 000 000</w:t>
            </w:r>
          </w:p>
        </w:tc>
      </w:tr>
      <w:tr w:rsidR="00735CC3" w:rsidRPr="00735CC3" w:rsidTr="00AD05FB">
        <w:tc>
          <w:tcPr>
            <w:tcW w:w="516" w:type="dxa"/>
            <w:shd w:val="clear" w:color="auto" w:fill="auto"/>
            <w:vAlign w:val="center"/>
          </w:tcPr>
          <w:p w:rsidR="00735CC3" w:rsidRPr="00735CC3" w:rsidRDefault="00735CC3" w:rsidP="00AD05FB">
            <w:pPr>
              <w:jc w:val="center"/>
              <w:rPr>
                <w:rFonts w:ascii="Times New Roman" w:hAnsi="Times New Roman" w:cs="Times New Roman"/>
                <w:sz w:val="20"/>
                <w:szCs w:val="20"/>
                <w:lang w:val="uk-UA"/>
              </w:rPr>
            </w:pPr>
            <w:r w:rsidRPr="00735CC3">
              <w:rPr>
                <w:rFonts w:ascii="Times New Roman" w:hAnsi="Times New Roman" w:cs="Times New Roman"/>
                <w:sz w:val="20"/>
                <w:szCs w:val="20"/>
                <w:lang w:val="uk-UA"/>
              </w:rPr>
              <w:t>2</w:t>
            </w:r>
          </w:p>
        </w:tc>
        <w:tc>
          <w:tcPr>
            <w:tcW w:w="3136" w:type="dxa"/>
            <w:shd w:val="clear" w:color="auto" w:fill="auto"/>
          </w:tcPr>
          <w:p w:rsidR="00735CC3" w:rsidRPr="00735CC3" w:rsidRDefault="00735CC3" w:rsidP="00AD05FB">
            <w:pPr>
              <w:jc w:val="both"/>
              <w:rPr>
                <w:rFonts w:ascii="Times New Roman" w:hAnsi="Times New Roman" w:cs="Times New Roman"/>
                <w:bCs/>
                <w:sz w:val="20"/>
                <w:szCs w:val="20"/>
                <w:lang w:val="uk-UA"/>
              </w:rPr>
            </w:pPr>
            <w:r w:rsidRPr="00735CC3">
              <w:rPr>
                <w:rFonts w:ascii="Times New Roman" w:hAnsi="Times New Roman" w:cs="Times New Roman"/>
                <w:bCs/>
                <w:sz w:val="20"/>
                <w:szCs w:val="20"/>
                <w:lang w:val="uk-UA"/>
              </w:rPr>
              <w:t xml:space="preserve">Капітальний ремонт </w:t>
            </w:r>
            <w:proofErr w:type="spellStart"/>
            <w:r w:rsidRPr="00735CC3">
              <w:rPr>
                <w:rFonts w:ascii="Times New Roman" w:hAnsi="Times New Roman" w:cs="Times New Roman"/>
                <w:bCs/>
                <w:sz w:val="20"/>
                <w:szCs w:val="20"/>
                <w:lang w:val="uk-UA"/>
              </w:rPr>
              <w:t>Овідіопольської</w:t>
            </w:r>
            <w:proofErr w:type="spellEnd"/>
            <w:r w:rsidRPr="00735CC3">
              <w:rPr>
                <w:rFonts w:ascii="Times New Roman" w:hAnsi="Times New Roman" w:cs="Times New Roman"/>
                <w:bCs/>
                <w:sz w:val="20"/>
                <w:szCs w:val="20"/>
                <w:lang w:val="uk-UA"/>
              </w:rPr>
              <w:t xml:space="preserve"> дуги у </w:t>
            </w:r>
            <w:proofErr w:type="spellStart"/>
            <w:r w:rsidRPr="00735CC3">
              <w:rPr>
                <w:rFonts w:ascii="Times New Roman" w:hAnsi="Times New Roman" w:cs="Times New Roman"/>
                <w:bCs/>
                <w:sz w:val="20"/>
                <w:szCs w:val="20"/>
                <w:lang w:val="uk-UA"/>
              </w:rPr>
              <w:t>м.Одесі</w:t>
            </w:r>
            <w:proofErr w:type="spellEnd"/>
          </w:p>
        </w:tc>
        <w:tc>
          <w:tcPr>
            <w:tcW w:w="1276" w:type="dxa"/>
            <w:shd w:val="clear" w:color="auto" w:fill="auto"/>
            <w:vAlign w:val="center"/>
          </w:tcPr>
          <w:p w:rsidR="00735CC3" w:rsidRPr="00735CC3" w:rsidRDefault="00735CC3" w:rsidP="00AD05FB">
            <w:pPr>
              <w:jc w:val="center"/>
              <w:rPr>
                <w:rFonts w:ascii="Times New Roman" w:hAnsi="Times New Roman" w:cs="Times New Roman"/>
                <w:bCs/>
                <w:sz w:val="20"/>
                <w:szCs w:val="20"/>
                <w:lang w:val="uk-UA"/>
              </w:rPr>
            </w:pPr>
            <w:r w:rsidRPr="00735CC3">
              <w:rPr>
                <w:rFonts w:ascii="Times New Roman" w:hAnsi="Times New Roman" w:cs="Times New Roman"/>
                <w:bCs/>
                <w:sz w:val="20"/>
                <w:szCs w:val="20"/>
                <w:lang w:val="uk-UA"/>
              </w:rPr>
              <w:t>1417442</w:t>
            </w:r>
          </w:p>
        </w:tc>
        <w:tc>
          <w:tcPr>
            <w:tcW w:w="810" w:type="dxa"/>
            <w:shd w:val="clear" w:color="auto" w:fill="auto"/>
            <w:vAlign w:val="center"/>
          </w:tcPr>
          <w:p w:rsidR="00735CC3" w:rsidRPr="00735CC3" w:rsidRDefault="00735CC3" w:rsidP="00AD05FB">
            <w:pPr>
              <w:jc w:val="center"/>
              <w:rPr>
                <w:rFonts w:ascii="Times New Roman" w:hAnsi="Times New Roman" w:cs="Times New Roman"/>
                <w:bCs/>
                <w:sz w:val="20"/>
                <w:szCs w:val="20"/>
                <w:lang w:val="uk-UA"/>
              </w:rPr>
            </w:pPr>
            <w:r w:rsidRPr="00735CC3">
              <w:rPr>
                <w:rFonts w:ascii="Times New Roman" w:hAnsi="Times New Roman" w:cs="Times New Roman"/>
                <w:bCs/>
                <w:sz w:val="20"/>
                <w:szCs w:val="20"/>
                <w:lang w:val="uk-UA"/>
              </w:rPr>
              <w:t>3132</w:t>
            </w:r>
          </w:p>
        </w:tc>
        <w:tc>
          <w:tcPr>
            <w:tcW w:w="1316" w:type="dxa"/>
            <w:shd w:val="clear" w:color="auto" w:fill="auto"/>
            <w:vAlign w:val="center"/>
          </w:tcPr>
          <w:p w:rsidR="00735CC3" w:rsidRPr="00735CC3" w:rsidRDefault="00735CC3" w:rsidP="00AD05FB">
            <w:pPr>
              <w:jc w:val="center"/>
              <w:rPr>
                <w:rFonts w:ascii="Times New Roman" w:hAnsi="Times New Roman" w:cs="Times New Roman"/>
                <w:bCs/>
                <w:sz w:val="20"/>
                <w:szCs w:val="20"/>
                <w:lang w:val="uk-UA"/>
              </w:rPr>
            </w:pPr>
            <w:r w:rsidRPr="00735CC3">
              <w:rPr>
                <w:rFonts w:ascii="Times New Roman" w:hAnsi="Times New Roman" w:cs="Times New Roman"/>
                <w:bCs/>
                <w:sz w:val="20"/>
                <w:szCs w:val="20"/>
                <w:lang w:val="uk-UA"/>
              </w:rPr>
              <w:t>2 000 000</w:t>
            </w:r>
          </w:p>
        </w:tc>
        <w:tc>
          <w:tcPr>
            <w:tcW w:w="1276" w:type="dxa"/>
            <w:shd w:val="clear" w:color="auto" w:fill="auto"/>
            <w:vAlign w:val="center"/>
          </w:tcPr>
          <w:p w:rsidR="00735CC3" w:rsidRPr="00735CC3" w:rsidRDefault="00735CC3" w:rsidP="00AD05FB">
            <w:pPr>
              <w:jc w:val="center"/>
              <w:rPr>
                <w:rFonts w:ascii="Times New Roman" w:hAnsi="Times New Roman" w:cs="Times New Roman"/>
                <w:bCs/>
                <w:sz w:val="20"/>
                <w:szCs w:val="20"/>
                <w:lang w:val="uk-UA"/>
              </w:rPr>
            </w:pPr>
            <w:r w:rsidRPr="00735CC3">
              <w:rPr>
                <w:rFonts w:ascii="Times New Roman" w:hAnsi="Times New Roman" w:cs="Times New Roman"/>
                <w:bCs/>
                <w:sz w:val="20"/>
                <w:szCs w:val="20"/>
                <w:lang w:val="uk-UA"/>
              </w:rPr>
              <w:t>- 2 000 000</w:t>
            </w:r>
          </w:p>
        </w:tc>
        <w:tc>
          <w:tcPr>
            <w:tcW w:w="1241" w:type="dxa"/>
            <w:shd w:val="clear" w:color="auto" w:fill="auto"/>
            <w:vAlign w:val="center"/>
          </w:tcPr>
          <w:p w:rsidR="00735CC3" w:rsidRPr="00735CC3" w:rsidRDefault="00735CC3" w:rsidP="00AD05FB">
            <w:pPr>
              <w:jc w:val="center"/>
              <w:rPr>
                <w:rFonts w:ascii="Times New Roman" w:hAnsi="Times New Roman" w:cs="Times New Roman"/>
                <w:bCs/>
                <w:sz w:val="20"/>
                <w:szCs w:val="20"/>
                <w:lang w:val="uk-UA"/>
              </w:rPr>
            </w:pPr>
            <w:r w:rsidRPr="00735CC3">
              <w:rPr>
                <w:rFonts w:ascii="Times New Roman" w:hAnsi="Times New Roman" w:cs="Times New Roman"/>
                <w:bCs/>
                <w:sz w:val="20"/>
                <w:szCs w:val="20"/>
                <w:lang w:val="uk-UA"/>
              </w:rPr>
              <w:t>0</w:t>
            </w:r>
          </w:p>
        </w:tc>
      </w:tr>
      <w:tr w:rsidR="00735CC3" w:rsidRPr="00735CC3" w:rsidTr="00AD05FB">
        <w:tc>
          <w:tcPr>
            <w:tcW w:w="516" w:type="dxa"/>
            <w:shd w:val="clear" w:color="auto" w:fill="auto"/>
            <w:vAlign w:val="center"/>
          </w:tcPr>
          <w:p w:rsidR="00735CC3" w:rsidRPr="00735CC3" w:rsidRDefault="00735CC3" w:rsidP="00AD05FB">
            <w:pPr>
              <w:jc w:val="center"/>
              <w:rPr>
                <w:rFonts w:ascii="Times New Roman" w:hAnsi="Times New Roman" w:cs="Times New Roman"/>
                <w:sz w:val="20"/>
                <w:szCs w:val="20"/>
                <w:lang w:val="uk-UA"/>
              </w:rPr>
            </w:pPr>
            <w:r w:rsidRPr="00735CC3">
              <w:rPr>
                <w:rFonts w:ascii="Times New Roman" w:hAnsi="Times New Roman" w:cs="Times New Roman"/>
                <w:sz w:val="20"/>
                <w:szCs w:val="20"/>
                <w:lang w:val="uk-UA"/>
              </w:rPr>
              <w:t>3</w:t>
            </w:r>
          </w:p>
        </w:tc>
        <w:tc>
          <w:tcPr>
            <w:tcW w:w="3136" w:type="dxa"/>
            <w:shd w:val="clear" w:color="auto" w:fill="auto"/>
          </w:tcPr>
          <w:p w:rsidR="00735CC3" w:rsidRPr="00735CC3" w:rsidRDefault="00735CC3" w:rsidP="00AD05FB">
            <w:pPr>
              <w:jc w:val="both"/>
              <w:rPr>
                <w:rFonts w:ascii="Times New Roman" w:hAnsi="Times New Roman" w:cs="Times New Roman"/>
                <w:bCs/>
                <w:sz w:val="20"/>
                <w:szCs w:val="20"/>
                <w:lang w:val="uk-UA"/>
              </w:rPr>
            </w:pPr>
            <w:r w:rsidRPr="00735CC3">
              <w:rPr>
                <w:rFonts w:ascii="Times New Roman" w:hAnsi="Times New Roman" w:cs="Times New Roman"/>
                <w:bCs/>
                <w:sz w:val="20"/>
                <w:szCs w:val="20"/>
                <w:lang w:val="uk-UA"/>
              </w:rPr>
              <w:t xml:space="preserve">Капітальний ремонт вул. Степової (на ділянці від вул. Заньковецької до вул. </w:t>
            </w:r>
            <w:proofErr w:type="spellStart"/>
            <w:r w:rsidRPr="00735CC3">
              <w:rPr>
                <w:rFonts w:ascii="Times New Roman" w:hAnsi="Times New Roman" w:cs="Times New Roman"/>
                <w:bCs/>
                <w:sz w:val="20"/>
                <w:szCs w:val="20"/>
                <w:lang w:val="uk-UA"/>
              </w:rPr>
              <w:t>Мельницької</w:t>
            </w:r>
            <w:proofErr w:type="spellEnd"/>
            <w:r w:rsidRPr="00735CC3">
              <w:rPr>
                <w:rFonts w:ascii="Times New Roman" w:hAnsi="Times New Roman" w:cs="Times New Roman"/>
                <w:bCs/>
                <w:sz w:val="20"/>
                <w:szCs w:val="20"/>
                <w:lang w:val="uk-UA"/>
              </w:rPr>
              <w:t>) у м. Одесі</w:t>
            </w:r>
          </w:p>
        </w:tc>
        <w:tc>
          <w:tcPr>
            <w:tcW w:w="1276" w:type="dxa"/>
            <w:shd w:val="clear" w:color="auto" w:fill="auto"/>
            <w:vAlign w:val="center"/>
          </w:tcPr>
          <w:p w:rsidR="00735CC3" w:rsidRPr="00735CC3" w:rsidRDefault="00735CC3" w:rsidP="00AD05FB">
            <w:pPr>
              <w:jc w:val="center"/>
              <w:rPr>
                <w:rFonts w:ascii="Times New Roman" w:hAnsi="Times New Roman" w:cs="Times New Roman"/>
                <w:bCs/>
                <w:sz w:val="20"/>
                <w:szCs w:val="20"/>
                <w:lang w:val="uk-UA"/>
              </w:rPr>
            </w:pPr>
            <w:r w:rsidRPr="00735CC3">
              <w:rPr>
                <w:rFonts w:ascii="Times New Roman" w:hAnsi="Times New Roman" w:cs="Times New Roman"/>
                <w:bCs/>
                <w:sz w:val="20"/>
                <w:szCs w:val="20"/>
                <w:lang w:val="uk-UA"/>
              </w:rPr>
              <w:t>1417442</w:t>
            </w:r>
          </w:p>
        </w:tc>
        <w:tc>
          <w:tcPr>
            <w:tcW w:w="810" w:type="dxa"/>
            <w:shd w:val="clear" w:color="auto" w:fill="auto"/>
            <w:vAlign w:val="center"/>
          </w:tcPr>
          <w:p w:rsidR="00735CC3" w:rsidRPr="00735CC3" w:rsidRDefault="00735CC3" w:rsidP="00AD05FB">
            <w:pPr>
              <w:jc w:val="center"/>
              <w:rPr>
                <w:rFonts w:ascii="Times New Roman" w:hAnsi="Times New Roman" w:cs="Times New Roman"/>
                <w:bCs/>
                <w:sz w:val="20"/>
                <w:szCs w:val="20"/>
                <w:lang w:val="uk-UA"/>
              </w:rPr>
            </w:pPr>
            <w:r w:rsidRPr="00735CC3">
              <w:rPr>
                <w:rFonts w:ascii="Times New Roman" w:hAnsi="Times New Roman" w:cs="Times New Roman"/>
                <w:bCs/>
                <w:sz w:val="20"/>
                <w:szCs w:val="20"/>
                <w:lang w:val="uk-UA"/>
              </w:rPr>
              <w:t>3132</w:t>
            </w:r>
          </w:p>
        </w:tc>
        <w:tc>
          <w:tcPr>
            <w:tcW w:w="1316" w:type="dxa"/>
            <w:shd w:val="clear" w:color="auto" w:fill="auto"/>
            <w:vAlign w:val="center"/>
          </w:tcPr>
          <w:p w:rsidR="00735CC3" w:rsidRPr="00735CC3" w:rsidRDefault="00735CC3" w:rsidP="00AD05FB">
            <w:pPr>
              <w:jc w:val="center"/>
              <w:rPr>
                <w:rFonts w:ascii="Times New Roman" w:hAnsi="Times New Roman" w:cs="Times New Roman"/>
                <w:bCs/>
                <w:sz w:val="20"/>
                <w:szCs w:val="20"/>
                <w:lang w:val="uk-UA"/>
              </w:rPr>
            </w:pPr>
            <w:r w:rsidRPr="00735CC3">
              <w:rPr>
                <w:rFonts w:ascii="Times New Roman" w:hAnsi="Times New Roman" w:cs="Times New Roman"/>
                <w:bCs/>
                <w:sz w:val="20"/>
                <w:szCs w:val="20"/>
                <w:lang w:val="uk-UA"/>
              </w:rPr>
              <w:t>500 000</w:t>
            </w:r>
          </w:p>
        </w:tc>
        <w:tc>
          <w:tcPr>
            <w:tcW w:w="1276" w:type="dxa"/>
            <w:shd w:val="clear" w:color="auto" w:fill="auto"/>
            <w:vAlign w:val="center"/>
          </w:tcPr>
          <w:p w:rsidR="00735CC3" w:rsidRPr="00735CC3" w:rsidRDefault="00735CC3" w:rsidP="00AD05FB">
            <w:pPr>
              <w:jc w:val="center"/>
              <w:rPr>
                <w:rFonts w:ascii="Times New Roman" w:hAnsi="Times New Roman" w:cs="Times New Roman"/>
                <w:bCs/>
                <w:sz w:val="20"/>
                <w:szCs w:val="20"/>
                <w:lang w:val="uk-UA"/>
              </w:rPr>
            </w:pPr>
            <w:r w:rsidRPr="00735CC3">
              <w:rPr>
                <w:rFonts w:ascii="Times New Roman" w:hAnsi="Times New Roman" w:cs="Times New Roman"/>
                <w:bCs/>
                <w:sz w:val="20"/>
                <w:szCs w:val="20"/>
                <w:lang w:val="uk-UA"/>
              </w:rPr>
              <w:t>- 500 000</w:t>
            </w:r>
          </w:p>
        </w:tc>
        <w:tc>
          <w:tcPr>
            <w:tcW w:w="1241" w:type="dxa"/>
            <w:shd w:val="clear" w:color="auto" w:fill="auto"/>
            <w:vAlign w:val="center"/>
          </w:tcPr>
          <w:p w:rsidR="00735CC3" w:rsidRPr="00735CC3" w:rsidRDefault="00735CC3" w:rsidP="00AD05FB">
            <w:pPr>
              <w:jc w:val="center"/>
              <w:rPr>
                <w:rFonts w:ascii="Times New Roman" w:hAnsi="Times New Roman" w:cs="Times New Roman"/>
                <w:bCs/>
                <w:sz w:val="20"/>
                <w:szCs w:val="20"/>
                <w:lang w:val="uk-UA"/>
              </w:rPr>
            </w:pPr>
            <w:r w:rsidRPr="00735CC3">
              <w:rPr>
                <w:rFonts w:ascii="Times New Roman" w:hAnsi="Times New Roman" w:cs="Times New Roman"/>
                <w:bCs/>
                <w:sz w:val="20"/>
                <w:szCs w:val="20"/>
                <w:lang w:val="uk-UA"/>
              </w:rPr>
              <w:t>0</w:t>
            </w:r>
          </w:p>
        </w:tc>
      </w:tr>
      <w:tr w:rsidR="00735CC3" w:rsidRPr="00735CC3" w:rsidTr="00AD05FB">
        <w:tc>
          <w:tcPr>
            <w:tcW w:w="516" w:type="dxa"/>
            <w:shd w:val="clear" w:color="auto" w:fill="auto"/>
            <w:vAlign w:val="center"/>
          </w:tcPr>
          <w:p w:rsidR="00735CC3" w:rsidRPr="00735CC3" w:rsidRDefault="00735CC3" w:rsidP="00AD05FB">
            <w:pPr>
              <w:jc w:val="center"/>
              <w:rPr>
                <w:rFonts w:ascii="Times New Roman" w:hAnsi="Times New Roman" w:cs="Times New Roman"/>
                <w:sz w:val="20"/>
                <w:szCs w:val="20"/>
                <w:lang w:val="uk-UA"/>
              </w:rPr>
            </w:pPr>
            <w:r w:rsidRPr="00735CC3">
              <w:rPr>
                <w:rFonts w:ascii="Times New Roman" w:hAnsi="Times New Roman" w:cs="Times New Roman"/>
                <w:sz w:val="20"/>
                <w:szCs w:val="20"/>
                <w:lang w:val="uk-UA"/>
              </w:rPr>
              <w:t>4</w:t>
            </w:r>
          </w:p>
        </w:tc>
        <w:tc>
          <w:tcPr>
            <w:tcW w:w="3136" w:type="dxa"/>
            <w:shd w:val="clear" w:color="auto" w:fill="auto"/>
          </w:tcPr>
          <w:p w:rsidR="00735CC3" w:rsidRPr="00735CC3" w:rsidRDefault="00735CC3" w:rsidP="00AD05FB">
            <w:pPr>
              <w:jc w:val="both"/>
              <w:rPr>
                <w:rFonts w:ascii="Times New Roman" w:hAnsi="Times New Roman" w:cs="Times New Roman"/>
                <w:bCs/>
                <w:sz w:val="20"/>
                <w:szCs w:val="20"/>
                <w:lang w:val="uk-UA"/>
              </w:rPr>
            </w:pPr>
            <w:r w:rsidRPr="00735CC3">
              <w:rPr>
                <w:rFonts w:ascii="Times New Roman" w:hAnsi="Times New Roman" w:cs="Times New Roman"/>
                <w:bCs/>
                <w:sz w:val="20"/>
                <w:szCs w:val="20"/>
                <w:lang w:val="uk-UA"/>
              </w:rPr>
              <w:t xml:space="preserve">Капітальний ремонт (відновлення) покриття вул. </w:t>
            </w:r>
            <w:proofErr w:type="spellStart"/>
            <w:r w:rsidRPr="00735CC3">
              <w:rPr>
                <w:rFonts w:ascii="Times New Roman" w:hAnsi="Times New Roman" w:cs="Times New Roman"/>
                <w:bCs/>
                <w:sz w:val="20"/>
                <w:szCs w:val="20"/>
                <w:lang w:val="uk-UA"/>
              </w:rPr>
              <w:t>Черняховського</w:t>
            </w:r>
            <w:proofErr w:type="spellEnd"/>
            <w:r w:rsidRPr="00735CC3">
              <w:rPr>
                <w:rFonts w:ascii="Times New Roman" w:hAnsi="Times New Roman" w:cs="Times New Roman"/>
                <w:bCs/>
                <w:sz w:val="20"/>
                <w:szCs w:val="20"/>
                <w:lang w:val="uk-UA"/>
              </w:rPr>
              <w:t xml:space="preserve"> у м. Одесі</w:t>
            </w:r>
          </w:p>
        </w:tc>
        <w:tc>
          <w:tcPr>
            <w:tcW w:w="1276" w:type="dxa"/>
            <w:shd w:val="clear" w:color="auto" w:fill="auto"/>
            <w:vAlign w:val="center"/>
          </w:tcPr>
          <w:p w:rsidR="00735CC3" w:rsidRPr="00735CC3" w:rsidRDefault="00735CC3" w:rsidP="00AD05FB">
            <w:pPr>
              <w:jc w:val="center"/>
              <w:rPr>
                <w:rFonts w:ascii="Times New Roman" w:hAnsi="Times New Roman" w:cs="Times New Roman"/>
                <w:bCs/>
                <w:sz w:val="20"/>
                <w:szCs w:val="20"/>
                <w:lang w:val="uk-UA"/>
              </w:rPr>
            </w:pPr>
            <w:r w:rsidRPr="00735CC3">
              <w:rPr>
                <w:rFonts w:ascii="Times New Roman" w:hAnsi="Times New Roman" w:cs="Times New Roman"/>
                <w:bCs/>
                <w:sz w:val="20"/>
                <w:szCs w:val="20"/>
                <w:lang w:val="uk-UA"/>
              </w:rPr>
              <w:t>1417442</w:t>
            </w:r>
          </w:p>
        </w:tc>
        <w:tc>
          <w:tcPr>
            <w:tcW w:w="810" w:type="dxa"/>
            <w:shd w:val="clear" w:color="auto" w:fill="auto"/>
            <w:vAlign w:val="center"/>
          </w:tcPr>
          <w:p w:rsidR="00735CC3" w:rsidRPr="00735CC3" w:rsidRDefault="00735CC3" w:rsidP="00AD05FB">
            <w:pPr>
              <w:jc w:val="center"/>
              <w:rPr>
                <w:rFonts w:ascii="Times New Roman" w:hAnsi="Times New Roman" w:cs="Times New Roman"/>
                <w:bCs/>
                <w:sz w:val="20"/>
                <w:szCs w:val="20"/>
                <w:lang w:val="uk-UA"/>
              </w:rPr>
            </w:pPr>
            <w:r w:rsidRPr="00735CC3">
              <w:rPr>
                <w:rFonts w:ascii="Times New Roman" w:hAnsi="Times New Roman" w:cs="Times New Roman"/>
                <w:bCs/>
                <w:sz w:val="20"/>
                <w:szCs w:val="20"/>
                <w:lang w:val="uk-UA"/>
              </w:rPr>
              <w:t>3132</w:t>
            </w:r>
          </w:p>
        </w:tc>
        <w:tc>
          <w:tcPr>
            <w:tcW w:w="1316" w:type="dxa"/>
            <w:shd w:val="clear" w:color="auto" w:fill="auto"/>
            <w:vAlign w:val="center"/>
          </w:tcPr>
          <w:p w:rsidR="00735CC3" w:rsidRPr="00735CC3" w:rsidRDefault="00735CC3" w:rsidP="00AD05FB">
            <w:pPr>
              <w:jc w:val="center"/>
              <w:rPr>
                <w:rFonts w:ascii="Times New Roman" w:hAnsi="Times New Roman" w:cs="Times New Roman"/>
                <w:bCs/>
                <w:sz w:val="20"/>
                <w:szCs w:val="20"/>
                <w:lang w:val="uk-UA"/>
              </w:rPr>
            </w:pPr>
            <w:r w:rsidRPr="00735CC3">
              <w:rPr>
                <w:rFonts w:ascii="Times New Roman" w:hAnsi="Times New Roman" w:cs="Times New Roman"/>
                <w:bCs/>
                <w:sz w:val="20"/>
                <w:szCs w:val="20"/>
                <w:lang w:val="uk-UA"/>
              </w:rPr>
              <w:t>35 700 000</w:t>
            </w:r>
          </w:p>
        </w:tc>
        <w:tc>
          <w:tcPr>
            <w:tcW w:w="1276" w:type="dxa"/>
            <w:shd w:val="clear" w:color="auto" w:fill="auto"/>
            <w:vAlign w:val="center"/>
          </w:tcPr>
          <w:p w:rsidR="00735CC3" w:rsidRPr="00735CC3" w:rsidRDefault="00735CC3" w:rsidP="00AD05FB">
            <w:pPr>
              <w:jc w:val="center"/>
              <w:rPr>
                <w:rFonts w:ascii="Times New Roman" w:hAnsi="Times New Roman" w:cs="Times New Roman"/>
                <w:bCs/>
                <w:sz w:val="20"/>
                <w:szCs w:val="20"/>
                <w:lang w:val="uk-UA"/>
              </w:rPr>
            </w:pPr>
            <w:r w:rsidRPr="00735CC3">
              <w:rPr>
                <w:rFonts w:ascii="Times New Roman" w:hAnsi="Times New Roman" w:cs="Times New Roman"/>
                <w:bCs/>
                <w:sz w:val="20"/>
                <w:szCs w:val="20"/>
                <w:lang w:val="uk-UA"/>
              </w:rPr>
              <w:t>+ 13 300 000</w:t>
            </w:r>
          </w:p>
        </w:tc>
        <w:tc>
          <w:tcPr>
            <w:tcW w:w="1241" w:type="dxa"/>
            <w:shd w:val="clear" w:color="auto" w:fill="auto"/>
            <w:vAlign w:val="center"/>
          </w:tcPr>
          <w:p w:rsidR="00735CC3" w:rsidRPr="00735CC3" w:rsidRDefault="00735CC3" w:rsidP="00AD05FB">
            <w:pPr>
              <w:jc w:val="center"/>
              <w:rPr>
                <w:rFonts w:ascii="Times New Roman" w:hAnsi="Times New Roman" w:cs="Times New Roman"/>
                <w:bCs/>
                <w:sz w:val="20"/>
                <w:szCs w:val="20"/>
                <w:lang w:val="uk-UA"/>
              </w:rPr>
            </w:pPr>
            <w:r w:rsidRPr="00735CC3">
              <w:rPr>
                <w:rFonts w:ascii="Times New Roman" w:hAnsi="Times New Roman" w:cs="Times New Roman"/>
                <w:bCs/>
                <w:sz w:val="20"/>
                <w:szCs w:val="20"/>
                <w:lang w:val="uk-UA"/>
              </w:rPr>
              <w:t>49 000 000</w:t>
            </w:r>
          </w:p>
        </w:tc>
      </w:tr>
      <w:tr w:rsidR="00735CC3" w:rsidRPr="00735CC3" w:rsidTr="00AD05FB">
        <w:tc>
          <w:tcPr>
            <w:tcW w:w="516" w:type="dxa"/>
            <w:shd w:val="clear" w:color="auto" w:fill="auto"/>
            <w:vAlign w:val="center"/>
          </w:tcPr>
          <w:p w:rsidR="00735CC3" w:rsidRPr="00735CC3" w:rsidRDefault="00735CC3" w:rsidP="00AD05FB">
            <w:pPr>
              <w:jc w:val="center"/>
              <w:rPr>
                <w:rFonts w:ascii="Times New Roman" w:hAnsi="Times New Roman" w:cs="Times New Roman"/>
                <w:sz w:val="20"/>
                <w:szCs w:val="20"/>
                <w:lang w:val="uk-UA"/>
              </w:rPr>
            </w:pPr>
            <w:r w:rsidRPr="00735CC3">
              <w:rPr>
                <w:rFonts w:ascii="Times New Roman" w:hAnsi="Times New Roman" w:cs="Times New Roman"/>
                <w:sz w:val="20"/>
                <w:szCs w:val="20"/>
                <w:lang w:val="uk-UA"/>
              </w:rPr>
              <w:t>5</w:t>
            </w:r>
          </w:p>
        </w:tc>
        <w:tc>
          <w:tcPr>
            <w:tcW w:w="3136" w:type="dxa"/>
            <w:shd w:val="clear" w:color="auto" w:fill="auto"/>
          </w:tcPr>
          <w:p w:rsidR="00735CC3" w:rsidRPr="00735CC3" w:rsidRDefault="00735CC3" w:rsidP="00AD05FB">
            <w:pPr>
              <w:jc w:val="both"/>
              <w:rPr>
                <w:rFonts w:ascii="Times New Roman" w:hAnsi="Times New Roman" w:cs="Times New Roman"/>
                <w:bCs/>
                <w:sz w:val="20"/>
                <w:szCs w:val="20"/>
                <w:lang w:val="uk-UA"/>
              </w:rPr>
            </w:pPr>
            <w:r w:rsidRPr="00735CC3">
              <w:rPr>
                <w:rFonts w:ascii="Times New Roman" w:hAnsi="Times New Roman" w:cs="Times New Roman"/>
                <w:bCs/>
                <w:sz w:val="20"/>
                <w:szCs w:val="20"/>
                <w:lang w:val="uk-UA"/>
              </w:rPr>
              <w:t xml:space="preserve">Капітальний ремонт (відновлення) покриття вул. Центральний аеропорт зі зміною організації дорожнього руху (на ділянці від </w:t>
            </w:r>
            <w:proofErr w:type="spellStart"/>
            <w:r w:rsidRPr="00735CC3">
              <w:rPr>
                <w:rFonts w:ascii="Times New Roman" w:hAnsi="Times New Roman" w:cs="Times New Roman"/>
                <w:bCs/>
                <w:sz w:val="20"/>
                <w:szCs w:val="20"/>
                <w:lang w:val="uk-UA"/>
              </w:rPr>
              <w:t>Овідіопольської</w:t>
            </w:r>
            <w:proofErr w:type="spellEnd"/>
            <w:r w:rsidRPr="00735CC3">
              <w:rPr>
                <w:rFonts w:ascii="Times New Roman" w:hAnsi="Times New Roman" w:cs="Times New Roman"/>
                <w:bCs/>
                <w:sz w:val="20"/>
                <w:szCs w:val="20"/>
                <w:lang w:val="uk-UA"/>
              </w:rPr>
              <w:t xml:space="preserve"> дороги до будівлі за адресою: вул. Центральний аеропорт, 2 к1) у м. Одесі</w:t>
            </w:r>
          </w:p>
        </w:tc>
        <w:tc>
          <w:tcPr>
            <w:tcW w:w="1276" w:type="dxa"/>
            <w:shd w:val="clear" w:color="auto" w:fill="auto"/>
            <w:vAlign w:val="center"/>
          </w:tcPr>
          <w:p w:rsidR="00735CC3" w:rsidRPr="00735CC3" w:rsidRDefault="00735CC3" w:rsidP="00AD05FB">
            <w:pPr>
              <w:jc w:val="center"/>
              <w:rPr>
                <w:rFonts w:ascii="Times New Roman" w:hAnsi="Times New Roman" w:cs="Times New Roman"/>
                <w:bCs/>
                <w:sz w:val="20"/>
                <w:szCs w:val="20"/>
                <w:lang w:val="uk-UA"/>
              </w:rPr>
            </w:pPr>
            <w:r w:rsidRPr="00735CC3">
              <w:rPr>
                <w:rFonts w:ascii="Times New Roman" w:hAnsi="Times New Roman" w:cs="Times New Roman"/>
                <w:bCs/>
                <w:sz w:val="20"/>
                <w:szCs w:val="20"/>
                <w:lang w:val="uk-UA"/>
              </w:rPr>
              <w:t>1417442</w:t>
            </w:r>
          </w:p>
        </w:tc>
        <w:tc>
          <w:tcPr>
            <w:tcW w:w="810" w:type="dxa"/>
            <w:shd w:val="clear" w:color="auto" w:fill="auto"/>
            <w:vAlign w:val="center"/>
          </w:tcPr>
          <w:p w:rsidR="00735CC3" w:rsidRPr="00735CC3" w:rsidRDefault="00735CC3" w:rsidP="00AD05FB">
            <w:pPr>
              <w:jc w:val="center"/>
              <w:rPr>
                <w:rFonts w:ascii="Times New Roman" w:hAnsi="Times New Roman" w:cs="Times New Roman"/>
                <w:bCs/>
                <w:sz w:val="20"/>
                <w:szCs w:val="20"/>
                <w:lang w:val="uk-UA"/>
              </w:rPr>
            </w:pPr>
            <w:r w:rsidRPr="00735CC3">
              <w:rPr>
                <w:rFonts w:ascii="Times New Roman" w:hAnsi="Times New Roman" w:cs="Times New Roman"/>
                <w:bCs/>
                <w:sz w:val="20"/>
                <w:szCs w:val="20"/>
                <w:lang w:val="uk-UA"/>
              </w:rPr>
              <w:t>3132</w:t>
            </w:r>
          </w:p>
        </w:tc>
        <w:tc>
          <w:tcPr>
            <w:tcW w:w="1316" w:type="dxa"/>
            <w:shd w:val="clear" w:color="auto" w:fill="auto"/>
            <w:vAlign w:val="center"/>
          </w:tcPr>
          <w:p w:rsidR="00735CC3" w:rsidRPr="00735CC3" w:rsidRDefault="00735CC3" w:rsidP="00AD05FB">
            <w:pPr>
              <w:jc w:val="center"/>
              <w:rPr>
                <w:rFonts w:ascii="Times New Roman" w:hAnsi="Times New Roman" w:cs="Times New Roman"/>
                <w:bCs/>
                <w:sz w:val="20"/>
                <w:szCs w:val="20"/>
                <w:lang w:val="uk-UA"/>
              </w:rPr>
            </w:pPr>
            <w:r w:rsidRPr="00735CC3">
              <w:rPr>
                <w:rFonts w:ascii="Times New Roman" w:hAnsi="Times New Roman" w:cs="Times New Roman"/>
                <w:bCs/>
                <w:sz w:val="20"/>
                <w:szCs w:val="20"/>
                <w:lang w:val="uk-UA"/>
              </w:rPr>
              <w:t>0</w:t>
            </w:r>
          </w:p>
        </w:tc>
        <w:tc>
          <w:tcPr>
            <w:tcW w:w="1276" w:type="dxa"/>
            <w:shd w:val="clear" w:color="auto" w:fill="auto"/>
            <w:vAlign w:val="center"/>
          </w:tcPr>
          <w:p w:rsidR="00735CC3" w:rsidRPr="00735CC3" w:rsidRDefault="00735CC3" w:rsidP="00AD05FB">
            <w:pPr>
              <w:jc w:val="center"/>
              <w:rPr>
                <w:rFonts w:ascii="Times New Roman" w:hAnsi="Times New Roman" w:cs="Times New Roman"/>
                <w:bCs/>
                <w:sz w:val="20"/>
                <w:szCs w:val="20"/>
                <w:lang w:val="uk-UA"/>
              </w:rPr>
            </w:pPr>
            <w:r w:rsidRPr="00735CC3">
              <w:rPr>
                <w:rFonts w:ascii="Times New Roman" w:hAnsi="Times New Roman" w:cs="Times New Roman"/>
                <w:bCs/>
                <w:sz w:val="20"/>
                <w:szCs w:val="20"/>
                <w:lang w:val="uk-UA"/>
              </w:rPr>
              <w:t>+ 5 000 000</w:t>
            </w:r>
          </w:p>
        </w:tc>
        <w:tc>
          <w:tcPr>
            <w:tcW w:w="1241" w:type="dxa"/>
            <w:shd w:val="clear" w:color="auto" w:fill="auto"/>
            <w:vAlign w:val="center"/>
          </w:tcPr>
          <w:p w:rsidR="00735CC3" w:rsidRPr="00735CC3" w:rsidRDefault="00735CC3" w:rsidP="00AD05FB">
            <w:pPr>
              <w:jc w:val="center"/>
              <w:rPr>
                <w:rFonts w:ascii="Times New Roman" w:hAnsi="Times New Roman" w:cs="Times New Roman"/>
                <w:bCs/>
                <w:sz w:val="20"/>
                <w:szCs w:val="20"/>
                <w:lang w:val="uk-UA"/>
              </w:rPr>
            </w:pPr>
            <w:r w:rsidRPr="00735CC3">
              <w:rPr>
                <w:rFonts w:ascii="Times New Roman" w:hAnsi="Times New Roman" w:cs="Times New Roman"/>
                <w:bCs/>
                <w:sz w:val="20"/>
                <w:szCs w:val="20"/>
                <w:lang w:val="uk-UA"/>
              </w:rPr>
              <w:t>5 000 000</w:t>
            </w:r>
          </w:p>
        </w:tc>
      </w:tr>
      <w:tr w:rsidR="00735CC3" w:rsidRPr="00735CC3" w:rsidTr="00AD05FB">
        <w:tc>
          <w:tcPr>
            <w:tcW w:w="516" w:type="dxa"/>
            <w:shd w:val="clear" w:color="auto" w:fill="auto"/>
            <w:vAlign w:val="center"/>
          </w:tcPr>
          <w:p w:rsidR="00735CC3" w:rsidRPr="00735CC3" w:rsidRDefault="00735CC3" w:rsidP="00AD05FB">
            <w:pPr>
              <w:jc w:val="center"/>
              <w:rPr>
                <w:rFonts w:ascii="Times New Roman" w:hAnsi="Times New Roman" w:cs="Times New Roman"/>
                <w:sz w:val="20"/>
                <w:szCs w:val="20"/>
                <w:lang w:val="uk-UA"/>
              </w:rPr>
            </w:pPr>
            <w:r w:rsidRPr="00735CC3">
              <w:rPr>
                <w:rFonts w:ascii="Times New Roman" w:hAnsi="Times New Roman" w:cs="Times New Roman"/>
                <w:sz w:val="20"/>
                <w:szCs w:val="20"/>
                <w:lang w:val="uk-UA"/>
              </w:rPr>
              <w:t>6</w:t>
            </w:r>
          </w:p>
        </w:tc>
        <w:tc>
          <w:tcPr>
            <w:tcW w:w="3136" w:type="dxa"/>
            <w:shd w:val="clear" w:color="auto" w:fill="auto"/>
          </w:tcPr>
          <w:p w:rsidR="00735CC3" w:rsidRPr="00735CC3" w:rsidRDefault="00735CC3" w:rsidP="00AD05FB">
            <w:pPr>
              <w:jc w:val="both"/>
              <w:rPr>
                <w:rFonts w:ascii="Times New Roman" w:hAnsi="Times New Roman" w:cs="Times New Roman"/>
                <w:bCs/>
                <w:sz w:val="20"/>
                <w:szCs w:val="20"/>
                <w:lang w:val="uk-UA"/>
              </w:rPr>
            </w:pPr>
            <w:r w:rsidRPr="00735CC3">
              <w:rPr>
                <w:rFonts w:ascii="Times New Roman" w:hAnsi="Times New Roman" w:cs="Times New Roman"/>
                <w:bCs/>
                <w:sz w:val="20"/>
                <w:szCs w:val="20"/>
                <w:lang w:val="uk-UA"/>
              </w:rPr>
              <w:t xml:space="preserve">Капітальний ремонт вул. Шота Руставелі у </w:t>
            </w:r>
            <w:proofErr w:type="spellStart"/>
            <w:r w:rsidRPr="00735CC3">
              <w:rPr>
                <w:rFonts w:ascii="Times New Roman" w:hAnsi="Times New Roman" w:cs="Times New Roman"/>
                <w:bCs/>
                <w:sz w:val="20"/>
                <w:szCs w:val="20"/>
                <w:lang w:val="uk-UA"/>
              </w:rPr>
              <w:t>м.Одесі</w:t>
            </w:r>
            <w:proofErr w:type="spellEnd"/>
          </w:p>
        </w:tc>
        <w:tc>
          <w:tcPr>
            <w:tcW w:w="1276" w:type="dxa"/>
            <w:shd w:val="clear" w:color="auto" w:fill="auto"/>
            <w:vAlign w:val="center"/>
          </w:tcPr>
          <w:p w:rsidR="00735CC3" w:rsidRPr="00735CC3" w:rsidRDefault="00735CC3" w:rsidP="00AD05FB">
            <w:pPr>
              <w:jc w:val="center"/>
              <w:rPr>
                <w:rFonts w:ascii="Times New Roman" w:hAnsi="Times New Roman" w:cs="Times New Roman"/>
                <w:bCs/>
                <w:sz w:val="20"/>
                <w:szCs w:val="20"/>
                <w:lang w:val="uk-UA"/>
              </w:rPr>
            </w:pPr>
            <w:r w:rsidRPr="00735CC3">
              <w:rPr>
                <w:rFonts w:ascii="Times New Roman" w:hAnsi="Times New Roman" w:cs="Times New Roman"/>
                <w:bCs/>
                <w:sz w:val="20"/>
                <w:szCs w:val="20"/>
                <w:lang w:val="uk-UA"/>
              </w:rPr>
              <w:t>1417442</w:t>
            </w:r>
          </w:p>
        </w:tc>
        <w:tc>
          <w:tcPr>
            <w:tcW w:w="810" w:type="dxa"/>
            <w:shd w:val="clear" w:color="auto" w:fill="auto"/>
            <w:vAlign w:val="center"/>
          </w:tcPr>
          <w:p w:rsidR="00735CC3" w:rsidRPr="00735CC3" w:rsidRDefault="00735CC3" w:rsidP="00AD05FB">
            <w:pPr>
              <w:jc w:val="center"/>
              <w:rPr>
                <w:rFonts w:ascii="Times New Roman" w:hAnsi="Times New Roman" w:cs="Times New Roman"/>
                <w:bCs/>
                <w:sz w:val="20"/>
                <w:szCs w:val="20"/>
                <w:lang w:val="uk-UA"/>
              </w:rPr>
            </w:pPr>
            <w:r w:rsidRPr="00735CC3">
              <w:rPr>
                <w:rFonts w:ascii="Times New Roman" w:hAnsi="Times New Roman" w:cs="Times New Roman"/>
                <w:bCs/>
                <w:sz w:val="20"/>
                <w:szCs w:val="20"/>
                <w:lang w:val="uk-UA"/>
              </w:rPr>
              <w:t>3132</w:t>
            </w:r>
          </w:p>
        </w:tc>
        <w:tc>
          <w:tcPr>
            <w:tcW w:w="1316" w:type="dxa"/>
            <w:shd w:val="clear" w:color="auto" w:fill="auto"/>
            <w:vAlign w:val="center"/>
          </w:tcPr>
          <w:p w:rsidR="00735CC3" w:rsidRPr="00735CC3" w:rsidRDefault="00735CC3" w:rsidP="00AD05FB">
            <w:pPr>
              <w:jc w:val="center"/>
              <w:rPr>
                <w:rFonts w:ascii="Times New Roman" w:hAnsi="Times New Roman" w:cs="Times New Roman"/>
                <w:bCs/>
                <w:sz w:val="20"/>
                <w:szCs w:val="20"/>
                <w:lang w:val="uk-UA"/>
              </w:rPr>
            </w:pPr>
            <w:r w:rsidRPr="00735CC3">
              <w:rPr>
                <w:rFonts w:ascii="Times New Roman" w:hAnsi="Times New Roman" w:cs="Times New Roman"/>
                <w:bCs/>
                <w:sz w:val="20"/>
                <w:szCs w:val="20"/>
                <w:lang w:val="uk-UA"/>
              </w:rPr>
              <w:t>25 000 000</w:t>
            </w:r>
          </w:p>
        </w:tc>
        <w:tc>
          <w:tcPr>
            <w:tcW w:w="1276" w:type="dxa"/>
            <w:shd w:val="clear" w:color="auto" w:fill="auto"/>
            <w:vAlign w:val="center"/>
          </w:tcPr>
          <w:p w:rsidR="00735CC3" w:rsidRPr="00735CC3" w:rsidRDefault="00735CC3" w:rsidP="00AD05FB">
            <w:pPr>
              <w:jc w:val="center"/>
              <w:rPr>
                <w:rFonts w:ascii="Times New Roman" w:hAnsi="Times New Roman" w:cs="Times New Roman"/>
                <w:bCs/>
                <w:sz w:val="20"/>
                <w:szCs w:val="20"/>
                <w:lang w:val="uk-UA"/>
              </w:rPr>
            </w:pPr>
            <w:r w:rsidRPr="00735CC3">
              <w:rPr>
                <w:rFonts w:ascii="Times New Roman" w:hAnsi="Times New Roman" w:cs="Times New Roman"/>
                <w:bCs/>
                <w:sz w:val="20"/>
                <w:szCs w:val="20"/>
                <w:lang w:val="uk-UA"/>
              </w:rPr>
              <w:t>- 5 800 000</w:t>
            </w:r>
          </w:p>
        </w:tc>
        <w:tc>
          <w:tcPr>
            <w:tcW w:w="1241" w:type="dxa"/>
            <w:shd w:val="clear" w:color="auto" w:fill="auto"/>
            <w:vAlign w:val="center"/>
          </w:tcPr>
          <w:p w:rsidR="00735CC3" w:rsidRPr="00735CC3" w:rsidRDefault="00735CC3" w:rsidP="00AD05FB">
            <w:pPr>
              <w:jc w:val="center"/>
              <w:rPr>
                <w:rFonts w:ascii="Times New Roman" w:hAnsi="Times New Roman" w:cs="Times New Roman"/>
                <w:bCs/>
                <w:sz w:val="20"/>
                <w:szCs w:val="20"/>
                <w:lang w:val="uk-UA"/>
              </w:rPr>
            </w:pPr>
            <w:r w:rsidRPr="00735CC3">
              <w:rPr>
                <w:rFonts w:ascii="Times New Roman" w:hAnsi="Times New Roman" w:cs="Times New Roman"/>
                <w:bCs/>
                <w:sz w:val="20"/>
                <w:szCs w:val="20"/>
                <w:lang w:val="uk-UA"/>
              </w:rPr>
              <w:t>19 200 000</w:t>
            </w:r>
          </w:p>
        </w:tc>
      </w:tr>
      <w:tr w:rsidR="00735CC3" w:rsidRPr="00735CC3" w:rsidTr="00AD05FB">
        <w:tc>
          <w:tcPr>
            <w:tcW w:w="516" w:type="dxa"/>
            <w:shd w:val="clear" w:color="auto" w:fill="auto"/>
            <w:vAlign w:val="center"/>
          </w:tcPr>
          <w:p w:rsidR="00735CC3" w:rsidRPr="00735CC3" w:rsidRDefault="00735CC3" w:rsidP="00AD05FB">
            <w:pPr>
              <w:jc w:val="center"/>
              <w:rPr>
                <w:rFonts w:ascii="Times New Roman" w:hAnsi="Times New Roman" w:cs="Times New Roman"/>
                <w:sz w:val="20"/>
                <w:szCs w:val="20"/>
                <w:lang w:val="uk-UA"/>
              </w:rPr>
            </w:pPr>
            <w:r w:rsidRPr="00735CC3">
              <w:rPr>
                <w:rFonts w:ascii="Times New Roman" w:hAnsi="Times New Roman" w:cs="Times New Roman"/>
                <w:sz w:val="20"/>
                <w:szCs w:val="20"/>
                <w:lang w:val="uk-UA"/>
              </w:rPr>
              <w:t>7</w:t>
            </w:r>
          </w:p>
        </w:tc>
        <w:tc>
          <w:tcPr>
            <w:tcW w:w="3136" w:type="dxa"/>
            <w:shd w:val="clear" w:color="auto" w:fill="auto"/>
          </w:tcPr>
          <w:p w:rsidR="00735CC3" w:rsidRPr="00735CC3" w:rsidRDefault="00735CC3" w:rsidP="00AD05FB">
            <w:pPr>
              <w:jc w:val="both"/>
              <w:rPr>
                <w:rFonts w:ascii="Times New Roman" w:hAnsi="Times New Roman" w:cs="Times New Roman"/>
                <w:bCs/>
                <w:sz w:val="20"/>
                <w:szCs w:val="20"/>
                <w:lang w:val="uk-UA"/>
              </w:rPr>
            </w:pPr>
            <w:r w:rsidRPr="00735CC3">
              <w:rPr>
                <w:rFonts w:ascii="Times New Roman" w:hAnsi="Times New Roman" w:cs="Times New Roman"/>
                <w:bCs/>
                <w:sz w:val="20"/>
                <w:szCs w:val="20"/>
                <w:lang w:val="uk-UA"/>
              </w:rPr>
              <w:t>РАЗОМ</w:t>
            </w:r>
          </w:p>
        </w:tc>
        <w:tc>
          <w:tcPr>
            <w:tcW w:w="1276" w:type="dxa"/>
            <w:shd w:val="clear" w:color="auto" w:fill="auto"/>
            <w:vAlign w:val="center"/>
          </w:tcPr>
          <w:p w:rsidR="00735CC3" w:rsidRPr="00735CC3" w:rsidRDefault="00735CC3" w:rsidP="00AD05FB">
            <w:pPr>
              <w:jc w:val="center"/>
              <w:rPr>
                <w:rFonts w:ascii="Times New Roman" w:hAnsi="Times New Roman" w:cs="Times New Roman"/>
                <w:bCs/>
                <w:sz w:val="20"/>
                <w:szCs w:val="20"/>
                <w:lang w:val="uk-UA"/>
              </w:rPr>
            </w:pPr>
            <w:r w:rsidRPr="00735CC3">
              <w:rPr>
                <w:rFonts w:ascii="Times New Roman" w:hAnsi="Times New Roman" w:cs="Times New Roman"/>
                <w:bCs/>
                <w:sz w:val="20"/>
                <w:szCs w:val="20"/>
                <w:lang w:val="uk-UA"/>
              </w:rPr>
              <w:t>х</w:t>
            </w:r>
          </w:p>
        </w:tc>
        <w:tc>
          <w:tcPr>
            <w:tcW w:w="810" w:type="dxa"/>
            <w:shd w:val="clear" w:color="auto" w:fill="auto"/>
            <w:vAlign w:val="center"/>
          </w:tcPr>
          <w:p w:rsidR="00735CC3" w:rsidRPr="00735CC3" w:rsidRDefault="00735CC3" w:rsidP="00AD05FB">
            <w:pPr>
              <w:jc w:val="center"/>
              <w:rPr>
                <w:rFonts w:ascii="Times New Roman" w:hAnsi="Times New Roman" w:cs="Times New Roman"/>
                <w:bCs/>
                <w:sz w:val="20"/>
                <w:szCs w:val="20"/>
                <w:lang w:val="uk-UA"/>
              </w:rPr>
            </w:pPr>
            <w:r w:rsidRPr="00735CC3">
              <w:rPr>
                <w:rFonts w:ascii="Times New Roman" w:hAnsi="Times New Roman" w:cs="Times New Roman"/>
                <w:bCs/>
                <w:sz w:val="20"/>
                <w:szCs w:val="20"/>
                <w:lang w:val="uk-UA"/>
              </w:rPr>
              <w:t>х</w:t>
            </w:r>
          </w:p>
        </w:tc>
        <w:tc>
          <w:tcPr>
            <w:tcW w:w="1316" w:type="dxa"/>
            <w:shd w:val="clear" w:color="auto" w:fill="auto"/>
            <w:vAlign w:val="center"/>
          </w:tcPr>
          <w:p w:rsidR="00735CC3" w:rsidRPr="00735CC3" w:rsidRDefault="00735CC3" w:rsidP="00AD05FB">
            <w:pPr>
              <w:jc w:val="center"/>
              <w:rPr>
                <w:rFonts w:ascii="Times New Roman" w:hAnsi="Times New Roman" w:cs="Times New Roman"/>
                <w:bCs/>
                <w:sz w:val="20"/>
                <w:szCs w:val="20"/>
                <w:lang w:val="uk-UA"/>
              </w:rPr>
            </w:pPr>
            <w:r w:rsidRPr="00735CC3">
              <w:rPr>
                <w:rFonts w:ascii="Times New Roman" w:hAnsi="Times New Roman" w:cs="Times New Roman"/>
                <w:bCs/>
                <w:sz w:val="20"/>
                <w:szCs w:val="20"/>
                <w:lang w:val="uk-UA"/>
              </w:rPr>
              <w:t>153 200 000</w:t>
            </w:r>
          </w:p>
        </w:tc>
        <w:tc>
          <w:tcPr>
            <w:tcW w:w="1276" w:type="dxa"/>
            <w:shd w:val="clear" w:color="auto" w:fill="auto"/>
            <w:vAlign w:val="center"/>
          </w:tcPr>
          <w:p w:rsidR="00735CC3" w:rsidRPr="00735CC3" w:rsidRDefault="00735CC3" w:rsidP="00AD05FB">
            <w:pPr>
              <w:jc w:val="center"/>
              <w:rPr>
                <w:rFonts w:ascii="Times New Roman" w:hAnsi="Times New Roman" w:cs="Times New Roman"/>
                <w:bCs/>
                <w:sz w:val="20"/>
                <w:szCs w:val="20"/>
                <w:lang w:val="uk-UA"/>
              </w:rPr>
            </w:pPr>
            <w:r w:rsidRPr="00735CC3">
              <w:rPr>
                <w:rFonts w:ascii="Times New Roman" w:hAnsi="Times New Roman" w:cs="Times New Roman"/>
                <w:bCs/>
                <w:sz w:val="20"/>
                <w:szCs w:val="20"/>
                <w:lang w:val="uk-UA"/>
              </w:rPr>
              <w:t>- 30 000 000</w:t>
            </w:r>
          </w:p>
        </w:tc>
        <w:tc>
          <w:tcPr>
            <w:tcW w:w="1241" w:type="dxa"/>
            <w:shd w:val="clear" w:color="auto" w:fill="auto"/>
            <w:vAlign w:val="center"/>
          </w:tcPr>
          <w:p w:rsidR="00735CC3" w:rsidRPr="00735CC3" w:rsidRDefault="00735CC3" w:rsidP="00AD05FB">
            <w:pPr>
              <w:jc w:val="center"/>
              <w:rPr>
                <w:rFonts w:ascii="Times New Roman" w:hAnsi="Times New Roman" w:cs="Times New Roman"/>
                <w:bCs/>
                <w:sz w:val="20"/>
                <w:szCs w:val="20"/>
                <w:lang w:val="uk-UA"/>
              </w:rPr>
            </w:pPr>
            <w:r w:rsidRPr="00735CC3">
              <w:rPr>
                <w:rFonts w:ascii="Times New Roman" w:hAnsi="Times New Roman" w:cs="Times New Roman"/>
                <w:bCs/>
                <w:sz w:val="20"/>
                <w:szCs w:val="20"/>
                <w:lang w:val="uk-UA"/>
              </w:rPr>
              <w:t>123 200 000</w:t>
            </w:r>
          </w:p>
        </w:tc>
      </w:tr>
    </w:tbl>
    <w:p w:rsidR="00735CC3" w:rsidRPr="00735CC3" w:rsidRDefault="00735CC3" w:rsidP="00735CC3">
      <w:pPr>
        <w:ind w:firstLine="567"/>
        <w:jc w:val="both"/>
        <w:rPr>
          <w:rFonts w:ascii="Times New Roman" w:hAnsi="Times New Roman"/>
          <w:b/>
          <w:sz w:val="28"/>
          <w:szCs w:val="28"/>
          <w:lang w:val="uk-UA"/>
        </w:rPr>
      </w:pPr>
      <w:r w:rsidRPr="00735CC3">
        <w:rPr>
          <w:rFonts w:ascii="Times New Roman" w:hAnsi="Times New Roman"/>
          <w:b/>
          <w:sz w:val="28"/>
          <w:szCs w:val="28"/>
          <w:lang w:val="uk-UA"/>
        </w:rPr>
        <w:t>За – одноголосно.</w:t>
      </w:r>
    </w:p>
    <w:p w:rsidR="00560785" w:rsidRPr="000D4D44" w:rsidRDefault="00735CC3" w:rsidP="00560785">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ВИСНОВОК: </w:t>
      </w:r>
      <w:r w:rsidR="00560785" w:rsidRPr="00560785">
        <w:rPr>
          <w:rFonts w:ascii="Times New Roman" w:hAnsi="Times New Roman" w:cs="Times New Roman"/>
          <w:sz w:val="28"/>
          <w:szCs w:val="28"/>
          <w:lang w:val="uk-UA"/>
        </w:rPr>
        <w:t>Погодити Управлінню дорожнього господарства Одеської міської ради перерозподіл та зменшення бюджетних призначень, виділених управлінню дорожнього господарства Одеської міської ради на виконання робіт, фінансування яких планувалось здійснювати за рахунок зовнішнього запозичення до бюджету м. Одеси за листом № 900 від 26.10.2021 року.</w:t>
      </w:r>
      <w:r w:rsidR="00560785" w:rsidRPr="000D4D44">
        <w:rPr>
          <w:rFonts w:ascii="Times New Roman" w:hAnsi="Times New Roman" w:cs="Times New Roman"/>
          <w:sz w:val="28"/>
          <w:szCs w:val="28"/>
          <w:lang w:val="uk-UA"/>
        </w:rPr>
        <w:t xml:space="preserve"> </w:t>
      </w:r>
    </w:p>
    <w:p w:rsidR="00560785" w:rsidRPr="00560785" w:rsidRDefault="00560785" w:rsidP="00AD05FB">
      <w:pPr>
        <w:pStyle w:val="a5"/>
        <w:spacing w:line="276" w:lineRule="auto"/>
        <w:ind w:firstLine="567"/>
        <w:jc w:val="both"/>
        <w:rPr>
          <w:rFonts w:ascii="Times New Roman" w:eastAsia="Times New Roman" w:hAnsi="Times New Roman"/>
          <w:sz w:val="28"/>
          <w:szCs w:val="28"/>
        </w:rPr>
      </w:pPr>
    </w:p>
    <w:p w:rsidR="00560785" w:rsidRPr="00560785" w:rsidRDefault="00560785" w:rsidP="00AD05FB">
      <w:pPr>
        <w:pStyle w:val="a5"/>
        <w:spacing w:line="276" w:lineRule="auto"/>
        <w:ind w:firstLine="567"/>
        <w:jc w:val="both"/>
        <w:rPr>
          <w:rFonts w:ascii="Times New Roman" w:eastAsia="Times New Roman" w:hAnsi="Times New Roman"/>
          <w:sz w:val="28"/>
          <w:szCs w:val="28"/>
        </w:rPr>
      </w:pPr>
    </w:p>
    <w:p w:rsidR="00AD05FB" w:rsidRDefault="00AD05FB" w:rsidP="00AD05FB">
      <w:pPr>
        <w:pStyle w:val="a5"/>
        <w:spacing w:line="276" w:lineRule="auto"/>
        <w:ind w:firstLine="567"/>
        <w:jc w:val="both"/>
        <w:rPr>
          <w:rFonts w:ascii="Times New Roman" w:hAnsi="Times New Roman"/>
          <w:sz w:val="28"/>
          <w:szCs w:val="28"/>
        </w:rPr>
      </w:pPr>
      <w:r>
        <w:rPr>
          <w:rFonts w:ascii="Times New Roman" w:hAnsi="Times New Roman" w:cs="Times New Roman"/>
          <w:sz w:val="28"/>
          <w:szCs w:val="28"/>
        </w:rPr>
        <w:t xml:space="preserve">СЛУХАЛИ: Інформацію </w:t>
      </w:r>
      <w:r w:rsidR="000C3807" w:rsidRPr="001E6651">
        <w:rPr>
          <w:rFonts w:ascii="Times New Roman" w:hAnsi="Times New Roman" w:cs="Times New Roman"/>
          <w:sz w:val="28"/>
          <w:szCs w:val="28"/>
        </w:rPr>
        <w:t>директор</w:t>
      </w:r>
      <w:r w:rsidR="000C3807">
        <w:rPr>
          <w:rFonts w:ascii="Times New Roman" w:hAnsi="Times New Roman" w:cs="Times New Roman"/>
          <w:sz w:val="28"/>
          <w:szCs w:val="28"/>
        </w:rPr>
        <w:t>а</w:t>
      </w:r>
      <w:r w:rsidR="000C3807" w:rsidRPr="001E6651">
        <w:rPr>
          <w:rFonts w:ascii="Times New Roman" w:hAnsi="Times New Roman" w:cs="Times New Roman"/>
          <w:sz w:val="28"/>
          <w:szCs w:val="28"/>
        </w:rPr>
        <w:t xml:space="preserve"> комунального підприємства Одеської міської ради «Теплопостачання міста Одеси»</w:t>
      </w:r>
      <w:r w:rsidR="000C3807">
        <w:rPr>
          <w:rFonts w:ascii="Times New Roman" w:hAnsi="Times New Roman" w:cs="Times New Roman"/>
          <w:sz w:val="28"/>
          <w:szCs w:val="28"/>
        </w:rPr>
        <w:t xml:space="preserve"> </w:t>
      </w:r>
      <w:proofErr w:type="spellStart"/>
      <w:r w:rsidR="000C3807">
        <w:rPr>
          <w:rFonts w:ascii="Times New Roman" w:hAnsi="Times New Roman" w:cs="Times New Roman"/>
          <w:sz w:val="28"/>
          <w:szCs w:val="28"/>
        </w:rPr>
        <w:t>Позднякової</w:t>
      </w:r>
      <w:proofErr w:type="spellEnd"/>
      <w:r w:rsidR="000C3807">
        <w:rPr>
          <w:rFonts w:ascii="Times New Roman" w:hAnsi="Times New Roman" w:cs="Times New Roman"/>
          <w:sz w:val="28"/>
          <w:szCs w:val="28"/>
        </w:rPr>
        <w:t xml:space="preserve"> Г.І. </w:t>
      </w:r>
      <w:r w:rsidRPr="005D19DE">
        <w:rPr>
          <w:rFonts w:ascii="Times New Roman" w:hAnsi="Times New Roman" w:cs="Times New Roman"/>
          <w:color w:val="000000" w:themeColor="text1"/>
          <w:sz w:val="28"/>
          <w:szCs w:val="28"/>
        </w:rPr>
        <w:t xml:space="preserve">щодо </w:t>
      </w:r>
      <w:r w:rsidRPr="005D19DE">
        <w:rPr>
          <w:rFonts w:ascii="Times New Roman" w:hAnsi="Times New Roman"/>
          <w:sz w:val="28"/>
          <w:szCs w:val="28"/>
        </w:rPr>
        <w:t xml:space="preserve">виділення  КП «Теплопостачання міста Одеси» кошти з бюджету Одеської міської територіальної громади у сумі 120,0 </w:t>
      </w:r>
      <w:proofErr w:type="spellStart"/>
      <w:r w:rsidRPr="005D19DE">
        <w:rPr>
          <w:rFonts w:ascii="Times New Roman" w:hAnsi="Times New Roman"/>
          <w:sz w:val="28"/>
          <w:szCs w:val="28"/>
        </w:rPr>
        <w:t>млн.грн</w:t>
      </w:r>
      <w:proofErr w:type="spellEnd"/>
      <w:r w:rsidRPr="005D19DE">
        <w:rPr>
          <w:rFonts w:ascii="Times New Roman" w:hAnsi="Times New Roman"/>
          <w:sz w:val="28"/>
          <w:szCs w:val="28"/>
        </w:rPr>
        <w:t>.</w:t>
      </w:r>
      <w:r>
        <w:rPr>
          <w:rFonts w:ascii="Times New Roman" w:hAnsi="Times New Roman"/>
          <w:sz w:val="28"/>
          <w:szCs w:val="28"/>
        </w:rPr>
        <w:t xml:space="preserve"> (лист № 1309/вих. від 26.10.2021 року). </w:t>
      </w:r>
      <w:r w:rsidRPr="005D19DE">
        <w:rPr>
          <w:rFonts w:ascii="Times New Roman" w:hAnsi="Times New Roman"/>
          <w:sz w:val="28"/>
          <w:szCs w:val="28"/>
        </w:rPr>
        <w:t xml:space="preserve"> </w:t>
      </w:r>
    </w:p>
    <w:p w:rsidR="00AD05FB" w:rsidRDefault="00AD05FB" w:rsidP="00AD05FB">
      <w:pPr>
        <w:pStyle w:val="a5"/>
        <w:spacing w:line="276"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Виступили: </w:t>
      </w:r>
      <w:proofErr w:type="spellStart"/>
      <w:r>
        <w:rPr>
          <w:rFonts w:ascii="Times New Roman" w:eastAsia="Times New Roman" w:hAnsi="Times New Roman"/>
          <w:sz w:val="28"/>
          <w:szCs w:val="28"/>
        </w:rPr>
        <w:t>Потапський</w:t>
      </w:r>
      <w:proofErr w:type="spellEnd"/>
      <w:r>
        <w:rPr>
          <w:rFonts w:ascii="Times New Roman" w:eastAsia="Times New Roman" w:hAnsi="Times New Roman"/>
          <w:sz w:val="28"/>
          <w:szCs w:val="28"/>
        </w:rPr>
        <w:t xml:space="preserve"> О.Ю.</w:t>
      </w:r>
      <w:r w:rsidR="000C3807">
        <w:rPr>
          <w:rFonts w:ascii="Times New Roman" w:eastAsia="Times New Roman" w:hAnsi="Times New Roman"/>
          <w:sz w:val="28"/>
          <w:szCs w:val="28"/>
        </w:rPr>
        <w:t xml:space="preserve">, Ієремія В.В., Мостовських Н.І.,          </w:t>
      </w:r>
      <w:proofErr w:type="spellStart"/>
      <w:r w:rsidR="000C3807">
        <w:rPr>
          <w:rFonts w:ascii="Times New Roman" w:eastAsia="Times New Roman" w:hAnsi="Times New Roman"/>
          <w:sz w:val="28"/>
          <w:szCs w:val="28"/>
        </w:rPr>
        <w:t>Звягін</w:t>
      </w:r>
      <w:proofErr w:type="spellEnd"/>
      <w:r w:rsidR="000C3807">
        <w:rPr>
          <w:rFonts w:ascii="Times New Roman" w:eastAsia="Times New Roman" w:hAnsi="Times New Roman"/>
          <w:sz w:val="28"/>
          <w:szCs w:val="28"/>
        </w:rPr>
        <w:t xml:space="preserve"> О.С., </w:t>
      </w:r>
      <w:proofErr w:type="spellStart"/>
      <w:r w:rsidR="000C3807">
        <w:rPr>
          <w:rFonts w:ascii="Times New Roman" w:eastAsia="Times New Roman" w:hAnsi="Times New Roman"/>
          <w:sz w:val="28"/>
          <w:szCs w:val="28"/>
        </w:rPr>
        <w:t>Бедрега</w:t>
      </w:r>
      <w:proofErr w:type="spellEnd"/>
      <w:r w:rsidR="000C3807">
        <w:rPr>
          <w:rFonts w:ascii="Times New Roman" w:eastAsia="Times New Roman" w:hAnsi="Times New Roman"/>
          <w:sz w:val="28"/>
          <w:szCs w:val="28"/>
        </w:rPr>
        <w:t xml:space="preserve"> С.М., </w:t>
      </w:r>
      <w:proofErr w:type="spellStart"/>
      <w:r w:rsidR="000C3807">
        <w:rPr>
          <w:rFonts w:ascii="Times New Roman" w:eastAsia="Times New Roman" w:hAnsi="Times New Roman"/>
          <w:sz w:val="28"/>
          <w:szCs w:val="28"/>
        </w:rPr>
        <w:t>Танцюра</w:t>
      </w:r>
      <w:proofErr w:type="spellEnd"/>
      <w:r w:rsidR="000C3807">
        <w:rPr>
          <w:rFonts w:ascii="Times New Roman" w:eastAsia="Times New Roman" w:hAnsi="Times New Roman"/>
          <w:sz w:val="28"/>
          <w:szCs w:val="28"/>
        </w:rPr>
        <w:t xml:space="preserve"> Д.М.</w:t>
      </w:r>
    </w:p>
    <w:p w:rsidR="00AD05FB" w:rsidRPr="00786EAA" w:rsidRDefault="00AD05FB" w:rsidP="00AD05FB">
      <w:pPr>
        <w:pStyle w:val="a5"/>
        <w:spacing w:line="276" w:lineRule="auto"/>
        <w:ind w:firstLine="567"/>
        <w:jc w:val="both"/>
        <w:rPr>
          <w:rFonts w:ascii="Times New Roman" w:hAnsi="Times New Roman" w:cs="Times New Roman"/>
          <w:color w:val="000000" w:themeColor="text1"/>
          <w:sz w:val="28"/>
          <w:szCs w:val="28"/>
        </w:rPr>
      </w:pPr>
      <w:r w:rsidRPr="001A0D4C">
        <w:rPr>
          <w:rFonts w:ascii="Times New Roman" w:eastAsia="Times New Roman" w:hAnsi="Times New Roman"/>
          <w:sz w:val="28"/>
          <w:szCs w:val="28"/>
        </w:rPr>
        <w:t>В</w:t>
      </w:r>
      <w:r w:rsidR="000C3807" w:rsidRPr="001A0D4C">
        <w:rPr>
          <w:rFonts w:ascii="Times New Roman" w:eastAsia="Times New Roman" w:hAnsi="Times New Roman"/>
          <w:sz w:val="28"/>
          <w:szCs w:val="28"/>
        </w:rPr>
        <w:t>И</w:t>
      </w:r>
      <w:r w:rsidRPr="001A0D4C">
        <w:rPr>
          <w:rFonts w:ascii="Times New Roman" w:eastAsia="Times New Roman" w:hAnsi="Times New Roman"/>
          <w:sz w:val="28"/>
          <w:szCs w:val="28"/>
        </w:rPr>
        <w:t>СНОВОК: П</w:t>
      </w:r>
      <w:r w:rsidR="000C3807" w:rsidRPr="001A0D4C">
        <w:rPr>
          <w:rFonts w:ascii="Times New Roman" w:eastAsia="Times New Roman" w:hAnsi="Times New Roman"/>
          <w:sz w:val="28"/>
          <w:szCs w:val="28"/>
        </w:rPr>
        <w:t>еренести розгляд п</w:t>
      </w:r>
      <w:r w:rsidR="007638F6" w:rsidRPr="001A0D4C">
        <w:rPr>
          <w:rFonts w:ascii="Times New Roman" w:eastAsia="Times New Roman" w:hAnsi="Times New Roman"/>
          <w:sz w:val="28"/>
          <w:szCs w:val="28"/>
        </w:rPr>
        <w:t>и</w:t>
      </w:r>
      <w:r w:rsidR="000C3807" w:rsidRPr="001A0D4C">
        <w:rPr>
          <w:rFonts w:ascii="Times New Roman" w:eastAsia="Times New Roman" w:hAnsi="Times New Roman"/>
          <w:sz w:val="28"/>
          <w:szCs w:val="28"/>
        </w:rPr>
        <w:t xml:space="preserve">тання на наступне засідання комісії. </w:t>
      </w:r>
      <w:r w:rsidR="000C3807" w:rsidRPr="001A0D4C">
        <w:rPr>
          <w:rFonts w:ascii="Times New Roman" w:hAnsi="Times New Roman" w:cs="Times New Roman"/>
          <w:color w:val="000000" w:themeColor="text1"/>
          <w:sz w:val="28"/>
          <w:szCs w:val="28"/>
        </w:rPr>
        <w:t xml:space="preserve"> Д</w:t>
      </w:r>
      <w:r w:rsidR="000C3807" w:rsidRPr="001A0D4C">
        <w:rPr>
          <w:rFonts w:ascii="Times New Roman" w:hAnsi="Times New Roman" w:cs="Times New Roman"/>
          <w:sz w:val="28"/>
          <w:szCs w:val="28"/>
        </w:rPr>
        <w:t xml:space="preserve">иректору комунального підприємства Одеської міської ради </w:t>
      </w:r>
      <w:r w:rsidR="000C3807" w:rsidRPr="00786EAA">
        <w:rPr>
          <w:rFonts w:ascii="Times New Roman" w:hAnsi="Times New Roman" w:cs="Times New Roman"/>
          <w:sz w:val="28"/>
          <w:szCs w:val="28"/>
        </w:rPr>
        <w:t xml:space="preserve">«Теплопостачання міста Одеси» надати на адресу комісії графік використання </w:t>
      </w:r>
      <w:r w:rsidR="001A0D4C" w:rsidRPr="00786EAA">
        <w:rPr>
          <w:rFonts w:ascii="Times New Roman" w:hAnsi="Times New Roman" w:cs="Times New Roman"/>
          <w:sz w:val="28"/>
          <w:szCs w:val="28"/>
        </w:rPr>
        <w:t>та</w:t>
      </w:r>
      <w:r w:rsidR="000C3807" w:rsidRPr="00786EAA">
        <w:rPr>
          <w:rFonts w:ascii="Times New Roman" w:hAnsi="Times New Roman" w:cs="Times New Roman"/>
          <w:sz w:val="28"/>
          <w:szCs w:val="28"/>
        </w:rPr>
        <w:t xml:space="preserve"> </w:t>
      </w:r>
      <w:r w:rsidR="001A0D4C" w:rsidRPr="00786EAA">
        <w:rPr>
          <w:rFonts w:ascii="Times New Roman" w:hAnsi="Times New Roman" w:cs="Times New Roman"/>
          <w:sz w:val="28"/>
          <w:szCs w:val="28"/>
        </w:rPr>
        <w:t xml:space="preserve">запланованих витрат </w:t>
      </w:r>
      <w:r w:rsidR="000C3807" w:rsidRPr="00786EAA">
        <w:rPr>
          <w:rFonts w:ascii="Times New Roman" w:hAnsi="Times New Roman" w:cs="Times New Roman"/>
          <w:sz w:val="28"/>
          <w:szCs w:val="28"/>
        </w:rPr>
        <w:t>підприємств</w:t>
      </w:r>
      <w:r w:rsidR="001A0D4C" w:rsidRPr="00786EAA">
        <w:rPr>
          <w:rFonts w:ascii="Times New Roman" w:hAnsi="Times New Roman" w:cs="Times New Roman"/>
          <w:sz w:val="28"/>
          <w:szCs w:val="28"/>
        </w:rPr>
        <w:t>а.</w:t>
      </w:r>
      <w:r w:rsidR="000C3807" w:rsidRPr="00786EAA">
        <w:rPr>
          <w:rFonts w:ascii="Times New Roman" w:hAnsi="Times New Roman" w:cs="Times New Roman"/>
          <w:sz w:val="28"/>
          <w:szCs w:val="28"/>
        </w:rPr>
        <w:t xml:space="preserve"> </w:t>
      </w:r>
    </w:p>
    <w:p w:rsidR="00AD05FB" w:rsidRDefault="00AD05FB" w:rsidP="00AD05FB">
      <w:pPr>
        <w:pStyle w:val="a5"/>
        <w:spacing w:line="276" w:lineRule="auto"/>
        <w:ind w:firstLine="567"/>
        <w:jc w:val="both"/>
        <w:rPr>
          <w:rFonts w:ascii="Times New Roman" w:hAnsi="Times New Roman" w:cs="Times New Roman"/>
          <w:color w:val="000000" w:themeColor="text1"/>
          <w:sz w:val="28"/>
          <w:szCs w:val="28"/>
        </w:rPr>
      </w:pPr>
    </w:p>
    <w:p w:rsidR="00AD05FB" w:rsidRPr="001D4989" w:rsidRDefault="00AD05FB" w:rsidP="00AD05FB">
      <w:pPr>
        <w:pStyle w:val="a5"/>
        <w:ind w:firstLine="567"/>
        <w:jc w:val="both"/>
        <w:rPr>
          <w:rFonts w:ascii="Times New Roman" w:hAnsi="Times New Roman"/>
          <w:sz w:val="28"/>
          <w:szCs w:val="28"/>
        </w:rPr>
      </w:pPr>
      <w:r>
        <w:rPr>
          <w:rFonts w:ascii="Times New Roman" w:hAnsi="Times New Roman" w:cs="Times New Roman"/>
          <w:sz w:val="28"/>
          <w:szCs w:val="28"/>
        </w:rPr>
        <w:t xml:space="preserve">СЛУХАЛИ: Інформацію </w:t>
      </w:r>
      <w:r w:rsidR="000C3807" w:rsidRPr="001E6651">
        <w:rPr>
          <w:rFonts w:ascii="Times New Roman" w:hAnsi="Times New Roman" w:cs="Times New Roman"/>
          <w:sz w:val="28"/>
          <w:szCs w:val="28"/>
        </w:rPr>
        <w:t>директор</w:t>
      </w:r>
      <w:r w:rsidR="000C3807">
        <w:rPr>
          <w:rFonts w:ascii="Times New Roman" w:hAnsi="Times New Roman" w:cs="Times New Roman"/>
          <w:sz w:val="28"/>
          <w:szCs w:val="28"/>
        </w:rPr>
        <w:t>а</w:t>
      </w:r>
      <w:r w:rsidR="000C3807" w:rsidRPr="001E6651">
        <w:rPr>
          <w:rFonts w:ascii="Times New Roman" w:hAnsi="Times New Roman" w:cs="Times New Roman"/>
          <w:sz w:val="28"/>
          <w:szCs w:val="28"/>
        </w:rPr>
        <w:t xml:space="preserve"> комунального підприємства Одеської міської ради «Теплопостачання міста Одеси»</w:t>
      </w:r>
      <w:r w:rsidR="000C3807">
        <w:rPr>
          <w:rFonts w:ascii="Times New Roman" w:hAnsi="Times New Roman" w:cs="Times New Roman"/>
          <w:sz w:val="28"/>
          <w:szCs w:val="28"/>
        </w:rPr>
        <w:t xml:space="preserve"> </w:t>
      </w:r>
      <w:proofErr w:type="spellStart"/>
      <w:r w:rsidR="000C3807">
        <w:rPr>
          <w:rFonts w:ascii="Times New Roman" w:hAnsi="Times New Roman" w:cs="Times New Roman"/>
          <w:sz w:val="28"/>
          <w:szCs w:val="28"/>
        </w:rPr>
        <w:t>Позднякової</w:t>
      </w:r>
      <w:proofErr w:type="spellEnd"/>
      <w:r w:rsidR="000C3807">
        <w:rPr>
          <w:rFonts w:ascii="Times New Roman" w:hAnsi="Times New Roman" w:cs="Times New Roman"/>
          <w:sz w:val="28"/>
          <w:szCs w:val="28"/>
        </w:rPr>
        <w:t xml:space="preserve"> Г.І. </w:t>
      </w:r>
      <w:r w:rsidRPr="005D19DE">
        <w:rPr>
          <w:rFonts w:ascii="Times New Roman" w:hAnsi="Times New Roman" w:cs="Times New Roman"/>
          <w:color w:val="000000" w:themeColor="text1"/>
          <w:sz w:val="28"/>
          <w:szCs w:val="28"/>
        </w:rPr>
        <w:t xml:space="preserve">щодо </w:t>
      </w:r>
      <w:proofErr w:type="spellStart"/>
      <w:r w:rsidRPr="005D31F0">
        <w:rPr>
          <w:rFonts w:ascii="Times New Roman" w:hAnsi="Times New Roman"/>
          <w:kern w:val="2"/>
          <w:sz w:val="28"/>
          <w:szCs w:val="28"/>
        </w:rPr>
        <w:t>перенаправлення</w:t>
      </w:r>
      <w:proofErr w:type="spellEnd"/>
      <w:r w:rsidRPr="005D31F0">
        <w:rPr>
          <w:rFonts w:ascii="Times New Roman" w:hAnsi="Times New Roman"/>
          <w:kern w:val="2"/>
          <w:sz w:val="28"/>
          <w:szCs w:val="28"/>
        </w:rPr>
        <w:t xml:space="preserve"> коштів </w:t>
      </w:r>
      <w:r w:rsidRPr="005D31F0">
        <w:rPr>
          <w:rFonts w:ascii="Times New Roman" w:hAnsi="Times New Roman"/>
          <w:sz w:val="28"/>
          <w:szCs w:val="28"/>
        </w:rPr>
        <w:t xml:space="preserve">КП «Теплопостачання міста Одеси» в межах виділених бюджетних призначень </w:t>
      </w:r>
      <w:r>
        <w:rPr>
          <w:rFonts w:ascii="Times New Roman" w:hAnsi="Times New Roman"/>
          <w:sz w:val="28"/>
          <w:szCs w:val="28"/>
        </w:rPr>
        <w:t>(лист № 1321/вих. від 27.10.2021 року).</w:t>
      </w:r>
    </w:p>
    <w:p w:rsidR="00AD05FB" w:rsidRDefault="00AD05FB" w:rsidP="00AD05FB">
      <w:pPr>
        <w:pStyle w:val="a5"/>
        <w:spacing w:line="276" w:lineRule="auto"/>
        <w:ind w:firstLine="567"/>
        <w:jc w:val="both"/>
        <w:rPr>
          <w:rFonts w:ascii="Times New Roman" w:hAnsi="Times New Roman"/>
          <w:sz w:val="28"/>
          <w:szCs w:val="28"/>
        </w:rPr>
      </w:pPr>
      <w:r>
        <w:rPr>
          <w:rFonts w:ascii="Times New Roman" w:eastAsia="Times New Roman" w:hAnsi="Times New Roman"/>
          <w:sz w:val="28"/>
          <w:szCs w:val="28"/>
        </w:rPr>
        <w:t xml:space="preserve">Голосували за наступне </w:t>
      </w:r>
      <w:proofErr w:type="spellStart"/>
      <w:r w:rsidRPr="005D31F0">
        <w:rPr>
          <w:rFonts w:ascii="Times New Roman" w:hAnsi="Times New Roman"/>
          <w:kern w:val="2"/>
          <w:sz w:val="28"/>
          <w:szCs w:val="28"/>
        </w:rPr>
        <w:t>перенаправлення</w:t>
      </w:r>
      <w:proofErr w:type="spellEnd"/>
      <w:r w:rsidRPr="005D31F0">
        <w:rPr>
          <w:rFonts w:ascii="Times New Roman" w:hAnsi="Times New Roman"/>
          <w:kern w:val="2"/>
          <w:sz w:val="28"/>
          <w:szCs w:val="28"/>
        </w:rPr>
        <w:t xml:space="preserve"> коштів </w:t>
      </w:r>
      <w:r w:rsidRPr="005D31F0">
        <w:rPr>
          <w:rFonts w:ascii="Times New Roman" w:hAnsi="Times New Roman"/>
          <w:sz w:val="28"/>
          <w:szCs w:val="28"/>
        </w:rPr>
        <w:t>КП «Теплопостачання міста Одеси» в межах виділених бюджетних призначень</w:t>
      </w:r>
      <w:r>
        <w:rPr>
          <w:rFonts w:ascii="Times New Roman" w:hAnsi="Times New Roman"/>
          <w:sz w:val="28"/>
          <w:szCs w:val="28"/>
        </w:rPr>
        <w:t>:</w:t>
      </w:r>
    </w:p>
    <w:tbl>
      <w:tblPr>
        <w:tblpPr w:leftFromText="180" w:rightFromText="180" w:vertAnchor="text" w:horzAnchor="margin" w:tblpY="10"/>
        <w:tblW w:w="9464" w:type="dxa"/>
        <w:tblLook w:val="04A0" w:firstRow="1" w:lastRow="0" w:firstColumn="1" w:lastColumn="0" w:noHBand="0" w:noVBand="1"/>
      </w:tblPr>
      <w:tblGrid>
        <w:gridCol w:w="817"/>
        <w:gridCol w:w="7229"/>
        <w:gridCol w:w="1418"/>
      </w:tblGrid>
      <w:tr w:rsidR="00AD05FB" w:rsidRPr="00D33648" w:rsidTr="00AD05FB">
        <w:trPr>
          <w:trHeight w:val="409"/>
        </w:trPr>
        <w:tc>
          <w:tcPr>
            <w:tcW w:w="817" w:type="dxa"/>
            <w:tcBorders>
              <w:top w:val="single" w:sz="8" w:space="0" w:color="auto"/>
              <w:left w:val="single" w:sz="8" w:space="0" w:color="auto"/>
              <w:bottom w:val="single" w:sz="4" w:space="0" w:color="auto"/>
              <w:right w:val="single" w:sz="8" w:space="0" w:color="auto"/>
            </w:tcBorders>
          </w:tcPr>
          <w:p w:rsidR="00AD05FB" w:rsidRPr="001D4989" w:rsidRDefault="00AD05FB" w:rsidP="00AD05FB">
            <w:pPr>
              <w:pStyle w:val="a5"/>
              <w:jc w:val="center"/>
              <w:rPr>
                <w:rFonts w:ascii="Times New Roman" w:eastAsia="Times New Roman" w:hAnsi="Times New Roman"/>
                <w:color w:val="000000"/>
                <w:lang w:eastAsia="ru-RU"/>
              </w:rPr>
            </w:pPr>
            <w:r w:rsidRPr="001D4989">
              <w:rPr>
                <w:rFonts w:ascii="Times New Roman" w:eastAsia="Times New Roman" w:hAnsi="Times New Roman"/>
                <w:color w:val="000000"/>
                <w:lang w:eastAsia="ru-RU"/>
              </w:rPr>
              <w:t>КЕКВ</w:t>
            </w:r>
          </w:p>
        </w:tc>
        <w:tc>
          <w:tcPr>
            <w:tcW w:w="722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AD05FB" w:rsidRPr="001D4989" w:rsidRDefault="00AD05FB" w:rsidP="00AD05FB">
            <w:pPr>
              <w:pStyle w:val="a5"/>
              <w:jc w:val="center"/>
              <w:rPr>
                <w:rFonts w:ascii="Times New Roman" w:eastAsia="Times New Roman" w:hAnsi="Times New Roman"/>
                <w:color w:val="000000"/>
                <w:lang w:eastAsia="ru-RU"/>
              </w:rPr>
            </w:pPr>
            <w:r w:rsidRPr="001D4989">
              <w:rPr>
                <w:rFonts w:ascii="Times New Roman" w:eastAsia="Times New Roman" w:hAnsi="Times New Roman"/>
                <w:color w:val="000000"/>
                <w:lang w:eastAsia="ru-RU"/>
              </w:rPr>
              <w:t>Найменування</w:t>
            </w:r>
          </w:p>
        </w:tc>
        <w:tc>
          <w:tcPr>
            <w:tcW w:w="1418"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AD05FB" w:rsidRPr="001D4989" w:rsidRDefault="00AD05FB" w:rsidP="00AD05FB">
            <w:pPr>
              <w:pStyle w:val="a5"/>
              <w:jc w:val="center"/>
              <w:rPr>
                <w:rFonts w:ascii="Times New Roman" w:eastAsia="Times New Roman" w:hAnsi="Times New Roman"/>
                <w:color w:val="000000"/>
                <w:lang w:val="ru-RU" w:eastAsia="ru-RU"/>
              </w:rPr>
            </w:pPr>
            <w:r w:rsidRPr="001D4989">
              <w:rPr>
                <w:rFonts w:ascii="Times New Roman" w:eastAsia="Times New Roman" w:hAnsi="Times New Roman"/>
                <w:color w:val="000000"/>
                <w:lang w:eastAsia="ru-RU"/>
              </w:rPr>
              <w:t>Сума, грн.</w:t>
            </w:r>
          </w:p>
        </w:tc>
      </w:tr>
      <w:tr w:rsidR="00AD05FB" w:rsidRPr="00D33648" w:rsidTr="00AD05FB">
        <w:trPr>
          <w:trHeight w:val="259"/>
        </w:trPr>
        <w:tc>
          <w:tcPr>
            <w:tcW w:w="817" w:type="dxa"/>
            <w:tcBorders>
              <w:top w:val="nil"/>
              <w:left w:val="single" w:sz="8" w:space="0" w:color="auto"/>
              <w:bottom w:val="single" w:sz="8" w:space="0" w:color="auto"/>
              <w:right w:val="single" w:sz="8" w:space="0" w:color="auto"/>
            </w:tcBorders>
          </w:tcPr>
          <w:p w:rsidR="00AD05FB" w:rsidRPr="001D4989" w:rsidRDefault="00AD05FB" w:rsidP="00AD05FB">
            <w:pPr>
              <w:pStyle w:val="a5"/>
              <w:jc w:val="both"/>
              <w:rPr>
                <w:rFonts w:ascii="Times New Roman" w:eastAsia="Times New Roman" w:hAnsi="Times New Roman"/>
                <w:bCs/>
                <w:color w:val="000000"/>
                <w:lang w:eastAsia="ru-RU"/>
              </w:rPr>
            </w:pPr>
            <w:r w:rsidRPr="001D4989">
              <w:rPr>
                <w:rFonts w:ascii="Times New Roman" w:eastAsia="Times New Roman" w:hAnsi="Times New Roman"/>
                <w:bCs/>
                <w:color w:val="000000"/>
                <w:lang w:eastAsia="ru-RU"/>
              </w:rPr>
              <w:t>2610</w:t>
            </w:r>
          </w:p>
        </w:tc>
        <w:tc>
          <w:tcPr>
            <w:tcW w:w="7229" w:type="dxa"/>
            <w:tcBorders>
              <w:top w:val="nil"/>
              <w:left w:val="single" w:sz="8" w:space="0" w:color="auto"/>
              <w:bottom w:val="single" w:sz="8" w:space="0" w:color="auto"/>
              <w:right w:val="single" w:sz="8" w:space="0" w:color="auto"/>
            </w:tcBorders>
            <w:shd w:val="clear" w:color="auto" w:fill="auto"/>
            <w:vAlign w:val="center"/>
          </w:tcPr>
          <w:p w:rsidR="00AD05FB" w:rsidRPr="001D4989" w:rsidRDefault="00AD05FB" w:rsidP="00AD05FB">
            <w:pPr>
              <w:pStyle w:val="a5"/>
              <w:rPr>
                <w:rFonts w:ascii="Times New Roman" w:eastAsia="Times New Roman" w:hAnsi="Times New Roman"/>
                <w:bCs/>
                <w:color w:val="000000"/>
                <w:lang w:eastAsia="ru-RU"/>
              </w:rPr>
            </w:pPr>
            <w:r w:rsidRPr="001D4989">
              <w:rPr>
                <w:rFonts w:ascii="Times New Roman" w:eastAsia="Times New Roman" w:hAnsi="Times New Roman"/>
                <w:bCs/>
                <w:color w:val="000000"/>
                <w:lang w:eastAsia="ru-RU"/>
              </w:rPr>
              <w:t>Оплата за послуги (крім комунальних)</w:t>
            </w:r>
          </w:p>
        </w:tc>
        <w:tc>
          <w:tcPr>
            <w:tcW w:w="1418" w:type="dxa"/>
            <w:tcBorders>
              <w:top w:val="nil"/>
              <w:left w:val="nil"/>
              <w:bottom w:val="single" w:sz="8" w:space="0" w:color="auto"/>
              <w:right w:val="single" w:sz="8" w:space="0" w:color="auto"/>
            </w:tcBorders>
            <w:shd w:val="clear" w:color="auto" w:fill="auto"/>
            <w:vAlign w:val="center"/>
          </w:tcPr>
          <w:p w:rsidR="00AD05FB" w:rsidRPr="001D4989" w:rsidRDefault="00AD05FB" w:rsidP="00AD05FB">
            <w:pPr>
              <w:pStyle w:val="a5"/>
              <w:jc w:val="center"/>
              <w:rPr>
                <w:rFonts w:ascii="Times New Roman" w:eastAsia="Times New Roman" w:hAnsi="Times New Roman"/>
                <w:iCs/>
                <w:color w:val="000000"/>
                <w:lang w:val="ru-RU" w:eastAsia="ru-RU"/>
              </w:rPr>
            </w:pPr>
            <w:r w:rsidRPr="001D4989">
              <w:rPr>
                <w:rFonts w:ascii="Times New Roman" w:eastAsia="Times New Roman" w:hAnsi="Times New Roman"/>
                <w:iCs/>
                <w:color w:val="000000"/>
                <w:lang w:val="ru-RU" w:eastAsia="ru-RU"/>
              </w:rPr>
              <w:t>-1 700 407</w:t>
            </w:r>
          </w:p>
        </w:tc>
      </w:tr>
      <w:tr w:rsidR="00AD05FB" w:rsidRPr="00D33648" w:rsidTr="00AD05FB">
        <w:trPr>
          <w:trHeight w:val="315"/>
        </w:trPr>
        <w:tc>
          <w:tcPr>
            <w:tcW w:w="817" w:type="dxa"/>
            <w:tcBorders>
              <w:top w:val="nil"/>
              <w:left w:val="single" w:sz="8" w:space="0" w:color="auto"/>
              <w:bottom w:val="single" w:sz="8" w:space="0" w:color="auto"/>
              <w:right w:val="single" w:sz="8" w:space="0" w:color="auto"/>
            </w:tcBorders>
          </w:tcPr>
          <w:p w:rsidR="00AD05FB" w:rsidRPr="001D4989" w:rsidRDefault="00AD05FB" w:rsidP="00AD05FB">
            <w:pPr>
              <w:pStyle w:val="a5"/>
              <w:jc w:val="both"/>
              <w:rPr>
                <w:rFonts w:ascii="Times New Roman" w:eastAsia="Times New Roman" w:hAnsi="Times New Roman"/>
                <w:iCs/>
                <w:color w:val="000000"/>
                <w:lang w:eastAsia="ru-RU"/>
              </w:rPr>
            </w:pPr>
            <w:r w:rsidRPr="001D4989">
              <w:rPr>
                <w:rFonts w:ascii="Times New Roman" w:eastAsia="Times New Roman" w:hAnsi="Times New Roman"/>
                <w:iCs/>
                <w:color w:val="000000"/>
                <w:lang w:eastAsia="ru-RU"/>
              </w:rPr>
              <w:t>3210</w:t>
            </w:r>
          </w:p>
        </w:tc>
        <w:tc>
          <w:tcPr>
            <w:tcW w:w="7229" w:type="dxa"/>
            <w:tcBorders>
              <w:top w:val="nil"/>
              <w:left w:val="single" w:sz="8" w:space="0" w:color="auto"/>
              <w:bottom w:val="single" w:sz="8" w:space="0" w:color="auto"/>
              <w:right w:val="single" w:sz="8" w:space="0" w:color="auto"/>
            </w:tcBorders>
            <w:shd w:val="clear" w:color="auto" w:fill="auto"/>
            <w:vAlign w:val="center"/>
            <w:hideMark/>
          </w:tcPr>
          <w:p w:rsidR="00AD05FB" w:rsidRPr="001D4989" w:rsidRDefault="00AD05FB" w:rsidP="00AD05FB">
            <w:pPr>
              <w:pStyle w:val="a5"/>
              <w:rPr>
                <w:rFonts w:ascii="Times New Roman" w:eastAsia="Times New Roman" w:hAnsi="Times New Roman"/>
                <w:iCs/>
                <w:color w:val="000000"/>
                <w:lang w:eastAsia="ru-RU"/>
              </w:rPr>
            </w:pPr>
            <w:r w:rsidRPr="001D4989">
              <w:rPr>
                <w:rFonts w:ascii="Times New Roman" w:eastAsia="Times New Roman" w:hAnsi="Times New Roman"/>
                <w:iCs/>
                <w:color w:val="000000"/>
                <w:lang w:eastAsia="ru-RU"/>
              </w:rPr>
              <w:t>Придбання обладнання і предметів довгострокового користування</w:t>
            </w:r>
          </w:p>
        </w:tc>
        <w:tc>
          <w:tcPr>
            <w:tcW w:w="1418" w:type="dxa"/>
            <w:tcBorders>
              <w:top w:val="nil"/>
              <w:left w:val="nil"/>
              <w:bottom w:val="single" w:sz="8" w:space="0" w:color="auto"/>
              <w:right w:val="single" w:sz="8" w:space="0" w:color="auto"/>
            </w:tcBorders>
            <w:shd w:val="clear" w:color="auto" w:fill="auto"/>
            <w:vAlign w:val="center"/>
            <w:hideMark/>
          </w:tcPr>
          <w:p w:rsidR="00AD05FB" w:rsidRPr="001D4989" w:rsidRDefault="00AD05FB" w:rsidP="00AD05FB">
            <w:pPr>
              <w:pStyle w:val="a5"/>
              <w:jc w:val="center"/>
              <w:rPr>
                <w:rFonts w:ascii="Times New Roman" w:eastAsia="Times New Roman" w:hAnsi="Times New Roman"/>
                <w:iCs/>
                <w:color w:val="000000"/>
                <w:lang w:val="ru-RU" w:eastAsia="ru-RU"/>
              </w:rPr>
            </w:pPr>
            <w:r w:rsidRPr="001D4989">
              <w:rPr>
                <w:rFonts w:ascii="Times New Roman" w:eastAsia="Times New Roman" w:hAnsi="Times New Roman"/>
                <w:iCs/>
                <w:color w:val="000000"/>
                <w:lang w:val="ru-RU" w:eastAsia="ru-RU"/>
              </w:rPr>
              <w:t>1 530 561</w:t>
            </w:r>
          </w:p>
        </w:tc>
      </w:tr>
      <w:tr w:rsidR="00AD05FB" w:rsidRPr="00D33648" w:rsidTr="00AD05FB">
        <w:trPr>
          <w:trHeight w:val="315"/>
        </w:trPr>
        <w:tc>
          <w:tcPr>
            <w:tcW w:w="817" w:type="dxa"/>
            <w:tcBorders>
              <w:top w:val="nil"/>
              <w:left w:val="single" w:sz="8" w:space="0" w:color="auto"/>
              <w:bottom w:val="single" w:sz="4" w:space="0" w:color="auto"/>
              <w:right w:val="single" w:sz="8" w:space="0" w:color="auto"/>
            </w:tcBorders>
          </w:tcPr>
          <w:p w:rsidR="00AD05FB" w:rsidRPr="001D4989" w:rsidRDefault="00AD05FB" w:rsidP="00AD05FB">
            <w:pPr>
              <w:pStyle w:val="a5"/>
              <w:jc w:val="both"/>
              <w:rPr>
                <w:rFonts w:ascii="Times New Roman" w:eastAsia="Times New Roman" w:hAnsi="Times New Roman"/>
                <w:iCs/>
                <w:color w:val="000000"/>
                <w:lang w:eastAsia="ru-RU"/>
              </w:rPr>
            </w:pPr>
            <w:r w:rsidRPr="001D4989">
              <w:rPr>
                <w:rFonts w:ascii="Times New Roman" w:eastAsia="Times New Roman" w:hAnsi="Times New Roman"/>
                <w:iCs/>
                <w:color w:val="000000"/>
                <w:lang w:eastAsia="ru-RU"/>
              </w:rPr>
              <w:t>3210</w:t>
            </w:r>
          </w:p>
        </w:tc>
        <w:tc>
          <w:tcPr>
            <w:tcW w:w="7229" w:type="dxa"/>
            <w:tcBorders>
              <w:top w:val="nil"/>
              <w:left w:val="single" w:sz="8" w:space="0" w:color="auto"/>
              <w:bottom w:val="single" w:sz="4" w:space="0" w:color="auto"/>
              <w:right w:val="single" w:sz="8" w:space="0" w:color="auto"/>
            </w:tcBorders>
            <w:shd w:val="clear" w:color="auto" w:fill="auto"/>
            <w:vAlign w:val="center"/>
            <w:hideMark/>
          </w:tcPr>
          <w:p w:rsidR="00AD05FB" w:rsidRPr="001D4989" w:rsidRDefault="00AD05FB" w:rsidP="00AD05FB">
            <w:pPr>
              <w:pStyle w:val="a5"/>
              <w:rPr>
                <w:rFonts w:ascii="Times New Roman" w:eastAsia="Times New Roman" w:hAnsi="Times New Roman"/>
                <w:iCs/>
                <w:color w:val="000000"/>
                <w:lang w:eastAsia="ru-RU"/>
              </w:rPr>
            </w:pPr>
            <w:r w:rsidRPr="001D4989">
              <w:rPr>
                <w:rFonts w:ascii="Times New Roman" w:eastAsia="Times New Roman" w:hAnsi="Times New Roman"/>
                <w:iCs/>
                <w:color w:val="000000"/>
                <w:lang w:eastAsia="ru-RU"/>
              </w:rPr>
              <w:t xml:space="preserve">Розробка  проектно-кошторисної документації на капітальний ремонт будівель котелень та теплових пунктів </w:t>
            </w:r>
          </w:p>
        </w:tc>
        <w:tc>
          <w:tcPr>
            <w:tcW w:w="1418" w:type="dxa"/>
            <w:tcBorders>
              <w:top w:val="nil"/>
              <w:left w:val="nil"/>
              <w:bottom w:val="single" w:sz="4" w:space="0" w:color="auto"/>
              <w:right w:val="single" w:sz="8" w:space="0" w:color="auto"/>
            </w:tcBorders>
            <w:shd w:val="clear" w:color="auto" w:fill="auto"/>
            <w:vAlign w:val="center"/>
            <w:hideMark/>
          </w:tcPr>
          <w:p w:rsidR="00AD05FB" w:rsidRPr="001D4989" w:rsidRDefault="00AD05FB" w:rsidP="00AD05FB">
            <w:pPr>
              <w:pStyle w:val="a5"/>
              <w:jc w:val="center"/>
              <w:rPr>
                <w:rFonts w:ascii="Times New Roman" w:eastAsia="Times New Roman" w:hAnsi="Times New Roman"/>
                <w:iCs/>
                <w:color w:val="000000"/>
                <w:lang w:val="ru-RU" w:eastAsia="ru-RU"/>
              </w:rPr>
            </w:pPr>
            <w:r w:rsidRPr="001D4989">
              <w:rPr>
                <w:rFonts w:ascii="Times New Roman" w:eastAsia="Times New Roman" w:hAnsi="Times New Roman"/>
                <w:iCs/>
                <w:color w:val="000000"/>
                <w:lang w:val="ru-RU" w:eastAsia="ru-RU"/>
              </w:rPr>
              <w:t>169 846</w:t>
            </w:r>
          </w:p>
        </w:tc>
      </w:tr>
      <w:tr w:rsidR="00AD05FB" w:rsidRPr="00D33648" w:rsidTr="00AD05FB">
        <w:trPr>
          <w:trHeight w:val="315"/>
        </w:trPr>
        <w:tc>
          <w:tcPr>
            <w:tcW w:w="817" w:type="dxa"/>
            <w:tcBorders>
              <w:top w:val="single" w:sz="4" w:space="0" w:color="auto"/>
              <w:left w:val="single" w:sz="8" w:space="0" w:color="auto"/>
              <w:bottom w:val="single" w:sz="8" w:space="0" w:color="auto"/>
              <w:right w:val="single" w:sz="8" w:space="0" w:color="auto"/>
            </w:tcBorders>
          </w:tcPr>
          <w:p w:rsidR="00AD05FB" w:rsidRPr="001D4989" w:rsidRDefault="00AD05FB" w:rsidP="00AD05FB">
            <w:pPr>
              <w:pStyle w:val="a5"/>
              <w:jc w:val="both"/>
              <w:rPr>
                <w:rFonts w:ascii="Times New Roman" w:eastAsia="Times New Roman" w:hAnsi="Times New Roman"/>
                <w:iCs/>
                <w:color w:val="000000"/>
                <w:lang w:eastAsia="ru-RU"/>
              </w:rPr>
            </w:pPr>
          </w:p>
        </w:tc>
        <w:tc>
          <w:tcPr>
            <w:tcW w:w="722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AD05FB" w:rsidRPr="001D4989" w:rsidRDefault="00AD05FB" w:rsidP="00AD05FB">
            <w:pPr>
              <w:pStyle w:val="a5"/>
              <w:rPr>
                <w:rFonts w:ascii="Times New Roman" w:eastAsia="Times New Roman" w:hAnsi="Times New Roman"/>
                <w:iCs/>
                <w:color w:val="000000"/>
                <w:lang w:eastAsia="ru-RU"/>
              </w:rPr>
            </w:pPr>
            <w:r w:rsidRPr="001D4989">
              <w:rPr>
                <w:rFonts w:ascii="Times New Roman" w:eastAsia="Times New Roman" w:hAnsi="Times New Roman"/>
                <w:iCs/>
                <w:color w:val="000000"/>
                <w:lang w:eastAsia="ru-RU"/>
              </w:rPr>
              <w:t>Разом</w:t>
            </w:r>
          </w:p>
        </w:tc>
        <w:tc>
          <w:tcPr>
            <w:tcW w:w="1418" w:type="dxa"/>
            <w:tcBorders>
              <w:top w:val="single" w:sz="4" w:space="0" w:color="auto"/>
              <w:left w:val="nil"/>
              <w:bottom w:val="single" w:sz="8" w:space="0" w:color="auto"/>
              <w:right w:val="single" w:sz="8" w:space="0" w:color="auto"/>
            </w:tcBorders>
            <w:shd w:val="clear" w:color="auto" w:fill="auto"/>
            <w:vAlign w:val="center"/>
            <w:hideMark/>
          </w:tcPr>
          <w:p w:rsidR="00AD05FB" w:rsidRPr="001D4989" w:rsidRDefault="00AD05FB" w:rsidP="00AD05FB">
            <w:pPr>
              <w:pStyle w:val="a5"/>
              <w:jc w:val="center"/>
              <w:rPr>
                <w:rFonts w:ascii="Times New Roman" w:eastAsia="Times New Roman" w:hAnsi="Times New Roman"/>
                <w:iCs/>
                <w:color w:val="000000"/>
                <w:lang w:val="ru-RU" w:eastAsia="ru-RU"/>
              </w:rPr>
            </w:pPr>
            <w:r w:rsidRPr="001D4989">
              <w:rPr>
                <w:rFonts w:ascii="Times New Roman" w:eastAsia="Times New Roman" w:hAnsi="Times New Roman"/>
                <w:iCs/>
                <w:color w:val="000000"/>
                <w:lang w:val="ru-RU" w:eastAsia="ru-RU"/>
              </w:rPr>
              <w:t>0</w:t>
            </w:r>
          </w:p>
        </w:tc>
      </w:tr>
    </w:tbl>
    <w:p w:rsidR="00AD05FB" w:rsidRPr="00AD05FB" w:rsidRDefault="00AD05FB" w:rsidP="00AD05FB">
      <w:pPr>
        <w:pStyle w:val="a5"/>
        <w:spacing w:line="276" w:lineRule="auto"/>
        <w:ind w:firstLine="567"/>
        <w:jc w:val="both"/>
        <w:rPr>
          <w:rFonts w:ascii="Times New Roman" w:eastAsia="Times New Roman" w:hAnsi="Times New Roman"/>
          <w:b/>
          <w:sz w:val="28"/>
          <w:szCs w:val="28"/>
        </w:rPr>
      </w:pPr>
      <w:r w:rsidRPr="00AD05FB">
        <w:rPr>
          <w:rFonts w:ascii="Times New Roman" w:eastAsia="Times New Roman" w:hAnsi="Times New Roman"/>
          <w:b/>
          <w:sz w:val="28"/>
          <w:szCs w:val="28"/>
        </w:rPr>
        <w:t>За – одноголосно.</w:t>
      </w:r>
    </w:p>
    <w:p w:rsidR="00AD05FB" w:rsidRPr="001D4989" w:rsidRDefault="00AD05FB" w:rsidP="00AD05FB">
      <w:pPr>
        <w:pStyle w:val="a5"/>
        <w:ind w:firstLine="567"/>
        <w:jc w:val="both"/>
        <w:rPr>
          <w:rFonts w:ascii="Times New Roman" w:hAnsi="Times New Roman"/>
          <w:sz w:val="28"/>
          <w:szCs w:val="28"/>
        </w:rPr>
      </w:pPr>
      <w:r>
        <w:rPr>
          <w:rFonts w:ascii="Times New Roman" w:eastAsia="Times New Roman" w:hAnsi="Times New Roman"/>
          <w:sz w:val="28"/>
          <w:szCs w:val="28"/>
        </w:rPr>
        <w:t>В</w:t>
      </w:r>
      <w:r w:rsidR="00036F64">
        <w:rPr>
          <w:rFonts w:ascii="Times New Roman" w:eastAsia="Times New Roman" w:hAnsi="Times New Roman"/>
          <w:sz w:val="28"/>
          <w:szCs w:val="28"/>
        </w:rPr>
        <w:t>И</w:t>
      </w:r>
      <w:r>
        <w:rPr>
          <w:rFonts w:ascii="Times New Roman" w:eastAsia="Times New Roman" w:hAnsi="Times New Roman"/>
          <w:sz w:val="28"/>
          <w:szCs w:val="28"/>
        </w:rPr>
        <w:t xml:space="preserve">СНОВОК: Погодити </w:t>
      </w:r>
      <w:r w:rsidRPr="005D19DE">
        <w:rPr>
          <w:rFonts w:ascii="Times New Roman" w:hAnsi="Times New Roman" w:cs="Times New Roman"/>
          <w:color w:val="000000" w:themeColor="text1"/>
          <w:sz w:val="28"/>
          <w:szCs w:val="28"/>
        </w:rPr>
        <w:t xml:space="preserve">Департаменту міського господарства Одеської міської ради </w:t>
      </w:r>
      <w:proofErr w:type="spellStart"/>
      <w:r w:rsidRPr="005D31F0">
        <w:rPr>
          <w:rFonts w:ascii="Times New Roman" w:hAnsi="Times New Roman"/>
          <w:kern w:val="2"/>
          <w:sz w:val="28"/>
          <w:szCs w:val="28"/>
        </w:rPr>
        <w:t>перенаправлення</w:t>
      </w:r>
      <w:proofErr w:type="spellEnd"/>
      <w:r w:rsidRPr="005D31F0">
        <w:rPr>
          <w:rFonts w:ascii="Times New Roman" w:hAnsi="Times New Roman"/>
          <w:kern w:val="2"/>
          <w:sz w:val="28"/>
          <w:szCs w:val="28"/>
        </w:rPr>
        <w:t xml:space="preserve"> коштів </w:t>
      </w:r>
      <w:r w:rsidRPr="005D31F0">
        <w:rPr>
          <w:rFonts w:ascii="Times New Roman" w:hAnsi="Times New Roman"/>
          <w:sz w:val="28"/>
          <w:szCs w:val="28"/>
        </w:rPr>
        <w:t xml:space="preserve">КП «Теплопостачання міста Одеси» в межах виділених бюджетних призначень </w:t>
      </w:r>
      <w:r>
        <w:rPr>
          <w:rFonts w:ascii="Times New Roman" w:hAnsi="Times New Roman"/>
          <w:sz w:val="28"/>
          <w:szCs w:val="28"/>
        </w:rPr>
        <w:t>за листом № 1321/вих. від 27.10.2021 року.</w:t>
      </w:r>
    </w:p>
    <w:p w:rsidR="00AD05FB" w:rsidRDefault="00AD05FB" w:rsidP="00AD05FB">
      <w:pPr>
        <w:pStyle w:val="a5"/>
        <w:spacing w:line="276" w:lineRule="auto"/>
        <w:ind w:firstLine="567"/>
        <w:jc w:val="both"/>
        <w:rPr>
          <w:rFonts w:ascii="Times New Roman" w:hAnsi="Times New Roman" w:cs="Times New Roman"/>
          <w:color w:val="000000" w:themeColor="text1"/>
          <w:sz w:val="28"/>
          <w:szCs w:val="28"/>
        </w:rPr>
      </w:pPr>
    </w:p>
    <w:p w:rsidR="000C3807" w:rsidRDefault="000C3807" w:rsidP="00AD05FB">
      <w:pPr>
        <w:pStyle w:val="a5"/>
        <w:spacing w:line="276" w:lineRule="auto"/>
        <w:ind w:firstLine="567"/>
        <w:jc w:val="both"/>
        <w:rPr>
          <w:rFonts w:ascii="Times New Roman" w:hAnsi="Times New Roman" w:cs="Times New Roman"/>
          <w:color w:val="000000" w:themeColor="text1"/>
          <w:sz w:val="28"/>
          <w:szCs w:val="28"/>
        </w:rPr>
      </w:pPr>
    </w:p>
    <w:p w:rsidR="000C3807" w:rsidRDefault="000C3807" w:rsidP="000C3807">
      <w:pPr>
        <w:ind w:right="-1" w:firstLine="567"/>
        <w:jc w:val="both"/>
        <w:rPr>
          <w:rFonts w:ascii="Times New Roman" w:hAnsi="Times New Roman" w:cs="Times New Roman"/>
          <w:sz w:val="28"/>
          <w:szCs w:val="28"/>
          <w:lang w:val="uk-UA"/>
        </w:rPr>
      </w:pPr>
      <w:r w:rsidRPr="000C3807">
        <w:rPr>
          <w:rFonts w:ascii="Times New Roman" w:hAnsi="Times New Roman" w:cs="Times New Roman"/>
          <w:sz w:val="28"/>
          <w:szCs w:val="28"/>
          <w:lang w:val="uk-UA"/>
        </w:rPr>
        <w:t xml:space="preserve">СЛУХАЛИ: Інформацію </w:t>
      </w:r>
      <w:r w:rsidRPr="001E6651">
        <w:rPr>
          <w:rFonts w:ascii="Times New Roman" w:hAnsi="Times New Roman" w:cs="Times New Roman"/>
          <w:sz w:val="28"/>
          <w:szCs w:val="28"/>
          <w:lang w:val="uk-UA"/>
        </w:rPr>
        <w:t>директор</w:t>
      </w:r>
      <w:r w:rsidRPr="000C3807">
        <w:rPr>
          <w:rFonts w:ascii="Times New Roman" w:hAnsi="Times New Roman" w:cs="Times New Roman"/>
          <w:sz w:val="28"/>
          <w:szCs w:val="28"/>
          <w:lang w:val="uk-UA"/>
        </w:rPr>
        <w:t>а</w:t>
      </w:r>
      <w:r w:rsidRPr="001E6651">
        <w:rPr>
          <w:rFonts w:ascii="Times New Roman" w:hAnsi="Times New Roman" w:cs="Times New Roman"/>
          <w:sz w:val="28"/>
          <w:szCs w:val="28"/>
          <w:lang w:val="uk-UA"/>
        </w:rPr>
        <w:t xml:space="preserve"> комунального підприємства Одеської міської ради «Теплопостачання міста Одеси»</w:t>
      </w:r>
      <w:r w:rsidRPr="000C3807">
        <w:rPr>
          <w:rFonts w:ascii="Times New Roman" w:hAnsi="Times New Roman" w:cs="Times New Roman"/>
          <w:sz w:val="28"/>
          <w:szCs w:val="28"/>
          <w:lang w:val="uk-UA"/>
        </w:rPr>
        <w:t xml:space="preserve"> </w:t>
      </w:r>
      <w:proofErr w:type="spellStart"/>
      <w:r w:rsidRPr="000C3807">
        <w:rPr>
          <w:rFonts w:ascii="Times New Roman" w:hAnsi="Times New Roman" w:cs="Times New Roman"/>
          <w:sz w:val="28"/>
          <w:szCs w:val="28"/>
          <w:lang w:val="uk-UA"/>
        </w:rPr>
        <w:t>Позднякової</w:t>
      </w:r>
      <w:proofErr w:type="spellEnd"/>
      <w:r w:rsidRPr="000C3807">
        <w:rPr>
          <w:rFonts w:ascii="Times New Roman" w:hAnsi="Times New Roman" w:cs="Times New Roman"/>
          <w:sz w:val="28"/>
          <w:szCs w:val="28"/>
          <w:lang w:val="uk-UA"/>
        </w:rPr>
        <w:t xml:space="preserve"> Г.І. </w:t>
      </w:r>
      <w:r>
        <w:rPr>
          <w:rFonts w:ascii="Times New Roman" w:hAnsi="Times New Roman" w:cs="Times New Roman"/>
          <w:sz w:val="28"/>
          <w:szCs w:val="28"/>
          <w:lang w:val="uk-UA"/>
        </w:rPr>
        <w:t xml:space="preserve">щодо </w:t>
      </w:r>
      <w:r w:rsidRPr="00095D35">
        <w:rPr>
          <w:rFonts w:ascii="Times New Roman" w:hAnsi="Times New Roman" w:cs="Times New Roman"/>
          <w:kern w:val="2"/>
          <w:sz w:val="28"/>
          <w:szCs w:val="28"/>
          <w:lang w:val="uk-UA"/>
        </w:rPr>
        <w:t>проєкту рішення «</w:t>
      </w:r>
      <w:r w:rsidRPr="00095D35">
        <w:rPr>
          <w:rFonts w:ascii="Times New Roman" w:hAnsi="Times New Roman" w:cs="Times New Roman"/>
          <w:sz w:val="28"/>
          <w:szCs w:val="28"/>
          <w:lang w:val="uk-UA"/>
        </w:rPr>
        <w:t xml:space="preserve">Про затвердження Методики розрахунку </w:t>
      </w:r>
      <w:r>
        <w:rPr>
          <w:rFonts w:ascii="Times New Roman" w:hAnsi="Times New Roman" w:cs="Times New Roman"/>
          <w:sz w:val="28"/>
          <w:szCs w:val="28"/>
          <w:lang w:val="uk-UA"/>
        </w:rPr>
        <w:t>к</w:t>
      </w:r>
      <w:r w:rsidRPr="00095D35">
        <w:rPr>
          <w:rFonts w:ascii="Times New Roman" w:hAnsi="Times New Roman" w:cs="Times New Roman"/>
          <w:sz w:val="28"/>
          <w:szCs w:val="28"/>
          <w:lang w:val="uk-UA"/>
        </w:rPr>
        <w:t>омпенсації (фінансової допомоги) обґрунтованих витрат Комунального підприємства «Теплопостачання міста Одеси» на надання послуг з постачання теплової енергії як послуг, що становлять загальний економічний інтерес, здійснення контролю та перегляду компенсації</w:t>
      </w:r>
      <w:r>
        <w:rPr>
          <w:rFonts w:ascii="Times New Roman" w:hAnsi="Times New Roman" w:cs="Times New Roman"/>
          <w:sz w:val="28"/>
          <w:szCs w:val="28"/>
          <w:lang w:val="uk-UA"/>
        </w:rPr>
        <w:t xml:space="preserve">» (лист Департаменту міського господарства Одеської міської ради </w:t>
      </w:r>
      <w:r w:rsidR="00786EAA">
        <w:rPr>
          <w:rFonts w:ascii="Times New Roman" w:hAnsi="Times New Roman" w:cs="Times New Roman"/>
          <w:sz w:val="28"/>
          <w:szCs w:val="28"/>
          <w:lang w:val="uk-UA"/>
        </w:rPr>
        <w:t>№ 1341/вих. від 01.11.2021 року</w:t>
      </w:r>
      <w:r>
        <w:rPr>
          <w:rFonts w:ascii="Times New Roman" w:hAnsi="Times New Roman" w:cs="Times New Roman"/>
          <w:sz w:val="28"/>
          <w:szCs w:val="28"/>
          <w:lang w:val="uk-UA"/>
        </w:rPr>
        <w:t>).</w:t>
      </w:r>
    </w:p>
    <w:p w:rsidR="000C3807" w:rsidRPr="00095D35" w:rsidRDefault="000C3807" w:rsidP="000C3807">
      <w:pPr>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Виступили: </w:t>
      </w:r>
      <w:proofErr w:type="spellStart"/>
      <w:r>
        <w:rPr>
          <w:rFonts w:ascii="Times New Roman" w:hAnsi="Times New Roman" w:cs="Times New Roman"/>
          <w:sz w:val="28"/>
          <w:szCs w:val="28"/>
          <w:lang w:val="uk-UA"/>
        </w:rPr>
        <w:t>Потапський</w:t>
      </w:r>
      <w:proofErr w:type="spellEnd"/>
      <w:r>
        <w:rPr>
          <w:rFonts w:ascii="Times New Roman" w:hAnsi="Times New Roman" w:cs="Times New Roman"/>
          <w:sz w:val="28"/>
          <w:szCs w:val="28"/>
          <w:lang w:val="uk-UA"/>
        </w:rPr>
        <w:t xml:space="preserve"> О.Ю., </w:t>
      </w:r>
      <w:proofErr w:type="spellStart"/>
      <w:r>
        <w:rPr>
          <w:rFonts w:ascii="Times New Roman" w:hAnsi="Times New Roman" w:cs="Times New Roman"/>
          <w:sz w:val="28"/>
          <w:szCs w:val="28"/>
          <w:lang w:val="uk-UA"/>
        </w:rPr>
        <w:t>Бедрега</w:t>
      </w:r>
      <w:proofErr w:type="spellEnd"/>
      <w:r>
        <w:rPr>
          <w:rFonts w:ascii="Times New Roman" w:hAnsi="Times New Roman" w:cs="Times New Roman"/>
          <w:sz w:val="28"/>
          <w:szCs w:val="28"/>
          <w:lang w:val="uk-UA"/>
        </w:rPr>
        <w:t xml:space="preserve"> С.М., Савич В.С., Ієремія В.В., </w:t>
      </w:r>
      <w:proofErr w:type="spellStart"/>
      <w:r>
        <w:rPr>
          <w:rFonts w:ascii="Times New Roman" w:hAnsi="Times New Roman" w:cs="Times New Roman"/>
          <w:sz w:val="28"/>
          <w:szCs w:val="28"/>
          <w:lang w:val="uk-UA"/>
        </w:rPr>
        <w:t>Звягін</w:t>
      </w:r>
      <w:proofErr w:type="spellEnd"/>
      <w:r>
        <w:rPr>
          <w:rFonts w:ascii="Times New Roman" w:hAnsi="Times New Roman" w:cs="Times New Roman"/>
          <w:sz w:val="28"/>
          <w:szCs w:val="28"/>
          <w:lang w:val="uk-UA"/>
        </w:rPr>
        <w:t xml:space="preserve"> О.С., Мостовських Н.І., </w:t>
      </w:r>
      <w:proofErr w:type="spellStart"/>
      <w:r>
        <w:rPr>
          <w:rFonts w:ascii="Times New Roman" w:hAnsi="Times New Roman" w:cs="Times New Roman"/>
          <w:sz w:val="28"/>
          <w:szCs w:val="28"/>
          <w:lang w:val="uk-UA"/>
        </w:rPr>
        <w:t>Макогонюк</w:t>
      </w:r>
      <w:proofErr w:type="spellEnd"/>
      <w:r>
        <w:rPr>
          <w:rFonts w:ascii="Times New Roman" w:hAnsi="Times New Roman" w:cs="Times New Roman"/>
          <w:sz w:val="28"/>
          <w:szCs w:val="28"/>
          <w:lang w:val="uk-UA"/>
        </w:rPr>
        <w:t xml:space="preserve"> О.О., </w:t>
      </w:r>
      <w:proofErr w:type="spellStart"/>
      <w:r>
        <w:rPr>
          <w:rFonts w:ascii="Times New Roman" w:hAnsi="Times New Roman" w:cs="Times New Roman"/>
          <w:sz w:val="28"/>
          <w:szCs w:val="28"/>
          <w:lang w:val="uk-UA"/>
        </w:rPr>
        <w:t>Танцюра</w:t>
      </w:r>
      <w:proofErr w:type="spellEnd"/>
      <w:r>
        <w:rPr>
          <w:rFonts w:ascii="Times New Roman" w:hAnsi="Times New Roman" w:cs="Times New Roman"/>
          <w:sz w:val="28"/>
          <w:szCs w:val="28"/>
          <w:lang w:val="uk-UA"/>
        </w:rPr>
        <w:t xml:space="preserve"> Д.М.</w:t>
      </w:r>
    </w:p>
    <w:p w:rsidR="000C3807" w:rsidRPr="00F1536D" w:rsidRDefault="000C3807" w:rsidP="000C3807">
      <w:pPr>
        <w:ind w:firstLine="567"/>
        <w:jc w:val="both"/>
        <w:rPr>
          <w:rFonts w:ascii="Times New Roman" w:hAnsi="Times New Roman" w:cs="Times New Roman"/>
          <w:sz w:val="28"/>
          <w:szCs w:val="28"/>
          <w:lang w:val="uk-UA"/>
        </w:rPr>
      </w:pPr>
      <w:r w:rsidRPr="00F1536D">
        <w:rPr>
          <w:rFonts w:ascii="Times New Roman" w:hAnsi="Times New Roman" w:cs="Times New Roman"/>
          <w:sz w:val="28"/>
          <w:szCs w:val="28"/>
          <w:lang w:val="uk-UA"/>
        </w:rPr>
        <w:t xml:space="preserve">Голосували за проєкт рішення «Про затвердження Методики розрахунку компенсації (фінансової допомоги) обґрунтованих витрат Комунального підприємства «Теплопостачання міста Одеси» на надання послуг з постачання теплової енергії як послуг, що становлять загальний економічний інтерес, здійснення контролю та перегляду компенсації»: </w:t>
      </w:r>
    </w:p>
    <w:p w:rsidR="000C3807" w:rsidRPr="00F1536D" w:rsidRDefault="000C3807" w:rsidP="000C3807">
      <w:pPr>
        <w:ind w:firstLine="567"/>
        <w:jc w:val="both"/>
        <w:rPr>
          <w:rFonts w:ascii="Times New Roman" w:hAnsi="Times New Roman" w:cs="Times New Roman"/>
          <w:b/>
          <w:sz w:val="28"/>
          <w:szCs w:val="28"/>
          <w:lang w:val="uk-UA"/>
        </w:rPr>
      </w:pPr>
      <w:r w:rsidRPr="00F1536D">
        <w:rPr>
          <w:rFonts w:ascii="Times New Roman" w:hAnsi="Times New Roman" w:cs="Times New Roman"/>
          <w:b/>
          <w:sz w:val="28"/>
          <w:szCs w:val="28"/>
          <w:lang w:val="uk-UA"/>
        </w:rPr>
        <w:t>За – 4                      утримався – 1</w:t>
      </w:r>
    </w:p>
    <w:p w:rsidR="000C3807" w:rsidRDefault="000C3807" w:rsidP="000C3807">
      <w:pPr>
        <w:ind w:firstLine="567"/>
        <w:jc w:val="both"/>
        <w:rPr>
          <w:rFonts w:ascii="Times New Roman" w:hAnsi="Times New Roman" w:cs="Times New Roman"/>
          <w:sz w:val="28"/>
          <w:szCs w:val="28"/>
          <w:lang w:val="uk-UA"/>
        </w:rPr>
      </w:pPr>
      <w:r w:rsidRPr="00F1536D">
        <w:rPr>
          <w:rFonts w:ascii="Times New Roman" w:hAnsi="Times New Roman" w:cs="Times New Roman"/>
          <w:sz w:val="28"/>
          <w:szCs w:val="28"/>
          <w:lang w:val="uk-UA"/>
        </w:rPr>
        <w:t>ВИСНОВОК: Підтримати та внести на розгляд сесії Одеської міської ради про</w:t>
      </w:r>
      <w:r>
        <w:rPr>
          <w:rFonts w:ascii="Times New Roman" w:hAnsi="Times New Roman" w:cs="Times New Roman"/>
          <w:sz w:val="28"/>
          <w:szCs w:val="28"/>
          <w:lang w:val="uk-UA"/>
        </w:rPr>
        <w:t>є</w:t>
      </w:r>
      <w:r w:rsidRPr="00F1536D">
        <w:rPr>
          <w:rFonts w:ascii="Times New Roman" w:hAnsi="Times New Roman" w:cs="Times New Roman"/>
          <w:sz w:val="28"/>
          <w:szCs w:val="28"/>
          <w:lang w:val="uk-UA"/>
        </w:rPr>
        <w:t>кт рішення «Про затвердження Методики розрахунку компенсації (фінансової допомоги) обґрунтованих витрат Комунального підприємства «Теплопостачання міста Одеси» на надання послуг з постачання теплової енергії як послуг, що становлять загальний економічний інтерес, здійснення контролю та перегляду компенсації»</w:t>
      </w:r>
      <w:r w:rsidRPr="00F1536D">
        <w:rPr>
          <w:rFonts w:ascii="Times New Roman" w:eastAsia="Times New Roman" w:hAnsi="Times New Roman" w:cs="Times New Roman"/>
          <w:kern w:val="0"/>
          <w:sz w:val="28"/>
          <w:szCs w:val="28"/>
          <w:lang w:val="uk-UA" w:eastAsia="ru-RU" w:bidi="ar-SA"/>
        </w:rPr>
        <w:t xml:space="preserve"> </w:t>
      </w:r>
      <w:r w:rsidRPr="00F1536D">
        <w:rPr>
          <w:rFonts w:ascii="Times New Roman" w:hAnsi="Times New Roman" w:cs="Times New Roman"/>
          <w:sz w:val="28"/>
          <w:szCs w:val="28"/>
          <w:lang w:val="uk-UA"/>
        </w:rPr>
        <w:t>за умови</w:t>
      </w:r>
      <w:r>
        <w:rPr>
          <w:rFonts w:ascii="Times New Roman" w:hAnsi="Times New Roman" w:cs="Times New Roman"/>
          <w:sz w:val="28"/>
          <w:szCs w:val="28"/>
          <w:lang w:val="uk-UA"/>
        </w:rPr>
        <w:t xml:space="preserve"> його </w:t>
      </w:r>
      <w:r w:rsidRPr="00F1536D">
        <w:rPr>
          <w:rFonts w:ascii="Times New Roman" w:hAnsi="Times New Roman" w:cs="Times New Roman"/>
          <w:sz w:val="28"/>
          <w:szCs w:val="28"/>
          <w:lang w:val="uk-UA"/>
        </w:rPr>
        <w:t xml:space="preserve">візування  Юридичним департаментом, </w:t>
      </w:r>
      <w:proofErr w:type="spellStart"/>
      <w:r w:rsidRPr="00F1536D">
        <w:rPr>
          <w:rFonts w:ascii="Times New Roman" w:hAnsi="Times New Roman" w:cs="Times New Roman"/>
          <w:sz w:val="28"/>
          <w:szCs w:val="28"/>
          <w:lang w:val="uk-UA"/>
        </w:rPr>
        <w:t>Департаментом</w:t>
      </w:r>
      <w:proofErr w:type="spellEnd"/>
      <w:r w:rsidRPr="00F1536D">
        <w:rPr>
          <w:rFonts w:ascii="Times New Roman" w:hAnsi="Times New Roman" w:cs="Times New Roman"/>
          <w:sz w:val="28"/>
          <w:szCs w:val="28"/>
          <w:lang w:val="uk-UA"/>
        </w:rPr>
        <w:t xml:space="preserve"> фінансів та Департаментом економічного розвитку. </w:t>
      </w:r>
    </w:p>
    <w:p w:rsidR="000C3807" w:rsidRPr="00F1536D" w:rsidRDefault="000C3807" w:rsidP="000C3807">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Провести нараду </w:t>
      </w:r>
      <w:r w:rsidR="001A0D4C">
        <w:rPr>
          <w:rFonts w:ascii="Times New Roman" w:hAnsi="Times New Roman" w:cs="Times New Roman"/>
          <w:sz w:val="28"/>
          <w:szCs w:val="28"/>
          <w:lang w:val="uk-UA"/>
        </w:rPr>
        <w:t xml:space="preserve">з </w:t>
      </w:r>
      <w:r w:rsidR="002625BB">
        <w:rPr>
          <w:rFonts w:ascii="Times New Roman" w:hAnsi="Times New Roman" w:cs="Times New Roman"/>
          <w:sz w:val="28"/>
          <w:szCs w:val="28"/>
          <w:lang w:val="uk-UA"/>
        </w:rPr>
        <w:t xml:space="preserve">профільним </w:t>
      </w:r>
      <w:r w:rsidR="001A0D4C">
        <w:rPr>
          <w:rFonts w:ascii="Times New Roman" w:hAnsi="Times New Roman" w:cs="Times New Roman"/>
          <w:sz w:val="28"/>
          <w:szCs w:val="28"/>
          <w:lang w:val="uk-UA"/>
        </w:rPr>
        <w:t>заступником міського голови та</w:t>
      </w:r>
      <w:r>
        <w:rPr>
          <w:rFonts w:ascii="Times New Roman" w:hAnsi="Times New Roman" w:cs="Times New Roman"/>
          <w:sz w:val="28"/>
          <w:szCs w:val="28"/>
          <w:lang w:val="uk-UA"/>
        </w:rPr>
        <w:t xml:space="preserve"> профільними департаментами </w:t>
      </w:r>
      <w:r w:rsidR="001A0D4C">
        <w:rPr>
          <w:rFonts w:ascii="Times New Roman" w:hAnsi="Times New Roman" w:cs="Times New Roman"/>
          <w:sz w:val="28"/>
          <w:szCs w:val="28"/>
          <w:lang w:val="uk-UA"/>
        </w:rPr>
        <w:t xml:space="preserve">щодо </w:t>
      </w:r>
      <w:r>
        <w:rPr>
          <w:rFonts w:ascii="Times New Roman" w:hAnsi="Times New Roman" w:cs="Times New Roman"/>
          <w:sz w:val="28"/>
          <w:szCs w:val="28"/>
          <w:lang w:val="uk-UA"/>
        </w:rPr>
        <w:t xml:space="preserve">прийняття </w:t>
      </w:r>
      <w:r w:rsidRPr="00F1536D">
        <w:rPr>
          <w:rFonts w:ascii="Times New Roman" w:hAnsi="Times New Roman" w:cs="Times New Roman"/>
          <w:sz w:val="28"/>
          <w:szCs w:val="28"/>
          <w:lang w:val="uk-UA"/>
        </w:rPr>
        <w:t>проєкт</w:t>
      </w:r>
      <w:r w:rsidR="0084503D">
        <w:rPr>
          <w:rFonts w:ascii="Times New Roman" w:hAnsi="Times New Roman" w:cs="Times New Roman"/>
          <w:sz w:val="28"/>
          <w:szCs w:val="28"/>
          <w:lang w:val="uk-UA"/>
        </w:rPr>
        <w:t>у</w:t>
      </w:r>
      <w:r w:rsidRPr="00F1536D">
        <w:rPr>
          <w:rFonts w:ascii="Times New Roman" w:hAnsi="Times New Roman" w:cs="Times New Roman"/>
          <w:sz w:val="28"/>
          <w:szCs w:val="28"/>
          <w:lang w:val="uk-UA"/>
        </w:rPr>
        <w:t xml:space="preserve"> рішення «Про затвердження Методики розрахунку компенсації (фінансової допомоги) обґрунтованих витрат Комунального підприємства «Теплопостачання міста Одеси» на надання послуг з постачання теплової енергії як послуг, що становлять загальний економічний інтерес, здійснення контролю та перегляду компенсації»</w:t>
      </w:r>
      <w:r>
        <w:rPr>
          <w:rFonts w:ascii="Times New Roman" w:hAnsi="Times New Roman" w:cs="Times New Roman"/>
          <w:sz w:val="28"/>
          <w:szCs w:val="28"/>
          <w:lang w:val="uk-UA"/>
        </w:rPr>
        <w:t>.</w:t>
      </w:r>
    </w:p>
    <w:p w:rsidR="00036F64" w:rsidRDefault="00036F64" w:rsidP="00036F64">
      <w:pPr>
        <w:ind w:firstLine="567"/>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 xml:space="preserve">СЛУХАЛИ: Інформацію </w:t>
      </w:r>
      <w:r>
        <w:rPr>
          <w:rFonts w:ascii="Times New Roman" w:hAnsi="Times New Roman" w:cs="Times New Roman"/>
          <w:color w:val="000000" w:themeColor="text1"/>
          <w:sz w:val="28"/>
          <w:szCs w:val="28"/>
          <w:lang w:val="uk-UA"/>
        </w:rPr>
        <w:t>начальника Управління капітального будівництва Одеської міської ради Панова Б.М. щодо перерозподілу призначень на 2021 рік</w:t>
      </w:r>
      <w:r w:rsidR="0084503D">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у</w:t>
      </w:r>
      <w:r w:rsidR="00914851">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тому числі за рахунок коштів внутрішнього запозичення (лист</w:t>
      </w:r>
      <w:r w:rsidR="00914851">
        <w:rPr>
          <w:rFonts w:ascii="Times New Roman" w:hAnsi="Times New Roman" w:cs="Times New Roman"/>
          <w:color w:val="000000" w:themeColor="text1"/>
          <w:sz w:val="28"/>
          <w:szCs w:val="28"/>
          <w:lang w:val="uk-UA"/>
        </w:rPr>
        <w:t>и</w:t>
      </w:r>
      <w:r>
        <w:rPr>
          <w:rFonts w:ascii="Times New Roman" w:hAnsi="Times New Roman" w:cs="Times New Roman"/>
          <w:color w:val="000000" w:themeColor="text1"/>
          <w:sz w:val="28"/>
          <w:szCs w:val="28"/>
          <w:lang w:val="uk-UA"/>
        </w:rPr>
        <w:t xml:space="preserve"> № 02-05/1289-04 від 28.10.2021 року</w:t>
      </w:r>
      <w:r w:rsidR="00914851">
        <w:rPr>
          <w:rFonts w:ascii="Times New Roman" w:hAnsi="Times New Roman" w:cs="Times New Roman"/>
          <w:color w:val="000000" w:themeColor="text1"/>
          <w:sz w:val="28"/>
          <w:szCs w:val="28"/>
          <w:lang w:val="uk-UA"/>
        </w:rPr>
        <w:t xml:space="preserve"> та № 02-05/1297-04 від 01.11.2021 року)</w:t>
      </w:r>
      <w:r>
        <w:rPr>
          <w:rFonts w:ascii="Times New Roman" w:hAnsi="Times New Roman" w:cs="Times New Roman"/>
          <w:color w:val="000000" w:themeColor="text1"/>
          <w:sz w:val="28"/>
          <w:szCs w:val="28"/>
          <w:lang w:val="uk-UA"/>
        </w:rPr>
        <w:t xml:space="preserve">. </w:t>
      </w:r>
    </w:p>
    <w:p w:rsidR="00036F64" w:rsidRDefault="00036F64" w:rsidP="00036F64">
      <w:pPr>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Виступили: </w:t>
      </w:r>
      <w:proofErr w:type="spellStart"/>
      <w:r>
        <w:rPr>
          <w:rFonts w:ascii="Times New Roman" w:hAnsi="Times New Roman" w:cs="Times New Roman"/>
          <w:color w:val="000000" w:themeColor="text1"/>
          <w:sz w:val="28"/>
          <w:szCs w:val="28"/>
          <w:lang w:val="uk-UA"/>
        </w:rPr>
        <w:t>Потапський</w:t>
      </w:r>
      <w:proofErr w:type="spellEnd"/>
      <w:r>
        <w:rPr>
          <w:rFonts w:ascii="Times New Roman" w:hAnsi="Times New Roman" w:cs="Times New Roman"/>
          <w:color w:val="000000" w:themeColor="text1"/>
          <w:sz w:val="28"/>
          <w:szCs w:val="28"/>
          <w:lang w:val="uk-UA"/>
        </w:rPr>
        <w:t xml:space="preserve"> О.Ю.</w:t>
      </w:r>
      <w:r w:rsidR="00914851">
        <w:rPr>
          <w:rFonts w:ascii="Times New Roman" w:hAnsi="Times New Roman" w:cs="Times New Roman"/>
          <w:color w:val="000000" w:themeColor="text1"/>
          <w:sz w:val="28"/>
          <w:szCs w:val="28"/>
          <w:lang w:val="uk-UA"/>
        </w:rPr>
        <w:t xml:space="preserve">, </w:t>
      </w:r>
      <w:proofErr w:type="spellStart"/>
      <w:r w:rsidR="00914851">
        <w:rPr>
          <w:rFonts w:ascii="Times New Roman" w:hAnsi="Times New Roman" w:cs="Times New Roman"/>
          <w:color w:val="000000" w:themeColor="text1"/>
          <w:sz w:val="28"/>
          <w:szCs w:val="28"/>
          <w:lang w:val="uk-UA"/>
        </w:rPr>
        <w:t>Макогонюк</w:t>
      </w:r>
      <w:proofErr w:type="spellEnd"/>
      <w:r w:rsidR="00914851">
        <w:rPr>
          <w:rFonts w:ascii="Times New Roman" w:hAnsi="Times New Roman" w:cs="Times New Roman"/>
          <w:color w:val="000000" w:themeColor="text1"/>
          <w:sz w:val="28"/>
          <w:szCs w:val="28"/>
          <w:lang w:val="uk-UA"/>
        </w:rPr>
        <w:t xml:space="preserve"> О.О., Ієремія В.В.</w:t>
      </w:r>
    </w:p>
    <w:p w:rsidR="00560785" w:rsidRDefault="00560785" w:rsidP="00560785">
      <w:pPr>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Голосували за перерозподілу призначень на 2021 рік у тому числі за рахунок коштів внутрішнього запозичення за листами Управління капітального будівництва Одеської міської ради  № 02-05/1289-04 від 28.10.2021 року, № 02-05/1297-04 від 01.11.2021 року, пропозицією начальника Управління Панова Б.М. та депутата </w:t>
      </w:r>
      <w:proofErr w:type="spellStart"/>
      <w:r>
        <w:rPr>
          <w:rFonts w:ascii="Times New Roman" w:hAnsi="Times New Roman" w:cs="Times New Roman"/>
          <w:color w:val="000000" w:themeColor="text1"/>
          <w:sz w:val="28"/>
          <w:szCs w:val="28"/>
          <w:lang w:val="uk-UA"/>
        </w:rPr>
        <w:t>Макогонюк</w:t>
      </w:r>
      <w:proofErr w:type="spellEnd"/>
      <w:r>
        <w:rPr>
          <w:rFonts w:ascii="Times New Roman" w:hAnsi="Times New Roman" w:cs="Times New Roman"/>
          <w:color w:val="000000" w:themeColor="text1"/>
          <w:sz w:val="28"/>
          <w:szCs w:val="28"/>
          <w:lang w:val="uk-UA"/>
        </w:rPr>
        <w:t xml:space="preserve"> О.О</w:t>
      </w:r>
      <w:r w:rsidRPr="00560785">
        <w:rPr>
          <w:rFonts w:ascii="Times New Roman" w:hAnsi="Times New Roman" w:cs="Times New Roman"/>
          <w:color w:val="000000" w:themeColor="text1"/>
          <w:sz w:val="28"/>
          <w:szCs w:val="28"/>
          <w:lang w:val="uk-UA"/>
        </w:rPr>
        <w:t xml:space="preserve">. (зменшити бюджетні призначення, визначені Департаменту міського господарства Одеської міської ради на розробку </w:t>
      </w:r>
      <w:proofErr w:type="spellStart"/>
      <w:r w:rsidRPr="00560785">
        <w:rPr>
          <w:rFonts w:ascii="Times New Roman" w:hAnsi="Times New Roman" w:cs="Times New Roman"/>
          <w:color w:val="000000" w:themeColor="text1"/>
          <w:sz w:val="28"/>
          <w:szCs w:val="28"/>
          <w:lang w:val="uk-UA"/>
        </w:rPr>
        <w:t>науково-проєктної</w:t>
      </w:r>
      <w:proofErr w:type="spellEnd"/>
      <w:r w:rsidRPr="00560785">
        <w:rPr>
          <w:rFonts w:ascii="Times New Roman" w:hAnsi="Times New Roman" w:cs="Times New Roman"/>
          <w:color w:val="000000" w:themeColor="text1"/>
          <w:sz w:val="28"/>
          <w:szCs w:val="28"/>
          <w:lang w:val="uk-UA"/>
        </w:rPr>
        <w:t xml:space="preserve"> документації: «Ремонтно-реставраційні роботи по об’єкту пам’ятки: «Житловий будинок – Будинок прибутковий, в якому жив </w:t>
      </w:r>
      <w:proofErr w:type="spellStart"/>
      <w:r w:rsidRPr="00560785">
        <w:rPr>
          <w:rFonts w:ascii="Times New Roman" w:hAnsi="Times New Roman" w:cs="Times New Roman"/>
          <w:color w:val="000000" w:themeColor="text1"/>
          <w:sz w:val="28"/>
          <w:szCs w:val="28"/>
          <w:lang w:val="uk-UA"/>
        </w:rPr>
        <w:t>Малишевський</w:t>
      </w:r>
      <w:proofErr w:type="spellEnd"/>
      <w:r w:rsidRPr="00560785">
        <w:rPr>
          <w:rFonts w:ascii="Times New Roman" w:hAnsi="Times New Roman" w:cs="Times New Roman"/>
          <w:color w:val="000000" w:themeColor="text1"/>
          <w:sz w:val="28"/>
          <w:szCs w:val="28"/>
          <w:lang w:val="uk-UA"/>
        </w:rPr>
        <w:t xml:space="preserve"> В.М. - польський композитор, диригент і педагог, професор Одеської консерваторії, за адресою: м. Одеса, вул. Ніжинська, 24») у сумі 750,0 тис. </w:t>
      </w:r>
      <w:proofErr w:type="spellStart"/>
      <w:r w:rsidRPr="00560785">
        <w:rPr>
          <w:rFonts w:ascii="Times New Roman" w:hAnsi="Times New Roman" w:cs="Times New Roman"/>
          <w:color w:val="000000" w:themeColor="text1"/>
          <w:sz w:val="28"/>
          <w:szCs w:val="28"/>
          <w:lang w:val="uk-UA"/>
        </w:rPr>
        <w:t>грн</w:t>
      </w:r>
      <w:proofErr w:type="spellEnd"/>
      <w:r w:rsidRPr="00560785">
        <w:rPr>
          <w:rFonts w:ascii="Times New Roman" w:hAnsi="Times New Roman" w:cs="Times New Roman"/>
          <w:color w:val="000000" w:themeColor="text1"/>
          <w:sz w:val="28"/>
          <w:szCs w:val="28"/>
          <w:lang w:val="uk-UA"/>
        </w:rPr>
        <w:t xml:space="preserve"> та спрямувати їх Управлінню капітального будівництва Одеської міської ради на проектування та капітальний ремонт будівлі ОЗОШ № 130, розташованої за адресою: м. Одеса, вул. Миколи Аркаса, 56)</w:t>
      </w:r>
      <w:r>
        <w:rPr>
          <w:rFonts w:ascii="Times New Roman" w:hAnsi="Times New Roman" w:cs="Times New Roman"/>
          <w:color w:val="000000" w:themeColor="text1"/>
          <w:sz w:val="28"/>
          <w:szCs w:val="28"/>
          <w:lang w:val="uk-UA"/>
        </w:rPr>
        <w:t>:</w:t>
      </w:r>
    </w:p>
    <w:p w:rsidR="00560785" w:rsidRPr="00036F64" w:rsidRDefault="00560785" w:rsidP="00560785">
      <w:pPr>
        <w:ind w:firstLine="567"/>
        <w:jc w:val="both"/>
        <w:rPr>
          <w:rFonts w:ascii="Times New Roman" w:hAnsi="Times New Roman" w:cs="Times New Roman"/>
          <w:b/>
          <w:color w:val="000000" w:themeColor="text1"/>
          <w:sz w:val="28"/>
          <w:szCs w:val="28"/>
          <w:lang w:val="uk-UA"/>
        </w:rPr>
      </w:pPr>
      <w:r w:rsidRPr="00036F64">
        <w:rPr>
          <w:rFonts w:ascii="Times New Roman" w:hAnsi="Times New Roman" w:cs="Times New Roman"/>
          <w:b/>
          <w:color w:val="000000" w:themeColor="text1"/>
          <w:sz w:val="28"/>
          <w:szCs w:val="28"/>
          <w:lang w:val="uk-UA"/>
        </w:rPr>
        <w:t>За – одноголосно.</w:t>
      </w:r>
    </w:p>
    <w:p w:rsidR="00560785" w:rsidRDefault="00560785" w:rsidP="00560785">
      <w:pPr>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ВИСНОВОК: Погодити Управлінню капітального будівництва Одеської міської перерозподіл призначень на 2021 рік у тому числі за рахунок коштів внутрішнього запозичення за листами  № 02-05/1289-04 від 28.10.2021 року, № 02-05/1297-04 від 01.11.2021 року, пропозицією начальника Управління Панова Б.М. та депутата </w:t>
      </w:r>
      <w:proofErr w:type="spellStart"/>
      <w:r>
        <w:rPr>
          <w:rFonts w:ascii="Times New Roman" w:hAnsi="Times New Roman" w:cs="Times New Roman"/>
          <w:color w:val="000000" w:themeColor="text1"/>
          <w:sz w:val="28"/>
          <w:szCs w:val="28"/>
          <w:lang w:val="uk-UA"/>
        </w:rPr>
        <w:t>Макогонюк</w:t>
      </w:r>
      <w:proofErr w:type="spellEnd"/>
      <w:r>
        <w:rPr>
          <w:rFonts w:ascii="Times New Roman" w:hAnsi="Times New Roman" w:cs="Times New Roman"/>
          <w:color w:val="000000" w:themeColor="text1"/>
          <w:sz w:val="28"/>
          <w:szCs w:val="28"/>
          <w:lang w:val="uk-UA"/>
        </w:rPr>
        <w:t xml:space="preserve"> О.О. </w:t>
      </w:r>
      <w:r w:rsidRPr="00560785">
        <w:rPr>
          <w:rFonts w:ascii="Times New Roman" w:hAnsi="Times New Roman" w:cs="Times New Roman"/>
          <w:color w:val="000000" w:themeColor="text1"/>
          <w:sz w:val="28"/>
          <w:szCs w:val="28"/>
          <w:lang w:val="uk-UA"/>
        </w:rPr>
        <w:t>(з урахуванням пункту 6</w:t>
      </w:r>
      <w:r>
        <w:rPr>
          <w:rFonts w:ascii="Times New Roman" w:hAnsi="Times New Roman" w:cs="Times New Roman"/>
          <w:color w:val="000000" w:themeColor="text1"/>
          <w:sz w:val="28"/>
          <w:szCs w:val="28"/>
          <w:lang w:val="uk-UA"/>
        </w:rPr>
        <w:t xml:space="preserve"> листа Департаменту фінансів  № 04-14/305/1800 від 29.10.2021 року).</w:t>
      </w:r>
    </w:p>
    <w:p w:rsidR="00560785" w:rsidRDefault="00560785" w:rsidP="00036F64">
      <w:pPr>
        <w:ind w:firstLine="567"/>
        <w:jc w:val="both"/>
        <w:rPr>
          <w:rFonts w:ascii="Times New Roman" w:hAnsi="Times New Roman" w:cs="Times New Roman"/>
          <w:color w:val="000000" w:themeColor="text1"/>
          <w:sz w:val="28"/>
          <w:szCs w:val="28"/>
          <w:lang w:val="uk-UA"/>
        </w:rPr>
      </w:pPr>
    </w:p>
    <w:p w:rsidR="00036F64" w:rsidRDefault="00036F64" w:rsidP="00036F64">
      <w:pPr>
        <w:ind w:firstLine="567"/>
        <w:jc w:val="both"/>
        <w:rPr>
          <w:rFonts w:ascii="Times New Roman" w:hAnsi="Times New Roman" w:cs="Times New Roman"/>
          <w:color w:val="000000" w:themeColor="text1"/>
          <w:sz w:val="28"/>
          <w:szCs w:val="28"/>
          <w:lang w:val="uk-UA"/>
        </w:rPr>
      </w:pPr>
    </w:p>
    <w:p w:rsidR="00036F64" w:rsidRDefault="00036F64" w:rsidP="00036F64">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Інформацію </w:t>
      </w:r>
      <w:r>
        <w:rPr>
          <w:rFonts w:ascii="Times New Roman" w:hAnsi="Times New Roman" w:cs="Times New Roman"/>
          <w:color w:val="000000" w:themeColor="text1"/>
          <w:sz w:val="28"/>
          <w:szCs w:val="28"/>
          <w:lang w:val="uk-UA"/>
        </w:rPr>
        <w:t>начальника Управління капітального будівництва Одеської міської ради Панова Б.М.</w:t>
      </w:r>
      <w:r w:rsidRPr="00036F64">
        <w:rPr>
          <w:rFonts w:ascii="Times New Roman" w:hAnsi="Times New Roman" w:cs="Times New Roman"/>
          <w:color w:val="000000" w:themeColor="text1"/>
          <w:sz w:val="28"/>
          <w:szCs w:val="28"/>
          <w:lang w:val="uk-UA"/>
        </w:rPr>
        <w:t xml:space="preserve"> </w:t>
      </w:r>
      <w:r>
        <w:rPr>
          <w:rFonts w:ascii="Times New Roman" w:hAnsi="Times New Roman" w:cs="Times New Roman"/>
          <w:sz w:val="28"/>
          <w:szCs w:val="28"/>
          <w:lang w:val="uk-UA"/>
        </w:rPr>
        <w:t>щодо перерозподілу бюджетних призначень на 2021 рік по за КПКВ 1517321 (лист 02-05/1289-04/</w:t>
      </w:r>
      <w:proofErr w:type="spellStart"/>
      <w:r>
        <w:rPr>
          <w:rFonts w:ascii="Times New Roman" w:hAnsi="Times New Roman" w:cs="Times New Roman"/>
          <w:sz w:val="28"/>
          <w:szCs w:val="28"/>
          <w:lang w:val="uk-UA"/>
        </w:rPr>
        <w:t>дод</w:t>
      </w:r>
      <w:proofErr w:type="spellEnd"/>
      <w:r>
        <w:rPr>
          <w:rFonts w:ascii="Times New Roman" w:hAnsi="Times New Roman" w:cs="Times New Roman"/>
          <w:sz w:val="28"/>
          <w:szCs w:val="28"/>
          <w:lang w:val="uk-UA"/>
        </w:rPr>
        <w:t xml:space="preserve"> від 29.10.2021 року).</w:t>
      </w:r>
    </w:p>
    <w:p w:rsidR="00036F64" w:rsidRDefault="00036F64" w:rsidP="00036F64">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Голосували за перерозподілу бюджетних призначень на 2021 рік, а саме:</w:t>
      </w:r>
    </w:p>
    <w:tbl>
      <w:tblPr>
        <w:tblW w:w="9371" w:type="dxa"/>
        <w:tblInd w:w="93" w:type="dxa"/>
        <w:tblLayout w:type="fixed"/>
        <w:tblLook w:val="04A0" w:firstRow="1" w:lastRow="0" w:firstColumn="1" w:lastColumn="0" w:noHBand="0" w:noVBand="1"/>
      </w:tblPr>
      <w:tblGrid>
        <w:gridCol w:w="760"/>
        <w:gridCol w:w="5209"/>
        <w:gridCol w:w="1276"/>
        <w:gridCol w:w="1134"/>
        <w:gridCol w:w="992"/>
      </w:tblGrid>
      <w:tr w:rsidR="00036F64" w:rsidRPr="002625BB" w:rsidTr="0069709E">
        <w:trPr>
          <w:trHeight w:val="641"/>
        </w:trPr>
        <w:tc>
          <w:tcPr>
            <w:tcW w:w="7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36F64" w:rsidRPr="002625BB" w:rsidRDefault="00036F64" w:rsidP="0069709E">
            <w:pPr>
              <w:jc w:val="center"/>
              <w:rPr>
                <w:rFonts w:ascii="Times New Roman" w:eastAsia="Times New Roman" w:hAnsi="Times New Roman" w:cs="Times New Roman"/>
                <w:b/>
                <w:bCs/>
                <w:sz w:val="20"/>
                <w:szCs w:val="20"/>
                <w:lang w:val="uk-UA" w:eastAsia="ru-RU"/>
              </w:rPr>
            </w:pPr>
            <w:r w:rsidRPr="002625BB">
              <w:rPr>
                <w:rFonts w:ascii="Times New Roman" w:eastAsia="Times New Roman" w:hAnsi="Times New Roman" w:cs="Times New Roman"/>
                <w:b/>
                <w:bCs/>
                <w:sz w:val="20"/>
                <w:szCs w:val="20"/>
                <w:lang w:val="uk-UA" w:eastAsia="ru-RU"/>
              </w:rPr>
              <w:t>№</w:t>
            </w:r>
          </w:p>
        </w:tc>
        <w:tc>
          <w:tcPr>
            <w:tcW w:w="5209" w:type="dxa"/>
            <w:vMerge w:val="restart"/>
            <w:tcBorders>
              <w:top w:val="single" w:sz="4" w:space="0" w:color="auto"/>
              <w:left w:val="single" w:sz="4" w:space="0" w:color="auto"/>
              <w:bottom w:val="single" w:sz="4" w:space="0" w:color="000000"/>
              <w:right w:val="nil"/>
            </w:tcBorders>
            <w:shd w:val="clear" w:color="auto" w:fill="auto"/>
            <w:vAlign w:val="center"/>
            <w:hideMark/>
          </w:tcPr>
          <w:p w:rsidR="00036F64" w:rsidRPr="002625BB" w:rsidRDefault="00036F64" w:rsidP="0069709E">
            <w:pPr>
              <w:jc w:val="center"/>
              <w:rPr>
                <w:rFonts w:ascii="Times New Roman" w:eastAsia="Times New Roman" w:hAnsi="Times New Roman" w:cs="Times New Roman"/>
                <w:b/>
                <w:bCs/>
                <w:sz w:val="20"/>
                <w:szCs w:val="20"/>
                <w:lang w:val="uk-UA" w:eastAsia="ru-RU"/>
              </w:rPr>
            </w:pPr>
            <w:r w:rsidRPr="002625BB">
              <w:rPr>
                <w:rFonts w:ascii="Times New Roman" w:eastAsia="Times New Roman" w:hAnsi="Times New Roman" w:cs="Times New Roman"/>
                <w:b/>
                <w:bCs/>
                <w:sz w:val="20"/>
                <w:szCs w:val="20"/>
                <w:lang w:val="uk-UA" w:eastAsia="ru-RU"/>
              </w:rPr>
              <w:t xml:space="preserve">Найменування об’єкта відповідно до проектно-кошторисної документації </w:t>
            </w:r>
          </w:p>
        </w:tc>
        <w:tc>
          <w:tcPr>
            <w:tcW w:w="1276" w:type="dxa"/>
            <w:vMerge w:val="restart"/>
            <w:tcBorders>
              <w:top w:val="single" w:sz="4" w:space="0" w:color="auto"/>
              <w:left w:val="single" w:sz="4" w:space="0" w:color="auto"/>
              <w:bottom w:val="single" w:sz="4" w:space="0" w:color="000000"/>
              <w:right w:val="nil"/>
            </w:tcBorders>
            <w:shd w:val="clear" w:color="auto" w:fill="auto"/>
            <w:vAlign w:val="center"/>
            <w:hideMark/>
          </w:tcPr>
          <w:p w:rsidR="00036F64" w:rsidRPr="002625BB" w:rsidRDefault="00036F64" w:rsidP="0069709E">
            <w:pPr>
              <w:jc w:val="center"/>
              <w:rPr>
                <w:rFonts w:ascii="Times New Roman" w:eastAsia="Times New Roman" w:hAnsi="Times New Roman" w:cs="Times New Roman"/>
                <w:b/>
                <w:bCs/>
                <w:sz w:val="20"/>
                <w:szCs w:val="20"/>
                <w:lang w:val="uk-UA" w:eastAsia="ru-RU"/>
              </w:rPr>
            </w:pPr>
            <w:r w:rsidRPr="002625BB">
              <w:rPr>
                <w:rFonts w:ascii="Times New Roman" w:eastAsia="Times New Roman" w:hAnsi="Times New Roman" w:cs="Times New Roman"/>
                <w:b/>
                <w:bCs/>
                <w:sz w:val="20"/>
                <w:szCs w:val="20"/>
                <w:lang w:val="uk-UA" w:eastAsia="ru-RU"/>
              </w:rPr>
              <w:t xml:space="preserve"> Передбачено в бюджеті на 2021р.                   (всього), у т.ч.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6F64" w:rsidRPr="002625BB" w:rsidRDefault="00036F64" w:rsidP="0069709E">
            <w:pPr>
              <w:jc w:val="center"/>
              <w:rPr>
                <w:rFonts w:ascii="Times New Roman" w:eastAsia="Times New Roman" w:hAnsi="Times New Roman" w:cs="Times New Roman"/>
                <w:b/>
                <w:bCs/>
                <w:sz w:val="20"/>
                <w:szCs w:val="20"/>
                <w:lang w:val="uk-UA" w:eastAsia="ru-RU"/>
              </w:rPr>
            </w:pPr>
            <w:r w:rsidRPr="002625BB">
              <w:rPr>
                <w:rFonts w:ascii="Times New Roman" w:eastAsia="Times New Roman" w:hAnsi="Times New Roman" w:cs="Times New Roman"/>
                <w:b/>
                <w:bCs/>
                <w:sz w:val="20"/>
                <w:szCs w:val="20"/>
                <w:lang w:val="uk-UA" w:eastAsia="ru-RU"/>
              </w:rPr>
              <w:t>Бюджет міста (грн.)</w:t>
            </w:r>
          </w:p>
        </w:tc>
      </w:tr>
      <w:tr w:rsidR="00036F64" w:rsidRPr="002625BB" w:rsidTr="0069709E">
        <w:trPr>
          <w:trHeight w:val="599"/>
        </w:trPr>
        <w:tc>
          <w:tcPr>
            <w:tcW w:w="760" w:type="dxa"/>
            <w:vMerge/>
            <w:tcBorders>
              <w:top w:val="single" w:sz="4" w:space="0" w:color="auto"/>
              <w:left w:val="single" w:sz="4" w:space="0" w:color="auto"/>
              <w:bottom w:val="single" w:sz="4" w:space="0" w:color="000000"/>
              <w:right w:val="single" w:sz="4" w:space="0" w:color="auto"/>
            </w:tcBorders>
            <w:vAlign w:val="center"/>
            <w:hideMark/>
          </w:tcPr>
          <w:p w:rsidR="00036F64" w:rsidRPr="002625BB" w:rsidRDefault="00036F64" w:rsidP="0069709E">
            <w:pPr>
              <w:rPr>
                <w:rFonts w:ascii="Times New Roman" w:eastAsia="Times New Roman" w:hAnsi="Times New Roman" w:cs="Times New Roman"/>
                <w:b/>
                <w:bCs/>
                <w:sz w:val="20"/>
                <w:szCs w:val="20"/>
                <w:lang w:val="uk-UA" w:eastAsia="ru-RU"/>
              </w:rPr>
            </w:pPr>
          </w:p>
        </w:tc>
        <w:tc>
          <w:tcPr>
            <w:tcW w:w="5209" w:type="dxa"/>
            <w:vMerge/>
            <w:tcBorders>
              <w:top w:val="single" w:sz="4" w:space="0" w:color="auto"/>
              <w:left w:val="single" w:sz="4" w:space="0" w:color="auto"/>
              <w:bottom w:val="single" w:sz="4" w:space="0" w:color="auto"/>
              <w:right w:val="nil"/>
            </w:tcBorders>
            <w:vAlign w:val="center"/>
            <w:hideMark/>
          </w:tcPr>
          <w:p w:rsidR="00036F64" w:rsidRPr="002625BB" w:rsidRDefault="00036F64" w:rsidP="0069709E">
            <w:pPr>
              <w:rPr>
                <w:rFonts w:ascii="Times New Roman" w:eastAsia="Times New Roman" w:hAnsi="Times New Roman" w:cs="Times New Roman"/>
                <w:b/>
                <w:bCs/>
                <w:sz w:val="20"/>
                <w:szCs w:val="20"/>
                <w:lang w:val="uk-UA" w:eastAsia="ru-RU"/>
              </w:rPr>
            </w:pPr>
          </w:p>
        </w:tc>
        <w:tc>
          <w:tcPr>
            <w:tcW w:w="1276" w:type="dxa"/>
            <w:vMerge/>
            <w:tcBorders>
              <w:top w:val="single" w:sz="4" w:space="0" w:color="auto"/>
              <w:left w:val="single" w:sz="4" w:space="0" w:color="auto"/>
              <w:bottom w:val="single" w:sz="4" w:space="0" w:color="000000"/>
              <w:right w:val="nil"/>
            </w:tcBorders>
            <w:vAlign w:val="center"/>
            <w:hideMark/>
          </w:tcPr>
          <w:p w:rsidR="00036F64" w:rsidRPr="002625BB" w:rsidRDefault="00036F64" w:rsidP="0069709E">
            <w:pPr>
              <w:rPr>
                <w:rFonts w:ascii="Times New Roman" w:eastAsia="Times New Roman" w:hAnsi="Times New Roman" w:cs="Times New Roman"/>
                <w:b/>
                <w:bCs/>
                <w:sz w:val="20"/>
                <w:szCs w:val="20"/>
                <w:lang w:val="uk-UA"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36F64" w:rsidRPr="002625BB" w:rsidRDefault="00036F64" w:rsidP="0069709E">
            <w:pPr>
              <w:jc w:val="center"/>
              <w:rPr>
                <w:rFonts w:ascii="Times New Roman" w:eastAsia="Times New Roman" w:hAnsi="Times New Roman" w:cs="Times New Roman"/>
                <w:b/>
                <w:bCs/>
                <w:sz w:val="20"/>
                <w:szCs w:val="20"/>
                <w:lang w:val="uk-UA" w:eastAsia="ru-RU"/>
              </w:rPr>
            </w:pPr>
            <w:r w:rsidRPr="002625BB">
              <w:rPr>
                <w:rFonts w:ascii="Times New Roman" w:eastAsia="Times New Roman" w:hAnsi="Times New Roman" w:cs="Times New Roman"/>
                <w:b/>
                <w:bCs/>
                <w:sz w:val="20"/>
                <w:szCs w:val="20"/>
                <w:lang w:val="uk-UA" w:eastAsia="ru-RU"/>
              </w:rPr>
              <w:t xml:space="preserve">Зняти </w:t>
            </w:r>
          </w:p>
        </w:tc>
        <w:tc>
          <w:tcPr>
            <w:tcW w:w="992" w:type="dxa"/>
            <w:tcBorders>
              <w:top w:val="nil"/>
              <w:left w:val="nil"/>
              <w:bottom w:val="single" w:sz="4" w:space="0" w:color="auto"/>
              <w:right w:val="single" w:sz="4" w:space="0" w:color="auto"/>
            </w:tcBorders>
            <w:shd w:val="clear" w:color="auto" w:fill="auto"/>
            <w:vAlign w:val="center"/>
            <w:hideMark/>
          </w:tcPr>
          <w:p w:rsidR="00036F64" w:rsidRPr="002625BB" w:rsidRDefault="00036F64" w:rsidP="0069709E">
            <w:pPr>
              <w:jc w:val="center"/>
              <w:rPr>
                <w:rFonts w:ascii="Times New Roman" w:eastAsia="Times New Roman" w:hAnsi="Times New Roman" w:cs="Times New Roman"/>
                <w:b/>
                <w:bCs/>
                <w:sz w:val="20"/>
                <w:szCs w:val="20"/>
                <w:lang w:val="uk-UA" w:eastAsia="ru-RU"/>
              </w:rPr>
            </w:pPr>
            <w:r w:rsidRPr="002625BB">
              <w:rPr>
                <w:rFonts w:ascii="Times New Roman" w:eastAsia="Times New Roman" w:hAnsi="Times New Roman" w:cs="Times New Roman"/>
                <w:b/>
                <w:bCs/>
                <w:sz w:val="20"/>
                <w:szCs w:val="20"/>
                <w:lang w:val="uk-UA" w:eastAsia="ru-RU"/>
              </w:rPr>
              <w:t>Додати</w:t>
            </w:r>
          </w:p>
        </w:tc>
      </w:tr>
      <w:tr w:rsidR="00036F64" w:rsidRPr="002625BB" w:rsidTr="0069709E">
        <w:trPr>
          <w:trHeight w:val="57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36F64" w:rsidRPr="002625BB" w:rsidRDefault="00036F64" w:rsidP="0069709E">
            <w:pPr>
              <w:jc w:val="center"/>
              <w:rPr>
                <w:rFonts w:ascii="Times New Roman" w:eastAsia="Times New Roman" w:hAnsi="Times New Roman" w:cs="Times New Roman"/>
                <w:b/>
                <w:bCs/>
                <w:sz w:val="20"/>
                <w:szCs w:val="20"/>
                <w:lang w:val="uk-UA" w:eastAsia="ru-RU"/>
              </w:rPr>
            </w:pPr>
            <w:r w:rsidRPr="002625BB">
              <w:rPr>
                <w:rFonts w:ascii="Times New Roman" w:eastAsia="Times New Roman" w:hAnsi="Times New Roman" w:cs="Times New Roman"/>
                <w:b/>
                <w:bCs/>
                <w:sz w:val="20"/>
                <w:szCs w:val="20"/>
                <w:lang w:val="uk-UA" w:eastAsia="ru-RU"/>
              </w:rPr>
              <w:t> </w:t>
            </w:r>
          </w:p>
        </w:tc>
        <w:tc>
          <w:tcPr>
            <w:tcW w:w="5209" w:type="dxa"/>
            <w:tcBorders>
              <w:top w:val="single" w:sz="4" w:space="0" w:color="auto"/>
              <w:left w:val="nil"/>
              <w:bottom w:val="single" w:sz="4" w:space="0" w:color="auto"/>
              <w:right w:val="single" w:sz="4" w:space="0" w:color="auto"/>
            </w:tcBorders>
            <w:shd w:val="clear" w:color="auto" w:fill="auto"/>
            <w:vAlign w:val="center"/>
            <w:hideMark/>
          </w:tcPr>
          <w:p w:rsidR="00036F64" w:rsidRPr="002625BB" w:rsidRDefault="00036F64" w:rsidP="0069709E">
            <w:pPr>
              <w:rPr>
                <w:rFonts w:ascii="Times New Roman" w:eastAsia="Times New Roman" w:hAnsi="Times New Roman" w:cs="Times New Roman"/>
                <w:b/>
                <w:bCs/>
                <w:sz w:val="20"/>
                <w:szCs w:val="20"/>
                <w:lang w:val="uk-UA" w:eastAsia="ru-RU"/>
              </w:rPr>
            </w:pPr>
            <w:r w:rsidRPr="002625BB">
              <w:rPr>
                <w:rFonts w:ascii="Times New Roman" w:eastAsia="Times New Roman" w:hAnsi="Times New Roman" w:cs="Times New Roman"/>
                <w:b/>
                <w:bCs/>
                <w:sz w:val="20"/>
                <w:szCs w:val="20"/>
                <w:lang w:val="uk-UA" w:eastAsia="ru-RU"/>
              </w:rPr>
              <w:t>1517321 Будівництво освітніх установ та закладів</w:t>
            </w:r>
          </w:p>
        </w:tc>
        <w:tc>
          <w:tcPr>
            <w:tcW w:w="1276" w:type="dxa"/>
            <w:tcBorders>
              <w:top w:val="nil"/>
              <w:left w:val="single" w:sz="4" w:space="0" w:color="auto"/>
              <w:bottom w:val="single" w:sz="4" w:space="0" w:color="auto"/>
              <w:right w:val="nil"/>
            </w:tcBorders>
            <w:shd w:val="clear" w:color="auto" w:fill="auto"/>
            <w:noWrap/>
            <w:vAlign w:val="center"/>
            <w:hideMark/>
          </w:tcPr>
          <w:p w:rsidR="00036F64" w:rsidRPr="002625BB" w:rsidRDefault="00036F64" w:rsidP="0069709E">
            <w:pPr>
              <w:jc w:val="center"/>
              <w:rPr>
                <w:rFonts w:ascii="Times New Roman" w:eastAsia="Times New Roman" w:hAnsi="Times New Roman" w:cs="Times New Roman"/>
                <w:b/>
                <w:bCs/>
                <w:sz w:val="20"/>
                <w:szCs w:val="20"/>
                <w:lang w:val="uk-UA" w:eastAsia="ru-RU"/>
              </w:rPr>
            </w:pPr>
            <w:r w:rsidRPr="002625BB">
              <w:rPr>
                <w:rFonts w:ascii="Times New Roman" w:eastAsia="Times New Roman" w:hAnsi="Times New Roman" w:cs="Times New Roman"/>
                <w:b/>
                <w:bCs/>
                <w:sz w:val="20"/>
                <w:szCs w:val="20"/>
                <w:lang w:val="uk-UA" w:eastAsia="ru-RU"/>
              </w:rPr>
              <w:t>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36F64" w:rsidRPr="002625BB" w:rsidRDefault="00036F64" w:rsidP="0069709E">
            <w:pPr>
              <w:jc w:val="center"/>
              <w:rPr>
                <w:rFonts w:ascii="Times New Roman" w:eastAsia="Times New Roman" w:hAnsi="Times New Roman" w:cs="Times New Roman"/>
                <w:b/>
                <w:bCs/>
                <w:sz w:val="20"/>
                <w:szCs w:val="20"/>
                <w:lang w:val="uk-UA" w:eastAsia="ru-RU"/>
              </w:rPr>
            </w:pPr>
            <w:r w:rsidRPr="002625BB">
              <w:rPr>
                <w:rFonts w:ascii="Times New Roman" w:eastAsia="Times New Roman" w:hAnsi="Times New Roman" w:cs="Times New Roman"/>
                <w:b/>
                <w:bCs/>
                <w:sz w:val="20"/>
                <w:szCs w:val="20"/>
                <w:lang w:val="uk-UA" w:eastAsia="ru-RU"/>
              </w:rPr>
              <w:t>-50 000</w:t>
            </w:r>
          </w:p>
        </w:tc>
        <w:tc>
          <w:tcPr>
            <w:tcW w:w="992" w:type="dxa"/>
            <w:tcBorders>
              <w:top w:val="nil"/>
              <w:left w:val="nil"/>
              <w:bottom w:val="single" w:sz="4" w:space="0" w:color="auto"/>
              <w:right w:val="single" w:sz="4" w:space="0" w:color="auto"/>
            </w:tcBorders>
            <w:shd w:val="clear" w:color="auto" w:fill="auto"/>
            <w:noWrap/>
            <w:vAlign w:val="center"/>
            <w:hideMark/>
          </w:tcPr>
          <w:p w:rsidR="00036F64" w:rsidRPr="002625BB" w:rsidRDefault="00036F64" w:rsidP="0069709E">
            <w:pPr>
              <w:jc w:val="center"/>
              <w:rPr>
                <w:rFonts w:ascii="Times New Roman" w:eastAsia="Times New Roman" w:hAnsi="Times New Roman" w:cs="Times New Roman"/>
                <w:b/>
                <w:bCs/>
                <w:sz w:val="20"/>
                <w:szCs w:val="20"/>
                <w:lang w:val="uk-UA" w:eastAsia="ru-RU"/>
              </w:rPr>
            </w:pPr>
            <w:r w:rsidRPr="002625BB">
              <w:rPr>
                <w:rFonts w:ascii="Times New Roman" w:eastAsia="Times New Roman" w:hAnsi="Times New Roman" w:cs="Times New Roman"/>
                <w:b/>
                <w:bCs/>
                <w:sz w:val="20"/>
                <w:szCs w:val="20"/>
                <w:lang w:val="uk-UA" w:eastAsia="ru-RU"/>
              </w:rPr>
              <w:t>50 000</w:t>
            </w:r>
          </w:p>
        </w:tc>
      </w:tr>
      <w:tr w:rsidR="00036F64" w:rsidRPr="002625BB" w:rsidTr="0069709E">
        <w:trPr>
          <w:trHeight w:val="750"/>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036F64" w:rsidRPr="002625BB" w:rsidRDefault="00036F64" w:rsidP="0069709E">
            <w:pPr>
              <w:jc w:val="center"/>
              <w:outlineLvl w:val="2"/>
              <w:rPr>
                <w:rFonts w:ascii="Times New Roman" w:eastAsia="Times New Roman" w:hAnsi="Times New Roman" w:cs="Times New Roman"/>
                <w:sz w:val="20"/>
                <w:szCs w:val="20"/>
                <w:lang w:val="uk-UA" w:eastAsia="ru-RU"/>
              </w:rPr>
            </w:pPr>
            <w:r w:rsidRPr="002625BB">
              <w:rPr>
                <w:rFonts w:ascii="Times New Roman" w:eastAsia="Times New Roman" w:hAnsi="Times New Roman" w:cs="Times New Roman"/>
                <w:sz w:val="20"/>
                <w:szCs w:val="20"/>
                <w:lang w:val="uk-UA" w:eastAsia="ru-RU"/>
              </w:rPr>
              <w:t>1</w:t>
            </w:r>
          </w:p>
        </w:tc>
        <w:tc>
          <w:tcPr>
            <w:tcW w:w="5209" w:type="dxa"/>
            <w:tcBorders>
              <w:top w:val="nil"/>
              <w:left w:val="nil"/>
              <w:bottom w:val="single" w:sz="4" w:space="0" w:color="auto"/>
              <w:right w:val="single" w:sz="4" w:space="0" w:color="auto"/>
            </w:tcBorders>
            <w:shd w:val="clear" w:color="auto" w:fill="auto"/>
            <w:vAlign w:val="center"/>
            <w:hideMark/>
          </w:tcPr>
          <w:p w:rsidR="00036F64" w:rsidRPr="002625BB" w:rsidRDefault="00036F64" w:rsidP="0069709E">
            <w:pPr>
              <w:outlineLvl w:val="2"/>
              <w:rPr>
                <w:rFonts w:ascii="Times New Roman" w:eastAsia="Times New Roman" w:hAnsi="Times New Roman" w:cs="Times New Roman"/>
                <w:sz w:val="20"/>
                <w:szCs w:val="20"/>
                <w:lang w:val="uk-UA" w:eastAsia="ru-RU"/>
              </w:rPr>
            </w:pPr>
            <w:r w:rsidRPr="002625BB">
              <w:rPr>
                <w:rFonts w:ascii="Times New Roman" w:eastAsia="Times New Roman" w:hAnsi="Times New Roman" w:cs="Times New Roman"/>
                <w:sz w:val="20"/>
                <w:szCs w:val="20"/>
                <w:lang w:val="uk-UA" w:eastAsia="ru-RU"/>
              </w:rPr>
              <w:t>Проектування і капітальний ремонт будівлі та елементів благоустрою ОДНЗ "Ясла-садок" № 7 за адресою: м. Одеса, вул. Отамана Головатого, 72</w:t>
            </w:r>
          </w:p>
        </w:tc>
        <w:tc>
          <w:tcPr>
            <w:tcW w:w="1276" w:type="dxa"/>
            <w:tcBorders>
              <w:top w:val="nil"/>
              <w:left w:val="nil"/>
              <w:bottom w:val="single" w:sz="4" w:space="0" w:color="auto"/>
              <w:right w:val="nil"/>
            </w:tcBorders>
            <w:shd w:val="clear" w:color="auto" w:fill="auto"/>
            <w:noWrap/>
            <w:vAlign w:val="center"/>
            <w:hideMark/>
          </w:tcPr>
          <w:p w:rsidR="00036F64" w:rsidRPr="002625BB" w:rsidRDefault="00036F64" w:rsidP="0069709E">
            <w:pPr>
              <w:jc w:val="center"/>
              <w:outlineLvl w:val="2"/>
              <w:rPr>
                <w:rFonts w:ascii="Times New Roman" w:eastAsia="Times New Roman" w:hAnsi="Times New Roman" w:cs="Times New Roman"/>
                <w:sz w:val="20"/>
                <w:szCs w:val="20"/>
                <w:lang w:val="uk-UA" w:eastAsia="ru-RU"/>
              </w:rPr>
            </w:pPr>
            <w:r w:rsidRPr="002625BB">
              <w:rPr>
                <w:rFonts w:ascii="Times New Roman" w:eastAsia="Times New Roman" w:hAnsi="Times New Roman" w:cs="Times New Roman"/>
                <w:sz w:val="20"/>
                <w:szCs w:val="20"/>
                <w:lang w:val="uk-UA" w:eastAsia="ru-RU"/>
              </w:rPr>
              <w:t>400 000</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36F64" w:rsidRPr="002625BB" w:rsidRDefault="00036F64" w:rsidP="0069709E">
            <w:pPr>
              <w:jc w:val="center"/>
              <w:outlineLvl w:val="2"/>
              <w:rPr>
                <w:rFonts w:ascii="Times New Roman" w:eastAsia="Times New Roman" w:hAnsi="Times New Roman" w:cs="Times New Roman"/>
                <w:sz w:val="20"/>
                <w:szCs w:val="20"/>
                <w:lang w:val="uk-UA" w:eastAsia="ru-RU"/>
              </w:rPr>
            </w:pPr>
            <w:r w:rsidRPr="002625BB">
              <w:rPr>
                <w:rFonts w:ascii="Times New Roman" w:eastAsia="Times New Roman" w:hAnsi="Times New Roman" w:cs="Times New Roman"/>
                <w:sz w:val="20"/>
                <w:szCs w:val="20"/>
                <w:lang w:val="uk-UA" w:eastAsia="ru-RU"/>
              </w:rPr>
              <w:t>-50 000 </w:t>
            </w:r>
          </w:p>
        </w:tc>
        <w:tc>
          <w:tcPr>
            <w:tcW w:w="992" w:type="dxa"/>
            <w:tcBorders>
              <w:top w:val="nil"/>
              <w:left w:val="nil"/>
              <w:bottom w:val="single" w:sz="4" w:space="0" w:color="auto"/>
              <w:right w:val="single" w:sz="4" w:space="0" w:color="auto"/>
            </w:tcBorders>
            <w:shd w:val="clear" w:color="auto" w:fill="auto"/>
            <w:noWrap/>
            <w:vAlign w:val="center"/>
            <w:hideMark/>
          </w:tcPr>
          <w:p w:rsidR="00036F64" w:rsidRPr="002625BB" w:rsidRDefault="00036F64" w:rsidP="0069709E">
            <w:pPr>
              <w:jc w:val="center"/>
              <w:outlineLvl w:val="2"/>
              <w:rPr>
                <w:rFonts w:ascii="Times New Roman" w:eastAsia="Times New Roman" w:hAnsi="Times New Roman" w:cs="Times New Roman"/>
                <w:sz w:val="20"/>
                <w:szCs w:val="20"/>
                <w:lang w:val="uk-UA" w:eastAsia="ru-RU"/>
              </w:rPr>
            </w:pPr>
          </w:p>
        </w:tc>
      </w:tr>
      <w:tr w:rsidR="00036F64" w:rsidRPr="002625BB" w:rsidTr="002625BB">
        <w:trPr>
          <w:trHeight w:val="1017"/>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036F64" w:rsidRPr="002625BB" w:rsidRDefault="00036F64" w:rsidP="0069709E">
            <w:pPr>
              <w:jc w:val="center"/>
              <w:outlineLvl w:val="2"/>
              <w:rPr>
                <w:rFonts w:ascii="Times New Roman" w:eastAsia="Times New Roman" w:hAnsi="Times New Roman" w:cs="Times New Roman"/>
                <w:sz w:val="20"/>
                <w:szCs w:val="20"/>
                <w:lang w:val="uk-UA" w:eastAsia="ru-RU"/>
              </w:rPr>
            </w:pPr>
            <w:r w:rsidRPr="002625BB">
              <w:rPr>
                <w:rFonts w:ascii="Times New Roman" w:eastAsia="Times New Roman" w:hAnsi="Times New Roman" w:cs="Times New Roman"/>
                <w:sz w:val="20"/>
                <w:szCs w:val="20"/>
                <w:lang w:val="uk-UA" w:eastAsia="ru-RU"/>
              </w:rPr>
              <w:t>2</w:t>
            </w:r>
          </w:p>
        </w:tc>
        <w:tc>
          <w:tcPr>
            <w:tcW w:w="5209" w:type="dxa"/>
            <w:tcBorders>
              <w:top w:val="nil"/>
              <w:left w:val="nil"/>
              <w:bottom w:val="single" w:sz="4" w:space="0" w:color="auto"/>
              <w:right w:val="single" w:sz="4" w:space="0" w:color="auto"/>
            </w:tcBorders>
            <w:shd w:val="clear" w:color="auto" w:fill="auto"/>
            <w:vAlign w:val="center"/>
            <w:hideMark/>
          </w:tcPr>
          <w:p w:rsidR="00036F64" w:rsidRPr="002625BB" w:rsidRDefault="00036F64" w:rsidP="0069709E">
            <w:pPr>
              <w:outlineLvl w:val="2"/>
              <w:rPr>
                <w:rFonts w:ascii="Times New Roman" w:eastAsia="Times New Roman" w:hAnsi="Times New Roman" w:cs="Times New Roman"/>
                <w:sz w:val="20"/>
                <w:szCs w:val="20"/>
                <w:lang w:val="uk-UA" w:eastAsia="ru-RU"/>
              </w:rPr>
            </w:pPr>
            <w:proofErr w:type="spellStart"/>
            <w:r w:rsidRPr="002625BB">
              <w:rPr>
                <w:rFonts w:ascii="Times New Roman" w:eastAsia="Times New Roman" w:hAnsi="Times New Roman" w:cs="Times New Roman"/>
                <w:sz w:val="20"/>
                <w:szCs w:val="20"/>
                <w:lang w:val="uk-UA" w:eastAsia="ru-RU"/>
              </w:rPr>
              <w:t>Проєктування</w:t>
            </w:r>
            <w:proofErr w:type="spellEnd"/>
            <w:r w:rsidRPr="002625BB">
              <w:rPr>
                <w:rFonts w:ascii="Times New Roman" w:eastAsia="Times New Roman" w:hAnsi="Times New Roman" w:cs="Times New Roman"/>
                <w:sz w:val="20"/>
                <w:szCs w:val="20"/>
                <w:lang w:val="uk-UA" w:eastAsia="ru-RU"/>
              </w:rPr>
              <w:t xml:space="preserve"> та капітальний ремонт пришкільного стадіону, розташованого між ОЗОШ № 72 та ОЗОШ № 80, за адресою: м. Одеса, вул. Ільфа і Петрова, 13/1</w:t>
            </w:r>
          </w:p>
        </w:tc>
        <w:tc>
          <w:tcPr>
            <w:tcW w:w="1276" w:type="dxa"/>
            <w:tcBorders>
              <w:top w:val="nil"/>
              <w:left w:val="nil"/>
              <w:bottom w:val="single" w:sz="4" w:space="0" w:color="auto"/>
              <w:right w:val="nil"/>
            </w:tcBorders>
            <w:shd w:val="clear" w:color="auto" w:fill="auto"/>
            <w:noWrap/>
            <w:vAlign w:val="center"/>
            <w:hideMark/>
          </w:tcPr>
          <w:p w:rsidR="00036F64" w:rsidRPr="002625BB" w:rsidRDefault="00036F64" w:rsidP="0069709E">
            <w:pPr>
              <w:jc w:val="center"/>
              <w:outlineLvl w:val="2"/>
              <w:rPr>
                <w:rFonts w:ascii="Times New Roman" w:eastAsia="Times New Roman" w:hAnsi="Times New Roman" w:cs="Times New Roman"/>
                <w:sz w:val="20"/>
                <w:szCs w:val="20"/>
                <w:lang w:val="uk-UA" w:eastAsia="ru-RU"/>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36F64" w:rsidRPr="002625BB" w:rsidRDefault="00036F64" w:rsidP="0069709E">
            <w:pPr>
              <w:jc w:val="center"/>
              <w:outlineLvl w:val="2"/>
              <w:rPr>
                <w:rFonts w:ascii="Times New Roman" w:eastAsia="Times New Roman" w:hAnsi="Times New Roman" w:cs="Times New Roman"/>
                <w:sz w:val="20"/>
                <w:szCs w:val="20"/>
                <w:lang w:val="uk-UA" w:eastAsia="ru-RU"/>
              </w:rPr>
            </w:pPr>
            <w:r w:rsidRPr="002625BB">
              <w:rPr>
                <w:rFonts w:ascii="Times New Roman" w:eastAsia="Times New Roman" w:hAnsi="Times New Roman" w:cs="Times New Roman"/>
                <w:sz w:val="20"/>
                <w:szCs w:val="20"/>
                <w:lang w:val="uk-UA"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036F64" w:rsidRPr="002625BB" w:rsidRDefault="00036F64" w:rsidP="0069709E">
            <w:pPr>
              <w:jc w:val="center"/>
              <w:outlineLvl w:val="2"/>
              <w:rPr>
                <w:rFonts w:ascii="Times New Roman" w:eastAsia="Times New Roman" w:hAnsi="Times New Roman" w:cs="Times New Roman"/>
                <w:sz w:val="20"/>
                <w:szCs w:val="20"/>
                <w:lang w:val="uk-UA" w:eastAsia="ru-RU"/>
              </w:rPr>
            </w:pPr>
            <w:r w:rsidRPr="002625BB">
              <w:rPr>
                <w:rFonts w:ascii="Times New Roman" w:eastAsia="Times New Roman" w:hAnsi="Times New Roman" w:cs="Times New Roman"/>
                <w:sz w:val="20"/>
                <w:szCs w:val="20"/>
                <w:lang w:val="uk-UA" w:eastAsia="ru-RU"/>
              </w:rPr>
              <w:t>50 000</w:t>
            </w:r>
          </w:p>
        </w:tc>
      </w:tr>
    </w:tbl>
    <w:p w:rsidR="00036F64" w:rsidRDefault="00036F64" w:rsidP="00036F64">
      <w:pPr>
        <w:ind w:firstLine="567"/>
        <w:jc w:val="both"/>
        <w:rPr>
          <w:rFonts w:ascii="Times New Roman" w:hAnsi="Times New Roman" w:cs="Times New Roman"/>
          <w:color w:val="000000" w:themeColor="text1"/>
          <w:sz w:val="28"/>
          <w:szCs w:val="28"/>
          <w:lang w:val="uk-UA"/>
        </w:rPr>
      </w:pPr>
    </w:p>
    <w:p w:rsidR="00036F64" w:rsidRPr="00036F64" w:rsidRDefault="00036F64" w:rsidP="00036F64">
      <w:pPr>
        <w:ind w:firstLine="567"/>
        <w:jc w:val="both"/>
        <w:rPr>
          <w:rFonts w:ascii="Times New Roman" w:hAnsi="Times New Roman" w:cs="Times New Roman"/>
          <w:b/>
          <w:color w:val="000000" w:themeColor="text1"/>
          <w:sz w:val="28"/>
          <w:szCs w:val="28"/>
          <w:lang w:val="uk-UA"/>
        </w:rPr>
      </w:pPr>
      <w:r w:rsidRPr="00036F64">
        <w:rPr>
          <w:rFonts w:ascii="Times New Roman" w:hAnsi="Times New Roman" w:cs="Times New Roman"/>
          <w:b/>
          <w:color w:val="000000" w:themeColor="text1"/>
          <w:sz w:val="28"/>
          <w:szCs w:val="28"/>
          <w:lang w:val="uk-UA"/>
        </w:rPr>
        <w:t>За – одноголосно.</w:t>
      </w:r>
    </w:p>
    <w:p w:rsidR="00036F64" w:rsidRDefault="00036F64" w:rsidP="004C7CBC">
      <w:pPr>
        <w:ind w:firstLine="567"/>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 xml:space="preserve">ВИСНОВОК: Погодити Управлінню капітального будівництва Одеської міської Управління капітального будівництва Одеської міської ради </w:t>
      </w:r>
      <w:r>
        <w:rPr>
          <w:rFonts w:ascii="Times New Roman" w:hAnsi="Times New Roman" w:cs="Times New Roman"/>
          <w:sz w:val="28"/>
          <w:szCs w:val="28"/>
          <w:lang w:val="uk-UA"/>
        </w:rPr>
        <w:t xml:space="preserve">перерозподіл бюджетних призначень на 2021 рік по за КПКВ 1517321 </w:t>
      </w:r>
      <w:r w:rsidR="004C7CBC">
        <w:rPr>
          <w:rFonts w:ascii="Times New Roman" w:hAnsi="Times New Roman" w:cs="Times New Roman"/>
          <w:sz w:val="28"/>
          <w:szCs w:val="28"/>
          <w:lang w:val="uk-UA"/>
        </w:rPr>
        <w:t xml:space="preserve">за </w:t>
      </w:r>
      <w:r>
        <w:rPr>
          <w:rFonts w:ascii="Times New Roman" w:hAnsi="Times New Roman" w:cs="Times New Roman"/>
          <w:sz w:val="28"/>
          <w:szCs w:val="28"/>
          <w:lang w:val="uk-UA"/>
        </w:rPr>
        <w:t>лист</w:t>
      </w:r>
      <w:r w:rsidR="004C7CBC">
        <w:rPr>
          <w:rFonts w:ascii="Times New Roman" w:hAnsi="Times New Roman" w:cs="Times New Roman"/>
          <w:sz w:val="28"/>
          <w:szCs w:val="28"/>
          <w:lang w:val="uk-UA"/>
        </w:rPr>
        <w:t>ом</w:t>
      </w:r>
      <w:r>
        <w:rPr>
          <w:rFonts w:ascii="Times New Roman" w:hAnsi="Times New Roman" w:cs="Times New Roman"/>
          <w:sz w:val="28"/>
          <w:szCs w:val="28"/>
          <w:lang w:val="uk-UA"/>
        </w:rPr>
        <w:t xml:space="preserve"> 02-05/1289-04/</w:t>
      </w:r>
      <w:proofErr w:type="spellStart"/>
      <w:r>
        <w:rPr>
          <w:rFonts w:ascii="Times New Roman" w:hAnsi="Times New Roman" w:cs="Times New Roman"/>
          <w:sz w:val="28"/>
          <w:szCs w:val="28"/>
          <w:lang w:val="uk-UA"/>
        </w:rPr>
        <w:t>дод</w:t>
      </w:r>
      <w:proofErr w:type="spellEnd"/>
      <w:r>
        <w:rPr>
          <w:rFonts w:ascii="Times New Roman" w:hAnsi="Times New Roman" w:cs="Times New Roman"/>
          <w:sz w:val="28"/>
          <w:szCs w:val="28"/>
          <w:lang w:val="uk-UA"/>
        </w:rPr>
        <w:t xml:space="preserve"> від 29.10.2021 року</w:t>
      </w:r>
      <w:r w:rsidR="004C7CBC">
        <w:rPr>
          <w:rFonts w:ascii="Times New Roman" w:hAnsi="Times New Roman" w:cs="Times New Roman"/>
          <w:sz w:val="28"/>
          <w:szCs w:val="28"/>
          <w:lang w:val="uk-UA"/>
        </w:rPr>
        <w:t>.</w:t>
      </w:r>
    </w:p>
    <w:p w:rsidR="00DD086C" w:rsidRDefault="00DD086C" w:rsidP="00DD086C">
      <w:pPr>
        <w:ind w:firstLine="567"/>
        <w:jc w:val="both"/>
        <w:rPr>
          <w:rFonts w:ascii="Times New Roman" w:hAnsi="Times New Roman" w:cs="Times New Roman"/>
          <w:sz w:val="28"/>
          <w:szCs w:val="28"/>
          <w:lang w:val="uk-UA"/>
        </w:rPr>
      </w:pPr>
      <w:r w:rsidRPr="00CB745E">
        <w:rPr>
          <w:rFonts w:ascii="Times New Roman" w:hAnsi="Times New Roman" w:cs="Times New Roman"/>
          <w:sz w:val="28"/>
          <w:szCs w:val="28"/>
          <w:lang w:val="uk-UA"/>
        </w:rPr>
        <w:t xml:space="preserve">СЛУХАЛИ: Інформацію </w:t>
      </w:r>
      <w:r>
        <w:rPr>
          <w:rFonts w:ascii="Times New Roman" w:hAnsi="Times New Roman" w:cs="Times New Roman"/>
          <w:sz w:val="28"/>
          <w:szCs w:val="28"/>
          <w:lang w:val="uk-UA"/>
        </w:rPr>
        <w:t xml:space="preserve">щодо поправок до </w:t>
      </w:r>
      <w:r w:rsidRPr="00CB745E">
        <w:rPr>
          <w:rFonts w:ascii="Times New Roman" w:hAnsi="Times New Roman" w:cs="Times New Roman"/>
          <w:sz w:val="28"/>
          <w:szCs w:val="28"/>
          <w:lang w:val="uk-UA"/>
        </w:rPr>
        <w:t>проєкту рішення «</w:t>
      </w:r>
      <w:r>
        <w:rPr>
          <w:rFonts w:ascii="Times New Roman" w:hAnsi="Times New Roman" w:cs="Times New Roman"/>
          <w:sz w:val="28"/>
          <w:szCs w:val="28"/>
          <w:lang w:val="uk-UA"/>
        </w:rPr>
        <w:t xml:space="preserve">Про внесення змін до рішення Одеської міської ради від 24.12.2020 року </w:t>
      </w:r>
      <w:r w:rsidR="00DD4BC9">
        <w:rPr>
          <w:rFonts w:ascii="Times New Roman" w:hAnsi="Times New Roman" w:cs="Times New Roman"/>
          <w:sz w:val="28"/>
          <w:szCs w:val="28"/>
          <w:lang w:val="uk-UA"/>
        </w:rPr>
        <w:t xml:space="preserve">              </w:t>
      </w:r>
      <w:r>
        <w:rPr>
          <w:rFonts w:ascii="Times New Roman" w:hAnsi="Times New Roman" w:cs="Times New Roman"/>
          <w:sz w:val="28"/>
          <w:szCs w:val="28"/>
          <w:lang w:val="uk-UA"/>
        </w:rPr>
        <w:t>№ 13-</w:t>
      </w:r>
      <w:r>
        <w:rPr>
          <w:rFonts w:ascii="Times New Roman" w:hAnsi="Times New Roman" w:cs="Times New Roman"/>
          <w:sz w:val="28"/>
          <w:szCs w:val="28"/>
          <w:lang w:val="en-US"/>
        </w:rPr>
        <w:t>VIII</w:t>
      </w:r>
      <w:r>
        <w:rPr>
          <w:rFonts w:ascii="Times New Roman" w:hAnsi="Times New Roman" w:cs="Times New Roman"/>
          <w:sz w:val="28"/>
          <w:szCs w:val="28"/>
          <w:lang w:val="uk-UA"/>
        </w:rPr>
        <w:t xml:space="preserve"> «</w:t>
      </w:r>
      <w:r w:rsidRPr="00CB745E">
        <w:rPr>
          <w:rFonts w:ascii="Times New Roman" w:eastAsia="Times New Roman" w:hAnsi="Times New Roman" w:cs="Times New Roman"/>
          <w:kern w:val="0"/>
          <w:sz w:val="28"/>
          <w:szCs w:val="28"/>
          <w:lang w:val="uk-UA" w:eastAsia="ru-RU" w:bidi="ar-SA"/>
        </w:rPr>
        <w:t>Про бюджет Одеської міської територіальної громади на 2021 рік»</w:t>
      </w:r>
      <w:r>
        <w:rPr>
          <w:rFonts w:ascii="Times New Roman" w:eastAsia="Times New Roman" w:hAnsi="Times New Roman" w:cs="Times New Roman"/>
          <w:kern w:val="0"/>
          <w:sz w:val="28"/>
          <w:szCs w:val="28"/>
          <w:lang w:val="uk-UA" w:eastAsia="ru-RU" w:bidi="ar-SA"/>
        </w:rPr>
        <w:t>.</w:t>
      </w:r>
      <w:r w:rsidRPr="00CB745E">
        <w:rPr>
          <w:rFonts w:ascii="Times New Roman" w:eastAsia="Times New Roman" w:hAnsi="Times New Roman" w:cs="Times New Roman"/>
          <w:kern w:val="0"/>
          <w:sz w:val="28"/>
          <w:szCs w:val="28"/>
          <w:lang w:val="uk-UA" w:eastAsia="ru-RU" w:bidi="ar-SA"/>
        </w:rPr>
        <w:t xml:space="preserve"> </w:t>
      </w:r>
    </w:p>
    <w:p w:rsidR="00DD086C" w:rsidRDefault="00DD086C" w:rsidP="00DD086C">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Голосували за поправки до </w:t>
      </w:r>
      <w:r w:rsidRPr="00CB745E">
        <w:rPr>
          <w:rFonts w:ascii="Times New Roman" w:hAnsi="Times New Roman" w:cs="Times New Roman"/>
          <w:sz w:val="28"/>
          <w:szCs w:val="28"/>
          <w:lang w:val="uk-UA"/>
        </w:rPr>
        <w:t>проєкт</w:t>
      </w:r>
      <w:r>
        <w:rPr>
          <w:rFonts w:ascii="Times New Roman" w:hAnsi="Times New Roman" w:cs="Times New Roman"/>
          <w:sz w:val="28"/>
          <w:szCs w:val="28"/>
          <w:lang w:val="uk-UA"/>
        </w:rPr>
        <w:t>у</w:t>
      </w:r>
      <w:r w:rsidRPr="00CB745E">
        <w:rPr>
          <w:rFonts w:ascii="Times New Roman" w:hAnsi="Times New Roman" w:cs="Times New Roman"/>
          <w:sz w:val="28"/>
          <w:szCs w:val="28"/>
          <w:lang w:val="uk-UA"/>
        </w:rPr>
        <w:t xml:space="preserve"> рішення «</w:t>
      </w:r>
      <w:r>
        <w:rPr>
          <w:rFonts w:ascii="Times New Roman" w:hAnsi="Times New Roman" w:cs="Times New Roman"/>
          <w:sz w:val="28"/>
          <w:szCs w:val="28"/>
          <w:lang w:val="uk-UA"/>
        </w:rPr>
        <w:t>Про внесення змін до рішення Одеської міської ради від 24.12.2020 року № 13-</w:t>
      </w:r>
      <w:r>
        <w:rPr>
          <w:rFonts w:ascii="Times New Roman" w:hAnsi="Times New Roman" w:cs="Times New Roman"/>
          <w:sz w:val="28"/>
          <w:szCs w:val="28"/>
          <w:lang w:val="en-US"/>
        </w:rPr>
        <w:t>VIII</w:t>
      </w:r>
      <w:r>
        <w:rPr>
          <w:rFonts w:ascii="Times New Roman" w:hAnsi="Times New Roman" w:cs="Times New Roman"/>
          <w:sz w:val="28"/>
          <w:szCs w:val="28"/>
          <w:lang w:val="uk-UA"/>
        </w:rPr>
        <w:t xml:space="preserve"> «</w:t>
      </w:r>
      <w:r w:rsidRPr="00CB745E">
        <w:rPr>
          <w:rFonts w:ascii="Times New Roman" w:eastAsia="Times New Roman" w:hAnsi="Times New Roman" w:cs="Times New Roman"/>
          <w:kern w:val="0"/>
          <w:sz w:val="28"/>
          <w:szCs w:val="28"/>
          <w:lang w:val="uk-UA" w:eastAsia="ru-RU" w:bidi="ar-SA"/>
        </w:rPr>
        <w:t>Про бюджет Одеської міської територіальної громади на 2021 рік»</w:t>
      </w:r>
      <w:r>
        <w:rPr>
          <w:rFonts w:ascii="Times New Roman" w:eastAsia="Times New Roman" w:hAnsi="Times New Roman" w:cs="Times New Roman"/>
          <w:kern w:val="0"/>
          <w:sz w:val="28"/>
          <w:szCs w:val="28"/>
          <w:lang w:val="uk-UA" w:eastAsia="ru-RU" w:bidi="ar-SA"/>
        </w:rPr>
        <w:t>:</w:t>
      </w:r>
      <w:r w:rsidRPr="00CB745E">
        <w:rPr>
          <w:rFonts w:ascii="Times New Roman" w:eastAsia="Times New Roman" w:hAnsi="Times New Roman" w:cs="Times New Roman"/>
          <w:kern w:val="0"/>
          <w:sz w:val="28"/>
          <w:szCs w:val="28"/>
          <w:lang w:val="uk-UA" w:eastAsia="ru-RU" w:bidi="ar-SA"/>
        </w:rPr>
        <w:t xml:space="preserve"> </w:t>
      </w:r>
    </w:p>
    <w:p w:rsidR="00DD086C" w:rsidRPr="00DD4BC9" w:rsidRDefault="00DD086C" w:rsidP="00DD086C">
      <w:pPr>
        <w:ind w:firstLine="567"/>
        <w:jc w:val="both"/>
        <w:rPr>
          <w:rFonts w:ascii="Times New Roman" w:eastAsia="Times New Roman" w:hAnsi="Times New Roman" w:cs="Times New Roman"/>
          <w:b/>
          <w:kern w:val="0"/>
          <w:sz w:val="28"/>
          <w:szCs w:val="28"/>
          <w:lang w:val="uk-UA" w:eastAsia="ru-RU" w:bidi="ar-SA"/>
        </w:rPr>
      </w:pPr>
      <w:r w:rsidRPr="00DD4BC9">
        <w:rPr>
          <w:rFonts w:ascii="Times New Roman" w:eastAsia="Times New Roman" w:hAnsi="Times New Roman" w:cs="Times New Roman"/>
          <w:b/>
          <w:kern w:val="0"/>
          <w:sz w:val="28"/>
          <w:szCs w:val="28"/>
          <w:lang w:val="uk-UA" w:eastAsia="ru-RU" w:bidi="ar-SA"/>
        </w:rPr>
        <w:t>За – одноголосно.</w:t>
      </w:r>
    </w:p>
    <w:p w:rsidR="00DD086C" w:rsidRDefault="00DD086C" w:rsidP="00DD086C">
      <w:pPr>
        <w:ind w:firstLine="567"/>
        <w:jc w:val="both"/>
        <w:rPr>
          <w:rFonts w:ascii="Times New Roman" w:eastAsia="Times New Roman" w:hAnsi="Times New Roman" w:cs="Times New Roman"/>
          <w:kern w:val="0"/>
          <w:sz w:val="28"/>
          <w:szCs w:val="28"/>
          <w:lang w:val="uk-UA" w:eastAsia="ru-RU" w:bidi="ar-SA"/>
        </w:rPr>
      </w:pPr>
      <w:r>
        <w:rPr>
          <w:rFonts w:ascii="Times New Roman" w:eastAsia="Times New Roman" w:hAnsi="Times New Roman" w:cs="Times New Roman"/>
          <w:kern w:val="0"/>
          <w:sz w:val="28"/>
          <w:szCs w:val="28"/>
          <w:lang w:val="uk-UA" w:eastAsia="ru-RU" w:bidi="ar-SA"/>
        </w:rPr>
        <w:t xml:space="preserve">ВИСНОВОК: Внести поправку </w:t>
      </w:r>
      <w:r w:rsidRPr="00DD4BC9">
        <w:rPr>
          <w:rFonts w:ascii="Times New Roman" w:eastAsia="Times New Roman" w:hAnsi="Times New Roman" w:cs="Times New Roman"/>
          <w:b/>
          <w:kern w:val="0"/>
          <w:sz w:val="28"/>
          <w:szCs w:val="28"/>
          <w:lang w:val="uk-UA" w:eastAsia="ru-RU" w:bidi="ar-SA"/>
        </w:rPr>
        <w:t xml:space="preserve">№ 2 </w:t>
      </w:r>
      <w:r>
        <w:rPr>
          <w:rFonts w:ascii="Times New Roman" w:eastAsia="Times New Roman" w:hAnsi="Times New Roman" w:cs="Times New Roman"/>
          <w:kern w:val="0"/>
          <w:sz w:val="28"/>
          <w:szCs w:val="28"/>
          <w:lang w:val="uk-UA" w:eastAsia="ru-RU" w:bidi="ar-SA"/>
        </w:rPr>
        <w:t xml:space="preserve">до проєкту рішення </w:t>
      </w:r>
      <w:r w:rsidRPr="00CB745E">
        <w:rPr>
          <w:rFonts w:ascii="Times New Roman" w:hAnsi="Times New Roman" w:cs="Times New Roman"/>
          <w:sz w:val="28"/>
          <w:szCs w:val="28"/>
          <w:lang w:val="uk-UA"/>
        </w:rPr>
        <w:t>«</w:t>
      </w:r>
      <w:r>
        <w:rPr>
          <w:rFonts w:ascii="Times New Roman" w:hAnsi="Times New Roman" w:cs="Times New Roman"/>
          <w:sz w:val="28"/>
          <w:szCs w:val="28"/>
          <w:lang w:val="uk-UA"/>
        </w:rPr>
        <w:t xml:space="preserve">Про внесення змін до рішення Одеської міської ради від </w:t>
      </w:r>
      <w:r w:rsidRPr="003569F9">
        <w:rPr>
          <w:rFonts w:ascii="Times New Roman" w:hAnsi="Times New Roman" w:cs="Times New Roman"/>
          <w:sz w:val="28"/>
          <w:szCs w:val="28"/>
          <w:lang w:val="uk-UA"/>
        </w:rPr>
        <w:t>2</w:t>
      </w:r>
      <w:r>
        <w:rPr>
          <w:rFonts w:ascii="Times New Roman" w:hAnsi="Times New Roman" w:cs="Times New Roman"/>
          <w:sz w:val="28"/>
          <w:szCs w:val="28"/>
          <w:lang w:val="uk-UA"/>
        </w:rPr>
        <w:t>4.12.2020 року № 13-</w:t>
      </w:r>
      <w:r>
        <w:rPr>
          <w:rFonts w:ascii="Times New Roman" w:hAnsi="Times New Roman" w:cs="Times New Roman"/>
          <w:sz w:val="28"/>
          <w:szCs w:val="28"/>
          <w:lang w:val="en-US"/>
        </w:rPr>
        <w:t>VIII</w:t>
      </w:r>
      <w:r>
        <w:rPr>
          <w:rFonts w:ascii="Times New Roman" w:hAnsi="Times New Roman" w:cs="Times New Roman"/>
          <w:sz w:val="28"/>
          <w:szCs w:val="28"/>
          <w:lang w:val="uk-UA"/>
        </w:rPr>
        <w:t xml:space="preserve"> «</w:t>
      </w:r>
      <w:r w:rsidRPr="00CB745E">
        <w:rPr>
          <w:rFonts w:ascii="Times New Roman" w:eastAsia="Times New Roman" w:hAnsi="Times New Roman" w:cs="Times New Roman"/>
          <w:kern w:val="0"/>
          <w:sz w:val="28"/>
          <w:szCs w:val="28"/>
          <w:lang w:val="uk-UA" w:eastAsia="ru-RU" w:bidi="ar-SA"/>
        </w:rPr>
        <w:t>Про бюджет Одеської міської територіальної громади на 2021 рік»</w:t>
      </w:r>
      <w:r w:rsidR="00DD4BC9">
        <w:rPr>
          <w:rFonts w:ascii="Times New Roman" w:eastAsia="Times New Roman" w:hAnsi="Times New Roman" w:cs="Times New Roman"/>
          <w:kern w:val="0"/>
          <w:sz w:val="28"/>
          <w:szCs w:val="28"/>
          <w:lang w:val="uk-UA" w:eastAsia="ru-RU" w:bidi="ar-SA"/>
        </w:rPr>
        <w:t xml:space="preserve"> (поправка додається)</w:t>
      </w:r>
      <w:r>
        <w:rPr>
          <w:rFonts w:ascii="Times New Roman" w:eastAsia="Times New Roman" w:hAnsi="Times New Roman" w:cs="Times New Roman"/>
          <w:kern w:val="0"/>
          <w:sz w:val="28"/>
          <w:szCs w:val="28"/>
          <w:lang w:val="uk-UA" w:eastAsia="ru-RU" w:bidi="ar-SA"/>
        </w:rPr>
        <w:t xml:space="preserve">. </w:t>
      </w:r>
    </w:p>
    <w:p w:rsidR="00DD086C" w:rsidRPr="00DD086C" w:rsidRDefault="00DD086C" w:rsidP="00DA78D6">
      <w:pPr>
        <w:ind w:firstLine="567"/>
        <w:jc w:val="both"/>
        <w:rPr>
          <w:rFonts w:ascii="Times New Roman" w:hAnsi="Times New Roman" w:cs="Times New Roman"/>
          <w:sz w:val="28"/>
          <w:szCs w:val="28"/>
          <w:lang w:val="uk-UA"/>
        </w:rPr>
      </w:pPr>
    </w:p>
    <w:p w:rsidR="00DD086C" w:rsidRPr="00DD086C" w:rsidRDefault="00DD086C" w:rsidP="00DA78D6">
      <w:pPr>
        <w:ind w:firstLine="567"/>
        <w:jc w:val="both"/>
        <w:rPr>
          <w:rFonts w:ascii="Times New Roman" w:hAnsi="Times New Roman" w:cs="Times New Roman"/>
          <w:sz w:val="28"/>
          <w:szCs w:val="28"/>
          <w:lang w:val="uk-UA"/>
        </w:rPr>
      </w:pPr>
    </w:p>
    <w:p w:rsidR="00DA78D6" w:rsidRPr="0072383F" w:rsidRDefault="00DA78D6" w:rsidP="00DA7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color w:val="000000" w:themeColor="text1"/>
          <w:sz w:val="32"/>
          <w:szCs w:val="32"/>
          <w:lang w:val="uk-UA" w:eastAsia="ru-RU"/>
        </w:rPr>
      </w:pPr>
      <w:r w:rsidRPr="006B21FC">
        <w:rPr>
          <w:rFonts w:ascii="Times New Roman" w:hAnsi="Times New Roman" w:cs="Times New Roman"/>
          <w:color w:val="000000" w:themeColor="text1"/>
          <w:sz w:val="28"/>
          <w:szCs w:val="28"/>
          <w:shd w:val="clear" w:color="auto" w:fill="FFFFFF"/>
          <w:lang w:val="uk-UA"/>
        </w:rPr>
        <w:t xml:space="preserve">СЛУХАЛИ: Інформацію щодо розгляду протоколу засідання робочої групи </w:t>
      </w:r>
      <w:r w:rsidRPr="006B21FC">
        <w:rPr>
          <w:rFonts w:ascii="Times New Roman" w:eastAsia="Times New Roman" w:hAnsi="Times New Roman" w:cs="Times New Roman"/>
          <w:color w:val="000000" w:themeColor="text1"/>
          <w:sz w:val="28"/>
          <w:szCs w:val="28"/>
          <w:shd w:val="clear" w:color="auto" w:fill="FFFFFF"/>
          <w:lang w:val="uk-UA" w:eastAsia="ru-RU"/>
        </w:rPr>
        <w:t>Одеської міської ради VIII</w:t>
      </w:r>
      <w:r w:rsidRPr="006B21FC">
        <w:rPr>
          <w:rFonts w:ascii="Times New Roman" w:eastAsia="Times New Roman" w:hAnsi="Times New Roman" w:cs="Times New Roman"/>
          <w:color w:val="000000" w:themeColor="text1"/>
          <w:sz w:val="28"/>
          <w:szCs w:val="28"/>
          <w:lang w:val="uk-UA" w:eastAsia="ru-RU"/>
        </w:rPr>
        <w:t xml:space="preserve"> скликання з розгляду пропозицій депутатів щодо використання коштів Депутатського фонду </w:t>
      </w:r>
      <w:r w:rsidRPr="00C73270">
        <w:rPr>
          <w:rFonts w:ascii="Times New Roman" w:eastAsia="Times New Roman" w:hAnsi="Times New Roman" w:cs="Times New Roman"/>
          <w:color w:val="000000" w:themeColor="text1"/>
          <w:sz w:val="28"/>
          <w:szCs w:val="28"/>
          <w:lang w:val="uk-UA" w:eastAsia="ru-RU"/>
        </w:rPr>
        <w:t xml:space="preserve">від </w:t>
      </w:r>
      <w:r w:rsidR="00FA751A">
        <w:rPr>
          <w:rFonts w:ascii="Times New Roman" w:eastAsia="Times New Roman" w:hAnsi="Times New Roman" w:cs="Times New Roman"/>
          <w:color w:val="000000" w:themeColor="text1"/>
          <w:sz w:val="28"/>
          <w:szCs w:val="28"/>
          <w:lang w:val="uk-UA" w:eastAsia="ru-RU"/>
        </w:rPr>
        <w:t>0</w:t>
      </w:r>
      <w:r w:rsidRPr="00FA751A">
        <w:rPr>
          <w:rFonts w:ascii="Times New Roman" w:eastAsia="Times New Roman" w:hAnsi="Times New Roman" w:cs="Times New Roman"/>
          <w:color w:val="000000" w:themeColor="text1"/>
          <w:sz w:val="28"/>
          <w:szCs w:val="28"/>
          <w:lang w:val="uk-UA" w:eastAsia="ru-RU"/>
        </w:rPr>
        <w:t>1.</w:t>
      </w:r>
      <w:r w:rsidR="00FA751A" w:rsidRPr="00FA751A">
        <w:rPr>
          <w:rFonts w:ascii="Times New Roman" w:eastAsia="Times New Roman" w:hAnsi="Times New Roman" w:cs="Times New Roman"/>
          <w:color w:val="000000" w:themeColor="text1"/>
          <w:sz w:val="28"/>
          <w:szCs w:val="28"/>
          <w:lang w:val="uk-UA" w:eastAsia="ru-RU"/>
        </w:rPr>
        <w:t>11</w:t>
      </w:r>
      <w:r w:rsidRPr="00FA751A">
        <w:rPr>
          <w:rFonts w:ascii="Times New Roman" w:eastAsia="Times New Roman" w:hAnsi="Times New Roman" w:cs="Times New Roman"/>
          <w:color w:val="000000" w:themeColor="text1"/>
          <w:sz w:val="28"/>
          <w:szCs w:val="28"/>
          <w:lang w:val="uk-UA" w:eastAsia="ru-RU"/>
        </w:rPr>
        <w:t>.2021 року</w:t>
      </w:r>
      <w:r w:rsidRPr="00E3386E">
        <w:rPr>
          <w:rFonts w:ascii="Times New Roman" w:eastAsia="Times New Roman" w:hAnsi="Times New Roman" w:cs="Times New Roman"/>
          <w:b/>
          <w:color w:val="000000" w:themeColor="text1"/>
          <w:sz w:val="32"/>
          <w:szCs w:val="32"/>
          <w:lang w:val="uk-UA" w:eastAsia="ru-RU"/>
        </w:rPr>
        <w:t xml:space="preserve"> </w:t>
      </w:r>
      <w:r w:rsidRPr="00FA09F5">
        <w:rPr>
          <w:rFonts w:ascii="Times New Roman" w:eastAsia="Times New Roman" w:hAnsi="Times New Roman" w:cs="Times New Roman"/>
          <w:color w:val="000000" w:themeColor="text1"/>
          <w:sz w:val="28"/>
          <w:szCs w:val="28"/>
          <w:lang w:val="uk-UA" w:eastAsia="ru-RU"/>
        </w:rPr>
        <w:t>(</w:t>
      </w:r>
      <w:r w:rsidRPr="006B21FC">
        <w:rPr>
          <w:rFonts w:ascii="Times New Roman" w:eastAsia="Times New Roman" w:hAnsi="Times New Roman" w:cs="Times New Roman"/>
          <w:color w:val="000000" w:themeColor="text1"/>
          <w:sz w:val="28"/>
          <w:szCs w:val="28"/>
          <w:lang w:val="uk-UA" w:eastAsia="ru-RU"/>
        </w:rPr>
        <w:t xml:space="preserve">лист секретаря ради, голови </w:t>
      </w:r>
      <w:r w:rsidRPr="006B21FC">
        <w:rPr>
          <w:rFonts w:ascii="Times New Roman" w:hAnsi="Times New Roman" w:cs="Times New Roman"/>
          <w:color w:val="000000" w:themeColor="text1"/>
          <w:sz w:val="28"/>
          <w:szCs w:val="28"/>
          <w:shd w:val="clear" w:color="auto" w:fill="FFFFFF"/>
          <w:lang w:val="uk-UA"/>
        </w:rPr>
        <w:t xml:space="preserve">робочої групи </w:t>
      </w:r>
      <w:r w:rsidRPr="006B21FC">
        <w:rPr>
          <w:rFonts w:ascii="Times New Roman" w:eastAsia="Times New Roman" w:hAnsi="Times New Roman" w:cs="Times New Roman"/>
          <w:color w:val="000000" w:themeColor="text1"/>
          <w:sz w:val="28"/>
          <w:szCs w:val="28"/>
          <w:shd w:val="clear" w:color="auto" w:fill="FFFFFF"/>
          <w:lang w:val="uk-UA" w:eastAsia="ru-RU"/>
        </w:rPr>
        <w:t>Одеської міської ради VIII</w:t>
      </w:r>
      <w:r w:rsidRPr="006B21FC">
        <w:rPr>
          <w:rFonts w:ascii="Times New Roman" w:eastAsia="Times New Roman" w:hAnsi="Times New Roman" w:cs="Times New Roman"/>
          <w:color w:val="000000" w:themeColor="text1"/>
          <w:sz w:val="28"/>
          <w:szCs w:val="28"/>
          <w:lang w:val="uk-UA" w:eastAsia="ru-RU"/>
        </w:rPr>
        <w:t xml:space="preserve"> скликання з розгляду пропозицій депутатів щодо використання коштів Депутатського фонду Коваля І.М. </w:t>
      </w:r>
      <w:r w:rsidRPr="0072383F">
        <w:rPr>
          <w:rFonts w:ascii="Times New Roman" w:eastAsia="Times New Roman" w:hAnsi="Times New Roman" w:cs="Times New Roman"/>
          <w:color w:val="000000" w:themeColor="text1"/>
          <w:sz w:val="28"/>
          <w:szCs w:val="28"/>
          <w:lang w:val="uk-UA" w:eastAsia="ru-RU"/>
        </w:rPr>
        <w:t>№ 2</w:t>
      </w:r>
      <w:r w:rsidR="0072383F" w:rsidRPr="0072383F">
        <w:rPr>
          <w:rFonts w:ascii="Times New Roman" w:eastAsia="Times New Roman" w:hAnsi="Times New Roman" w:cs="Times New Roman"/>
          <w:color w:val="000000" w:themeColor="text1"/>
          <w:sz w:val="28"/>
          <w:szCs w:val="28"/>
          <w:lang w:val="uk-UA" w:eastAsia="ru-RU"/>
        </w:rPr>
        <w:t>27</w:t>
      </w:r>
      <w:r w:rsidRPr="0072383F">
        <w:rPr>
          <w:rFonts w:ascii="Times New Roman" w:eastAsia="Times New Roman" w:hAnsi="Times New Roman" w:cs="Times New Roman"/>
          <w:color w:val="000000" w:themeColor="text1"/>
          <w:sz w:val="28"/>
          <w:szCs w:val="28"/>
          <w:lang w:val="uk-UA" w:eastAsia="ru-RU"/>
        </w:rPr>
        <w:t>/</w:t>
      </w:r>
      <w:proofErr w:type="spellStart"/>
      <w:r w:rsidRPr="0072383F">
        <w:rPr>
          <w:rFonts w:ascii="Times New Roman" w:eastAsia="Times New Roman" w:hAnsi="Times New Roman" w:cs="Times New Roman"/>
          <w:color w:val="000000" w:themeColor="text1"/>
          <w:sz w:val="28"/>
          <w:szCs w:val="28"/>
          <w:lang w:val="uk-UA" w:eastAsia="ru-RU"/>
        </w:rPr>
        <w:t>вих.-мр</w:t>
      </w:r>
      <w:proofErr w:type="spellEnd"/>
      <w:r w:rsidRPr="0072383F">
        <w:rPr>
          <w:rFonts w:ascii="Times New Roman" w:eastAsia="Times New Roman" w:hAnsi="Times New Roman" w:cs="Times New Roman"/>
          <w:color w:val="000000" w:themeColor="text1"/>
          <w:sz w:val="28"/>
          <w:szCs w:val="28"/>
          <w:lang w:val="uk-UA" w:eastAsia="ru-RU"/>
        </w:rPr>
        <w:t xml:space="preserve"> від </w:t>
      </w:r>
      <w:r w:rsidR="0072383F" w:rsidRPr="0072383F">
        <w:rPr>
          <w:rFonts w:ascii="Times New Roman" w:eastAsia="Times New Roman" w:hAnsi="Times New Roman" w:cs="Times New Roman"/>
          <w:color w:val="000000" w:themeColor="text1"/>
          <w:sz w:val="28"/>
          <w:szCs w:val="28"/>
          <w:lang w:val="uk-UA" w:eastAsia="ru-RU"/>
        </w:rPr>
        <w:t>0</w:t>
      </w:r>
      <w:r w:rsidRPr="0072383F">
        <w:rPr>
          <w:rFonts w:ascii="Times New Roman" w:eastAsia="Times New Roman" w:hAnsi="Times New Roman" w:cs="Times New Roman"/>
          <w:color w:val="000000" w:themeColor="text1"/>
          <w:sz w:val="28"/>
          <w:szCs w:val="28"/>
          <w:lang w:val="uk-UA" w:eastAsia="ru-RU"/>
        </w:rPr>
        <w:t>1.</w:t>
      </w:r>
      <w:r w:rsidR="0072383F" w:rsidRPr="0072383F">
        <w:rPr>
          <w:rFonts w:ascii="Times New Roman" w:eastAsia="Times New Roman" w:hAnsi="Times New Roman" w:cs="Times New Roman"/>
          <w:color w:val="000000" w:themeColor="text1"/>
          <w:sz w:val="28"/>
          <w:szCs w:val="28"/>
          <w:lang w:val="uk-UA" w:eastAsia="ru-RU"/>
        </w:rPr>
        <w:t>11</w:t>
      </w:r>
      <w:r w:rsidRPr="0072383F">
        <w:rPr>
          <w:rFonts w:ascii="Times New Roman" w:eastAsia="Times New Roman" w:hAnsi="Times New Roman" w:cs="Times New Roman"/>
          <w:color w:val="000000" w:themeColor="text1"/>
          <w:sz w:val="28"/>
          <w:szCs w:val="28"/>
          <w:lang w:val="uk-UA" w:eastAsia="ru-RU"/>
        </w:rPr>
        <w:t>.2021 року).</w:t>
      </w:r>
    </w:p>
    <w:p w:rsidR="00DA78D6" w:rsidRPr="00DD086C" w:rsidRDefault="00DA78D6" w:rsidP="00DA7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b/>
          <w:color w:val="000000" w:themeColor="text1"/>
          <w:sz w:val="28"/>
          <w:szCs w:val="28"/>
          <w:lang w:val="uk-UA" w:eastAsia="ru-RU"/>
        </w:rPr>
      </w:pPr>
      <w:r w:rsidRPr="006B21FC">
        <w:rPr>
          <w:rFonts w:ascii="Times New Roman" w:eastAsia="Times New Roman" w:hAnsi="Times New Roman" w:cs="Times New Roman"/>
          <w:color w:val="000000" w:themeColor="text1"/>
          <w:sz w:val="28"/>
          <w:szCs w:val="28"/>
          <w:lang w:val="uk-UA" w:eastAsia="ru-RU"/>
        </w:rPr>
        <w:t xml:space="preserve">Голосували за </w:t>
      </w:r>
      <w:r w:rsidRPr="006B21FC">
        <w:rPr>
          <w:rFonts w:ascii="Times New Roman" w:eastAsia="Times New Roman" w:hAnsi="Times New Roman" w:cs="Times New Roman"/>
          <w:bCs/>
          <w:sz w:val="28"/>
          <w:szCs w:val="28"/>
          <w:lang w:val="uk-UA" w:eastAsia="ru-RU"/>
        </w:rPr>
        <w:t xml:space="preserve">коригування </w:t>
      </w:r>
      <w:r w:rsidRPr="006B21FC">
        <w:rPr>
          <w:rFonts w:ascii="Times New Roman" w:hAnsi="Times New Roman" w:cs="Times New Roman"/>
          <w:sz w:val="28"/>
          <w:szCs w:val="28"/>
          <w:lang w:val="uk-UA"/>
        </w:rPr>
        <w:t>бюджету Одеської міської територіальної громади</w:t>
      </w:r>
      <w:r w:rsidRPr="006B21FC">
        <w:rPr>
          <w:rFonts w:ascii="Times New Roman" w:hAnsi="Times New Roman" w:cs="Times New Roman"/>
          <w:color w:val="000000" w:themeColor="text1"/>
          <w:sz w:val="28"/>
          <w:szCs w:val="28"/>
          <w:lang w:val="uk-UA"/>
        </w:rPr>
        <w:t xml:space="preserve"> на 2021 рік за </w:t>
      </w:r>
      <w:r w:rsidRPr="006B21FC">
        <w:rPr>
          <w:rFonts w:ascii="Times New Roman" w:hAnsi="Times New Roman" w:cs="Times New Roman"/>
          <w:color w:val="000000" w:themeColor="text1"/>
          <w:sz w:val="28"/>
          <w:szCs w:val="28"/>
          <w:shd w:val="clear" w:color="auto" w:fill="FFFFFF"/>
          <w:lang w:val="uk-UA"/>
        </w:rPr>
        <w:t xml:space="preserve">протоколом засідання робочої групи </w:t>
      </w:r>
      <w:r w:rsidRPr="006B21FC">
        <w:rPr>
          <w:rFonts w:ascii="Times New Roman" w:eastAsia="Times New Roman" w:hAnsi="Times New Roman" w:cs="Times New Roman"/>
          <w:color w:val="000000" w:themeColor="text1"/>
          <w:sz w:val="28"/>
          <w:szCs w:val="28"/>
          <w:shd w:val="clear" w:color="auto" w:fill="FFFFFF"/>
          <w:lang w:val="uk-UA" w:eastAsia="ru-RU"/>
        </w:rPr>
        <w:t>Одеської міської ради VIII</w:t>
      </w:r>
      <w:r w:rsidRPr="006B21FC">
        <w:rPr>
          <w:rFonts w:ascii="Times New Roman" w:eastAsia="Times New Roman" w:hAnsi="Times New Roman" w:cs="Times New Roman"/>
          <w:color w:val="000000" w:themeColor="text1"/>
          <w:sz w:val="28"/>
          <w:szCs w:val="28"/>
          <w:lang w:val="uk-UA" w:eastAsia="ru-RU"/>
        </w:rPr>
        <w:t xml:space="preserve"> скликання з розгляду пропозицій депутатів щодо використання коштів Депутатського </w:t>
      </w:r>
      <w:r w:rsidRPr="00117B15">
        <w:rPr>
          <w:rFonts w:ascii="Times New Roman" w:eastAsia="Times New Roman" w:hAnsi="Times New Roman" w:cs="Times New Roman"/>
          <w:color w:val="000000" w:themeColor="text1"/>
          <w:sz w:val="28"/>
          <w:szCs w:val="28"/>
          <w:lang w:val="uk-UA" w:eastAsia="ru-RU"/>
        </w:rPr>
        <w:t xml:space="preserve">фонду </w:t>
      </w:r>
      <w:r w:rsidRPr="00C73270">
        <w:rPr>
          <w:rFonts w:ascii="Times New Roman" w:eastAsia="Times New Roman" w:hAnsi="Times New Roman" w:cs="Times New Roman"/>
          <w:color w:val="000000" w:themeColor="text1"/>
          <w:sz w:val="28"/>
          <w:szCs w:val="28"/>
          <w:lang w:val="uk-UA" w:eastAsia="ru-RU"/>
        </w:rPr>
        <w:t xml:space="preserve">від </w:t>
      </w:r>
      <w:r w:rsidR="00FA751A" w:rsidRPr="00C73270">
        <w:rPr>
          <w:rFonts w:ascii="Times New Roman" w:eastAsia="Times New Roman" w:hAnsi="Times New Roman" w:cs="Times New Roman"/>
          <w:color w:val="000000" w:themeColor="text1"/>
          <w:sz w:val="28"/>
          <w:szCs w:val="28"/>
          <w:lang w:val="uk-UA" w:eastAsia="ru-RU"/>
        </w:rPr>
        <w:t xml:space="preserve"> </w:t>
      </w:r>
      <w:r w:rsidR="00FA751A">
        <w:rPr>
          <w:rFonts w:ascii="Times New Roman" w:eastAsia="Times New Roman" w:hAnsi="Times New Roman" w:cs="Times New Roman"/>
          <w:color w:val="000000" w:themeColor="text1"/>
          <w:sz w:val="28"/>
          <w:szCs w:val="28"/>
          <w:lang w:val="uk-UA" w:eastAsia="ru-RU"/>
        </w:rPr>
        <w:t>0</w:t>
      </w:r>
      <w:r w:rsidR="00FA751A" w:rsidRPr="00FA751A">
        <w:rPr>
          <w:rFonts w:ascii="Times New Roman" w:eastAsia="Times New Roman" w:hAnsi="Times New Roman" w:cs="Times New Roman"/>
          <w:color w:val="000000" w:themeColor="text1"/>
          <w:sz w:val="28"/>
          <w:szCs w:val="28"/>
          <w:lang w:val="uk-UA" w:eastAsia="ru-RU"/>
        </w:rPr>
        <w:t>1.11.2021 року</w:t>
      </w:r>
      <w:r w:rsidR="00FA751A">
        <w:rPr>
          <w:rFonts w:ascii="Times New Roman" w:eastAsia="Times New Roman" w:hAnsi="Times New Roman" w:cs="Times New Roman"/>
          <w:color w:val="000000" w:themeColor="text1"/>
          <w:sz w:val="28"/>
          <w:szCs w:val="28"/>
          <w:lang w:val="uk-UA" w:eastAsia="ru-RU"/>
        </w:rPr>
        <w:t>:</w:t>
      </w:r>
    </w:p>
    <w:p w:rsidR="00DA78D6" w:rsidRPr="00AE25C7" w:rsidRDefault="00DA78D6" w:rsidP="00DA7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b/>
          <w:color w:val="000000" w:themeColor="text1"/>
          <w:sz w:val="28"/>
          <w:szCs w:val="28"/>
          <w:lang w:val="uk-UA" w:eastAsia="ru-RU"/>
        </w:rPr>
      </w:pPr>
      <w:r w:rsidRPr="00AE25C7">
        <w:rPr>
          <w:rFonts w:ascii="Times New Roman" w:eastAsia="Times New Roman" w:hAnsi="Times New Roman" w:cs="Times New Roman"/>
          <w:b/>
          <w:color w:val="000000" w:themeColor="text1"/>
          <w:sz w:val="28"/>
          <w:szCs w:val="28"/>
          <w:lang w:val="uk-UA" w:eastAsia="ru-RU"/>
        </w:rPr>
        <w:t>За – одноголосно.</w:t>
      </w:r>
    </w:p>
    <w:p w:rsidR="00DA78D6" w:rsidRPr="00FA751A" w:rsidRDefault="00DA78D6" w:rsidP="00DA78D6">
      <w:pPr>
        <w:ind w:firstLine="567"/>
        <w:jc w:val="both"/>
        <w:rPr>
          <w:rFonts w:ascii="Times New Roman" w:eastAsia="Times New Roman" w:hAnsi="Times New Roman" w:cs="Times New Roman"/>
          <w:kern w:val="0"/>
          <w:sz w:val="28"/>
          <w:szCs w:val="28"/>
          <w:lang w:val="uk-UA" w:eastAsia="ru-RU" w:bidi="ar-SA"/>
        </w:rPr>
      </w:pPr>
      <w:r w:rsidRPr="006B21FC">
        <w:rPr>
          <w:rFonts w:ascii="Times New Roman" w:eastAsia="Times New Roman" w:hAnsi="Times New Roman" w:cs="Times New Roman"/>
          <w:color w:val="000000" w:themeColor="text1"/>
          <w:sz w:val="28"/>
          <w:szCs w:val="28"/>
          <w:lang w:val="uk-UA" w:eastAsia="ru-RU"/>
        </w:rPr>
        <w:t xml:space="preserve">ВИСНОВОК: Погодити </w:t>
      </w:r>
      <w:r w:rsidRPr="006B21FC">
        <w:rPr>
          <w:rFonts w:ascii="Times New Roman" w:eastAsia="Times New Roman" w:hAnsi="Times New Roman" w:cs="Times New Roman"/>
          <w:bCs/>
          <w:sz w:val="28"/>
          <w:szCs w:val="28"/>
          <w:lang w:val="uk-UA" w:eastAsia="ru-RU"/>
        </w:rPr>
        <w:t xml:space="preserve">коригування </w:t>
      </w:r>
      <w:r w:rsidRPr="006B21FC">
        <w:rPr>
          <w:rFonts w:ascii="Times New Roman" w:hAnsi="Times New Roman" w:cs="Times New Roman"/>
          <w:sz w:val="28"/>
          <w:szCs w:val="28"/>
          <w:lang w:val="uk-UA"/>
        </w:rPr>
        <w:t>бюджету Одеської міської територіальної громади</w:t>
      </w:r>
      <w:r w:rsidRPr="006B21FC">
        <w:rPr>
          <w:rFonts w:ascii="Times New Roman" w:hAnsi="Times New Roman" w:cs="Times New Roman"/>
          <w:color w:val="000000" w:themeColor="text1"/>
          <w:sz w:val="28"/>
          <w:szCs w:val="28"/>
          <w:lang w:val="uk-UA"/>
        </w:rPr>
        <w:t xml:space="preserve"> на 2021 рік за </w:t>
      </w:r>
      <w:r w:rsidRPr="006B21FC">
        <w:rPr>
          <w:rFonts w:ascii="Times New Roman" w:hAnsi="Times New Roman" w:cs="Times New Roman"/>
          <w:color w:val="000000" w:themeColor="text1"/>
          <w:sz w:val="28"/>
          <w:szCs w:val="28"/>
          <w:shd w:val="clear" w:color="auto" w:fill="FFFFFF"/>
          <w:lang w:val="uk-UA"/>
        </w:rPr>
        <w:t xml:space="preserve">протоколом засідання робочої групи </w:t>
      </w:r>
      <w:r w:rsidRPr="006B21FC">
        <w:rPr>
          <w:rFonts w:ascii="Times New Roman" w:eastAsia="Times New Roman" w:hAnsi="Times New Roman" w:cs="Times New Roman"/>
          <w:color w:val="000000" w:themeColor="text1"/>
          <w:sz w:val="28"/>
          <w:szCs w:val="28"/>
          <w:shd w:val="clear" w:color="auto" w:fill="FFFFFF"/>
          <w:lang w:val="uk-UA" w:eastAsia="ru-RU"/>
        </w:rPr>
        <w:t>Одеської міської ради VIII</w:t>
      </w:r>
      <w:r w:rsidRPr="006B21FC">
        <w:rPr>
          <w:rFonts w:ascii="Times New Roman" w:eastAsia="Times New Roman" w:hAnsi="Times New Roman" w:cs="Times New Roman"/>
          <w:color w:val="000000" w:themeColor="text1"/>
          <w:sz w:val="28"/>
          <w:szCs w:val="28"/>
          <w:lang w:val="uk-UA" w:eastAsia="ru-RU"/>
        </w:rPr>
        <w:t xml:space="preserve"> скликання з розгляду пропозицій депутатів щодо використання коштів Депутатського </w:t>
      </w:r>
      <w:r w:rsidRPr="00C73270">
        <w:rPr>
          <w:rFonts w:ascii="Times New Roman" w:eastAsia="Times New Roman" w:hAnsi="Times New Roman" w:cs="Times New Roman"/>
          <w:color w:val="000000" w:themeColor="text1"/>
          <w:sz w:val="28"/>
          <w:szCs w:val="28"/>
          <w:lang w:val="uk-UA" w:eastAsia="ru-RU"/>
        </w:rPr>
        <w:t xml:space="preserve">фонду </w:t>
      </w:r>
      <w:r w:rsidRPr="00FA751A">
        <w:rPr>
          <w:rFonts w:ascii="Times New Roman" w:eastAsia="Times New Roman" w:hAnsi="Times New Roman" w:cs="Times New Roman"/>
          <w:color w:val="000000" w:themeColor="text1"/>
          <w:sz w:val="28"/>
          <w:szCs w:val="28"/>
          <w:lang w:val="uk-UA" w:eastAsia="ru-RU"/>
        </w:rPr>
        <w:t xml:space="preserve">від </w:t>
      </w:r>
      <w:r w:rsidR="0072383F">
        <w:rPr>
          <w:rFonts w:ascii="Times New Roman" w:eastAsia="Times New Roman" w:hAnsi="Times New Roman" w:cs="Times New Roman"/>
          <w:color w:val="000000" w:themeColor="text1"/>
          <w:sz w:val="28"/>
          <w:szCs w:val="28"/>
          <w:lang w:val="uk-UA" w:eastAsia="ru-RU"/>
        </w:rPr>
        <w:t>0</w:t>
      </w:r>
      <w:r w:rsidRPr="00FA751A">
        <w:rPr>
          <w:rFonts w:ascii="Times New Roman" w:eastAsia="Times New Roman" w:hAnsi="Times New Roman" w:cs="Times New Roman"/>
          <w:color w:val="000000" w:themeColor="text1"/>
          <w:sz w:val="28"/>
          <w:szCs w:val="28"/>
          <w:lang w:val="uk-UA" w:eastAsia="ru-RU"/>
        </w:rPr>
        <w:t>1.</w:t>
      </w:r>
      <w:r w:rsidR="0072383F">
        <w:rPr>
          <w:rFonts w:ascii="Times New Roman" w:eastAsia="Times New Roman" w:hAnsi="Times New Roman" w:cs="Times New Roman"/>
          <w:color w:val="000000" w:themeColor="text1"/>
          <w:sz w:val="28"/>
          <w:szCs w:val="28"/>
          <w:lang w:val="uk-UA" w:eastAsia="ru-RU"/>
        </w:rPr>
        <w:t>11</w:t>
      </w:r>
      <w:r w:rsidRPr="00FA751A">
        <w:rPr>
          <w:rFonts w:ascii="Times New Roman" w:eastAsia="Times New Roman" w:hAnsi="Times New Roman" w:cs="Times New Roman"/>
          <w:color w:val="000000" w:themeColor="text1"/>
          <w:sz w:val="28"/>
          <w:szCs w:val="28"/>
          <w:lang w:val="uk-UA" w:eastAsia="ru-RU"/>
        </w:rPr>
        <w:t>.2021 року</w:t>
      </w:r>
      <w:r w:rsidRPr="00FA751A">
        <w:rPr>
          <w:rFonts w:ascii="Times New Roman" w:eastAsia="Times New Roman" w:hAnsi="Times New Roman" w:cs="Times New Roman"/>
          <w:kern w:val="0"/>
          <w:sz w:val="28"/>
          <w:szCs w:val="28"/>
          <w:lang w:val="uk-UA" w:eastAsia="ru-RU" w:bidi="ar-SA"/>
        </w:rPr>
        <w:t xml:space="preserve">. </w:t>
      </w:r>
    </w:p>
    <w:p w:rsidR="00DA78D6" w:rsidRDefault="00DA78D6" w:rsidP="00DA78D6">
      <w:pPr>
        <w:ind w:firstLine="567"/>
        <w:jc w:val="both"/>
        <w:rPr>
          <w:rFonts w:ascii="Times New Roman" w:hAnsi="Times New Roman" w:cs="Times New Roman"/>
          <w:sz w:val="28"/>
          <w:szCs w:val="28"/>
          <w:lang w:val="uk-UA"/>
        </w:rPr>
      </w:pPr>
    </w:p>
    <w:p w:rsidR="00DD086C" w:rsidRDefault="00DD086C" w:rsidP="00DD086C">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Голосували за поправки до </w:t>
      </w:r>
      <w:r w:rsidRPr="00CB745E">
        <w:rPr>
          <w:rFonts w:ascii="Times New Roman" w:hAnsi="Times New Roman" w:cs="Times New Roman"/>
          <w:sz w:val="28"/>
          <w:szCs w:val="28"/>
          <w:lang w:val="uk-UA"/>
        </w:rPr>
        <w:t>проєкт</w:t>
      </w:r>
      <w:r>
        <w:rPr>
          <w:rFonts w:ascii="Times New Roman" w:hAnsi="Times New Roman" w:cs="Times New Roman"/>
          <w:sz w:val="28"/>
          <w:szCs w:val="28"/>
          <w:lang w:val="uk-UA"/>
        </w:rPr>
        <w:t>у</w:t>
      </w:r>
      <w:r w:rsidRPr="00CB745E">
        <w:rPr>
          <w:rFonts w:ascii="Times New Roman" w:hAnsi="Times New Roman" w:cs="Times New Roman"/>
          <w:sz w:val="28"/>
          <w:szCs w:val="28"/>
          <w:lang w:val="uk-UA"/>
        </w:rPr>
        <w:t xml:space="preserve"> рішення «</w:t>
      </w:r>
      <w:r>
        <w:rPr>
          <w:rFonts w:ascii="Times New Roman" w:hAnsi="Times New Roman" w:cs="Times New Roman"/>
          <w:sz w:val="28"/>
          <w:szCs w:val="28"/>
          <w:lang w:val="uk-UA"/>
        </w:rPr>
        <w:t>Про внесення змін до рішення Одеської міської ради від 24.12.2020 року № 13-</w:t>
      </w:r>
      <w:r>
        <w:rPr>
          <w:rFonts w:ascii="Times New Roman" w:hAnsi="Times New Roman" w:cs="Times New Roman"/>
          <w:sz w:val="28"/>
          <w:szCs w:val="28"/>
          <w:lang w:val="en-US"/>
        </w:rPr>
        <w:t>VIII</w:t>
      </w:r>
      <w:r>
        <w:rPr>
          <w:rFonts w:ascii="Times New Roman" w:hAnsi="Times New Roman" w:cs="Times New Roman"/>
          <w:sz w:val="28"/>
          <w:szCs w:val="28"/>
          <w:lang w:val="uk-UA"/>
        </w:rPr>
        <w:t xml:space="preserve"> «</w:t>
      </w:r>
      <w:r w:rsidRPr="00CB745E">
        <w:rPr>
          <w:rFonts w:ascii="Times New Roman" w:eastAsia="Times New Roman" w:hAnsi="Times New Roman" w:cs="Times New Roman"/>
          <w:kern w:val="0"/>
          <w:sz w:val="28"/>
          <w:szCs w:val="28"/>
          <w:lang w:val="uk-UA" w:eastAsia="ru-RU" w:bidi="ar-SA"/>
        </w:rPr>
        <w:t>Про бюджет Одеської міської територіальної громади на 2021 рік»</w:t>
      </w:r>
      <w:r>
        <w:rPr>
          <w:rFonts w:ascii="Times New Roman" w:eastAsia="Times New Roman" w:hAnsi="Times New Roman" w:cs="Times New Roman"/>
          <w:kern w:val="0"/>
          <w:sz w:val="28"/>
          <w:szCs w:val="28"/>
          <w:lang w:val="uk-UA" w:eastAsia="ru-RU" w:bidi="ar-SA"/>
        </w:rPr>
        <w:t>:</w:t>
      </w:r>
      <w:r w:rsidRPr="00CB745E">
        <w:rPr>
          <w:rFonts w:ascii="Times New Roman" w:eastAsia="Times New Roman" w:hAnsi="Times New Roman" w:cs="Times New Roman"/>
          <w:kern w:val="0"/>
          <w:sz w:val="28"/>
          <w:szCs w:val="28"/>
          <w:lang w:val="uk-UA" w:eastAsia="ru-RU" w:bidi="ar-SA"/>
        </w:rPr>
        <w:t xml:space="preserve"> </w:t>
      </w:r>
    </w:p>
    <w:p w:rsidR="00DD086C" w:rsidRPr="00D76227" w:rsidRDefault="00DD086C" w:rsidP="00DD086C">
      <w:pPr>
        <w:ind w:firstLine="567"/>
        <w:jc w:val="both"/>
        <w:rPr>
          <w:rFonts w:ascii="Times New Roman" w:eastAsia="Times New Roman" w:hAnsi="Times New Roman" w:cs="Times New Roman"/>
          <w:b/>
          <w:kern w:val="0"/>
          <w:sz w:val="28"/>
          <w:szCs w:val="28"/>
          <w:lang w:val="uk-UA" w:eastAsia="ru-RU" w:bidi="ar-SA"/>
        </w:rPr>
      </w:pPr>
      <w:r w:rsidRPr="00D76227">
        <w:rPr>
          <w:rFonts w:ascii="Times New Roman" w:eastAsia="Times New Roman" w:hAnsi="Times New Roman" w:cs="Times New Roman"/>
          <w:b/>
          <w:kern w:val="0"/>
          <w:sz w:val="28"/>
          <w:szCs w:val="28"/>
          <w:lang w:val="uk-UA" w:eastAsia="ru-RU" w:bidi="ar-SA"/>
        </w:rPr>
        <w:t>За – одноголосно.</w:t>
      </w:r>
    </w:p>
    <w:p w:rsidR="00DD086C" w:rsidRDefault="00DD086C" w:rsidP="00DD086C">
      <w:pPr>
        <w:ind w:firstLine="567"/>
        <w:jc w:val="both"/>
        <w:rPr>
          <w:rFonts w:ascii="Times New Roman" w:eastAsia="Times New Roman" w:hAnsi="Times New Roman" w:cs="Times New Roman"/>
          <w:kern w:val="0"/>
          <w:sz w:val="28"/>
          <w:szCs w:val="28"/>
          <w:lang w:val="uk-UA" w:eastAsia="ru-RU" w:bidi="ar-SA"/>
        </w:rPr>
      </w:pPr>
      <w:r>
        <w:rPr>
          <w:rFonts w:ascii="Times New Roman" w:eastAsia="Times New Roman" w:hAnsi="Times New Roman" w:cs="Times New Roman"/>
          <w:kern w:val="0"/>
          <w:sz w:val="28"/>
          <w:szCs w:val="28"/>
          <w:lang w:val="uk-UA" w:eastAsia="ru-RU" w:bidi="ar-SA"/>
        </w:rPr>
        <w:t xml:space="preserve">ВИСНОВОК: </w:t>
      </w:r>
      <w:r w:rsidR="00786EAA">
        <w:rPr>
          <w:rFonts w:ascii="Times New Roman" w:eastAsia="Times New Roman" w:hAnsi="Times New Roman" w:cs="Times New Roman"/>
          <w:kern w:val="0"/>
          <w:sz w:val="28"/>
          <w:szCs w:val="28"/>
          <w:lang w:val="uk-UA" w:eastAsia="ru-RU" w:bidi="ar-SA"/>
        </w:rPr>
        <w:t xml:space="preserve">Внести </w:t>
      </w:r>
      <w:r>
        <w:rPr>
          <w:rFonts w:ascii="Times New Roman" w:eastAsia="Times New Roman" w:hAnsi="Times New Roman" w:cs="Times New Roman"/>
          <w:kern w:val="0"/>
          <w:sz w:val="28"/>
          <w:szCs w:val="28"/>
          <w:lang w:val="uk-UA" w:eastAsia="ru-RU" w:bidi="ar-SA"/>
        </w:rPr>
        <w:t xml:space="preserve">поправку </w:t>
      </w:r>
      <w:r w:rsidRPr="00DD4BC9">
        <w:rPr>
          <w:rFonts w:ascii="Times New Roman" w:eastAsia="Times New Roman" w:hAnsi="Times New Roman" w:cs="Times New Roman"/>
          <w:b/>
          <w:kern w:val="0"/>
          <w:sz w:val="28"/>
          <w:szCs w:val="28"/>
          <w:lang w:val="uk-UA" w:eastAsia="ru-RU" w:bidi="ar-SA"/>
        </w:rPr>
        <w:t xml:space="preserve">№ </w:t>
      </w:r>
      <w:r w:rsidR="00DD4BC9">
        <w:rPr>
          <w:rFonts w:ascii="Times New Roman" w:eastAsia="Times New Roman" w:hAnsi="Times New Roman" w:cs="Times New Roman"/>
          <w:b/>
          <w:kern w:val="0"/>
          <w:sz w:val="28"/>
          <w:szCs w:val="28"/>
          <w:lang w:val="uk-UA" w:eastAsia="ru-RU" w:bidi="ar-SA"/>
        </w:rPr>
        <w:t>3</w:t>
      </w:r>
      <w:r>
        <w:rPr>
          <w:rFonts w:ascii="Times New Roman" w:eastAsia="Times New Roman" w:hAnsi="Times New Roman" w:cs="Times New Roman"/>
          <w:kern w:val="0"/>
          <w:sz w:val="28"/>
          <w:szCs w:val="28"/>
          <w:lang w:val="uk-UA" w:eastAsia="ru-RU" w:bidi="ar-SA"/>
        </w:rPr>
        <w:t xml:space="preserve"> до проєкту рішення </w:t>
      </w:r>
      <w:r w:rsidRPr="00CB745E">
        <w:rPr>
          <w:rFonts w:ascii="Times New Roman" w:hAnsi="Times New Roman" w:cs="Times New Roman"/>
          <w:sz w:val="28"/>
          <w:szCs w:val="28"/>
          <w:lang w:val="uk-UA"/>
        </w:rPr>
        <w:t>«</w:t>
      </w:r>
      <w:r>
        <w:rPr>
          <w:rFonts w:ascii="Times New Roman" w:hAnsi="Times New Roman" w:cs="Times New Roman"/>
          <w:sz w:val="28"/>
          <w:szCs w:val="28"/>
          <w:lang w:val="uk-UA"/>
        </w:rPr>
        <w:t xml:space="preserve">Про внесення змін до рішення Одеської міської ради від </w:t>
      </w:r>
      <w:r w:rsidRPr="003569F9">
        <w:rPr>
          <w:rFonts w:ascii="Times New Roman" w:hAnsi="Times New Roman" w:cs="Times New Roman"/>
          <w:sz w:val="28"/>
          <w:szCs w:val="28"/>
          <w:lang w:val="uk-UA"/>
        </w:rPr>
        <w:t>2</w:t>
      </w:r>
      <w:r>
        <w:rPr>
          <w:rFonts w:ascii="Times New Roman" w:hAnsi="Times New Roman" w:cs="Times New Roman"/>
          <w:sz w:val="28"/>
          <w:szCs w:val="28"/>
          <w:lang w:val="uk-UA"/>
        </w:rPr>
        <w:t>4.12.2020 року № 13-</w:t>
      </w:r>
      <w:r>
        <w:rPr>
          <w:rFonts w:ascii="Times New Roman" w:hAnsi="Times New Roman" w:cs="Times New Roman"/>
          <w:sz w:val="28"/>
          <w:szCs w:val="28"/>
          <w:lang w:val="en-US"/>
        </w:rPr>
        <w:t>VIII</w:t>
      </w:r>
      <w:r>
        <w:rPr>
          <w:rFonts w:ascii="Times New Roman" w:hAnsi="Times New Roman" w:cs="Times New Roman"/>
          <w:sz w:val="28"/>
          <w:szCs w:val="28"/>
          <w:lang w:val="uk-UA"/>
        </w:rPr>
        <w:t xml:space="preserve"> «</w:t>
      </w:r>
      <w:r w:rsidRPr="00CB745E">
        <w:rPr>
          <w:rFonts w:ascii="Times New Roman" w:eastAsia="Times New Roman" w:hAnsi="Times New Roman" w:cs="Times New Roman"/>
          <w:kern w:val="0"/>
          <w:sz w:val="28"/>
          <w:szCs w:val="28"/>
          <w:lang w:val="uk-UA" w:eastAsia="ru-RU" w:bidi="ar-SA"/>
        </w:rPr>
        <w:t>Про бюджет Одеської міської територіальної громади на 2021 рік»</w:t>
      </w:r>
      <w:r>
        <w:rPr>
          <w:rFonts w:ascii="Times New Roman" w:eastAsia="Times New Roman" w:hAnsi="Times New Roman" w:cs="Times New Roman"/>
          <w:kern w:val="0"/>
          <w:sz w:val="28"/>
          <w:szCs w:val="28"/>
          <w:lang w:val="uk-UA" w:eastAsia="ru-RU" w:bidi="ar-SA"/>
        </w:rPr>
        <w:t xml:space="preserve">  (поправка додається). </w:t>
      </w:r>
    </w:p>
    <w:p w:rsidR="00DD086C" w:rsidRDefault="00DD086C" w:rsidP="00DD086C">
      <w:pPr>
        <w:ind w:firstLine="567"/>
        <w:jc w:val="both"/>
        <w:rPr>
          <w:rFonts w:ascii="Times New Roman" w:eastAsia="Times New Roman" w:hAnsi="Times New Roman" w:cs="Times New Roman"/>
          <w:kern w:val="0"/>
          <w:sz w:val="28"/>
          <w:szCs w:val="28"/>
          <w:lang w:val="uk-UA" w:eastAsia="ru-RU" w:bidi="ar-SA"/>
        </w:rPr>
      </w:pPr>
    </w:p>
    <w:p w:rsidR="00DD4BC9" w:rsidRDefault="00DD4BC9" w:rsidP="00DD086C">
      <w:pPr>
        <w:ind w:firstLine="567"/>
        <w:jc w:val="both"/>
        <w:rPr>
          <w:rFonts w:ascii="Times New Roman" w:eastAsia="Times New Roman" w:hAnsi="Times New Roman" w:cs="Times New Roman"/>
          <w:kern w:val="0"/>
          <w:sz w:val="28"/>
          <w:szCs w:val="28"/>
          <w:lang w:val="uk-UA" w:eastAsia="ru-RU" w:bidi="ar-SA"/>
        </w:rPr>
      </w:pPr>
    </w:p>
    <w:p w:rsidR="00B2238F" w:rsidRDefault="00B2238F" w:rsidP="00B2238F">
      <w:pPr>
        <w:tabs>
          <w:tab w:val="left" w:pos="-5940"/>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Інформацію щодо звернення депутата Одеської міської ради </w:t>
      </w:r>
      <w:proofErr w:type="spellStart"/>
      <w:r>
        <w:rPr>
          <w:rFonts w:ascii="Times New Roman" w:hAnsi="Times New Roman" w:cs="Times New Roman"/>
          <w:sz w:val="28"/>
          <w:szCs w:val="28"/>
          <w:lang w:val="uk-UA"/>
        </w:rPr>
        <w:t>Осауленко</w:t>
      </w:r>
      <w:proofErr w:type="spellEnd"/>
      <w:r>
        <w:rPr>
          <w:rFonts w:ascii="Times New Roman" w:hAnsi="Times New Roman" w:cs="Times New Roman"/>
          <w:sz w:val="28"/>
          <w:szCs w:val="28"/>
          <w:lang w:val="uk-UA"/>
        </w:rPr>
        <w:t xml:space="preserve"> С.В. щодо проведення реконструкції асфальтного покриття тротуару на відрізку ділянки </w:t>
      </w:r>
      <w:proofErr w:type="spellStart"/>
      <w:r>
        <w:rPr>
          <w:rFonts w:ascii="Times New Roman" w:hAnsi="Times New Roman" w:cs="Times New Roman"/>
          <w:sz w:val="28"/>
          <w:szCs w:val="28"/>
          <w:lang w:val="uk-UA"/>
        </w:rPr>
        <w:t>пр-кт</w:t>
      </w:r>
      <w:proofErr w:type="spellEnd"/>
      <w:r>
        <w:rPr>
          <w:rFonts w:ascii="Times New Roman" w:hAnsi="Times New Roman" w:cs="Times New Roman"/>
          <w:sz w:val="28"/>
          <w:szCs w:val="28"/>
          <w:lang w:val="uk-UA"/>
        </w:rPr>
        <w:t xml:space="preserve"> Шевченка бік </w:t>
      </w:r>
      <w:proofErr w:type="spellStart"/>
      <w:r>
        <w:rPr>
          <w:rFonts w:ascii="Times New Roman" w:hAnsi="Times New Roman" w:cs="Times New Roman"/>
          <w:sz w:val="28"/>
          <w:szCs w:val="28"/>
          <w:lang w:val="uk-UA"/>
        </w:rPr>
        <w:t>пр-ту</w:t>
      </w:r>
      <w:proofErr w:type="spellEnd"/>
      <w:r>
        <w:rPr>
          <w:rFonts w:ascii="Times New Roman" w:hAnsi="Times New Roman" w:cs="Times New Roman"/>
          <w:sz w:val="28"/>
          <w:szCs w:val="28"/>
          <w:lang w:val="uk-UA"/>
        </w:rPr>
        <w:t xml:space="preserve"> Гагаріна – до </w:t>
      </w:r>
      <w:proofErr w:type="spellStart"/>
      <w:r>
        <w:rPr>
          <w:rFonts w:ascii="Times New Roman" w:hAnsi="Times New Roman" w:cs="Times New Roman"/>
          <w:sz w:val="28"/>
          <w:szCs w:val="28"/>
          <w:lang w:val="uk-UA"/>
        </w:rPr>
        <w:t>пр-кту</w:t>
      </w:r>
      <w:proofErr w:type="spellEnd"/>
      <w:r>
        <w:rPr>
          <w:rFonts w:ascii="Times New Roman" w:hAnsi="Times New Roman" w:cs="Times New Roman"/>
          <w:sz w:val="28"/>
          <w:szCs w:val="28"/>
          <w:lang w:val="uk-UA"/>
        </w:rPr>
        <w:t xml:space="preserve"> Шевченка, 27 (звернення № 2139/2-мр від 27.10.2021 року). </w:t>
      </w:r>
    </w:p>
    <w:p w:rsidR="00B2238F" w:rsidRDefault="00B2238F" w:rsidP="00B2238F">
      <w:pPr>
        <w:tabs>
          <w:tab w:val="left" w:pos="-5940"/>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Виступили: </w:t>
      </w:r>
      <w:proofErr w:type="spellStart"/>
      <w:r>
        <w:rPr>
          <w:rFonts w:ascii="Times New Roman" w:hAnsi="Times New Roman" w:cs="Times New Roman"/>
          <w:sz w:val="28"/>
          <w:szCs w:val="28"/>
          <w:lang w:val="uk-UA"/>
        </w:rPr>
        <w:t>Потапський</w:t>
      </w:r>
      <w:proofErr w:type="spellEnd"/>
      <w:r>
        <w:rPr>
          <w:rFonts w:ascii="Times New Roman" w:hAnsi="Times New Roman" w:cs="Times New Roman"/>
          <w:sz w:val="28"/>
          <w:szCs w:val="28"/>
          <w:lang w:val="uk-UA"/>
        </w:rPr>
        <w:t xml:space="preserve"> О.Ю., </w:t>
      </w:r>
      <w:proofErr w:type="spellStart"/>
      <w:r>
        <w:rPr>
          <w:rFonts w:ascii="Times New Roman" w:hAnsi="Times New Roman" w:cs="Times New Roman"/>
          <w:sz w:val="28"/>
          <w:szCs w:val="28"/>
          <w:lang w:val="uk-UA"/>
        </w:rPr>
        <w:t>Танцюра</w:t>
      </w:r>
      <w:proofErr w:type="spellEnd"/>
      <w:r>
        <w:rPr>
          <w:rFonts w:ascii="Times New Roman" w:hAnsi="Times New Roman" w:cs="Times New Roman"/>
          <w:sz w:val="28"/>
          <w:szCs w:val="28"/>
          <w:lang w:val="uk-UA"/>
        </w:rPr>
        <w:t xml:space="preserve"> Д.М.</w:t>
      </w:r>
    </w:p>
    <w:p w:rsidR="00B2238F" w:rsidRDefault="00B2238F" w:rsidP="00B2238F">
      <w:pPr>
        <w:tabs>
          <w:tab w:val="left" w:pos="-5940"/>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Голосували за рекомендацію комісії:</w:t>
      </w:r>
    </w:p>
    <w:p w:rsidR="00B2238F" w:rsidRPr="00150200" w:rsidRDefault="00B2238F" w:rsidP="00B2238F">
      <w:pPr>
        <w:tabs>
          <w:tab w:val="left" w:pos="-5940"/>
        </w:tabs>
        <w:ind w:firstLine="567"/>
        <w:jc w:val="both"/>
        <w:rPr>
          <w:rFonts w:ascii="Times New Roman" w:hAnsi="Times New Roman" w:cs="Times New Roman"/>
          <w:b/>
          <w:sz w:val="28"/>
          <w:szCs w:val="28"/>
          <w:lang w:val="uk-UA"/>
        </w:rPr>
      </w:pPr>
      <w:r w:rsidRPr="00150200">
        <w:rPr>
          <w:rFonts w:ascii="Times New Roman" w:hAnsi="Times New Roman" w:cs="Times New Roman"/>
          <w:b/>
          <w:sz w:val="28"/>
          <w:szCs w:val="28"/>
          <w:lang w:val="uk-UA"/>
        </w:rPr>
        <w:t>За – одноголосно.</w:t>
      </w:r>
    </w:p>
    <w:p w:rsidR="00B2238F" w:rsidRDefault="00B2238F" w:rsidP="00B2238F">
      <w:pPr>
        <w:tabs>
          <w:tab w:val="left" w:pos="-5940"/>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ВИСНОВОК: Направити запит на Управління дорожнього господарства </w:t>
      </w:r>
      <w:r w:rsidR="00DD4BC9">
        <w:rPr>
          <w:rFonts w:ascii="Times New Roman" w:hAnsi="Times New Roman" w:cs="Times New Roman"/>
          <w:sz w:val="28"/>
          <w:szCs w:val="28"/>
          <w:lang w:val="uk-UA"/>
        </w:rPr>
        <w:t xml:space="preserve">Одеської міської ради </w:t>
      </w:r>
      <w:r>
        <w:rPr>
          <w:rFonts w:ascii="Times New Roman" w:hAnsi="Times New Roman" w:cs="Times New Roman"/>
          <w:sz w:val="28"/>
          <w:szCs w:val="28"/>
          <w:lang w:val="uk-UA"/>
        </w:rPr>
        <w:t xml:space="preserve">щодо включення виконання робіт з проведення реконструкції асфальтного покриття тротуару на відрізку ділянки </w:t>
      </w:r>
      <w:proofErr w:type="spellStart"/>
      <w:r>
        <w:rPr>
          <w:rFonts w:ascii="Times New Roman" w:hAnsi="Times New Roman" w:cs="Times New Roman"/>
          <w:sz w:val="28"/>
          <w:szCs w:val="28"/>
          <w:lang w:val="uk-UA"/>
        </w:rPr>
        <w:t>пр-кт</w:t>
      </w:r>
      <w:proofErr w:type="spellEnd"/>
      <w:r>
        <w:rPr>
          <w:rFonts w:ascii="Times New Roman" w:hAnsi="Times New Roman" w:cs="Times New Roman"/>
          <w:sz w:val="28"/>
          <w:szCs w:val="28"/>
          <w:lang w:val="uk-UA"/>
        </w:rPr>
        <w:t xml:space="preserve"> Шевченка бік </w:t>
      </w:r>
      <w:proofErr w:type="spellStart"/>
      <w:r>
        <w:rPr>
          <w:rFonts w:ascii="Times New Roman" w:hAnsi="Times New Roman" w:cs="Times New Roman"/>
          <w:sz w:val="28"/>
          <w:szCs w:val="28"/>
          <w:lang w:val="uk-UA"/>
        </w:rPr>
        <w:t>пр-ту</w:t>
      </w:r>
      <w:proofErr w:type="spellEnd"/>
      <w:r>
        <w:rPr>
          <w:rFonts w:ascii="Times New Roman" w:hAnsi="Times New Roman" w:cs="Times New Roman"/>
          <w:sz w:val="28"/>
          <w:szCs w:val="28"/>
          <w:lang w:val="uk-UA"/>
        </w:rPr>
        <w:t xml:space="preserve"> Гагаріна – до </w:t>
      </w:r>
      <w:proofErr w:type="spellStart"/>
      <w:r>
        <w:rPr>
          <w:rFonts w:ascii="Times New Roman" w:hAnsi="Times New Roman" w:cs="Times New Roman"/>
          <w:sz w:val="28"/>
          <w:szCs w:val="28"/>
          <w:lang w:val="uk-UA"/>
        </w:rPr>
        <w:t>пр-кту</w:t>
      </w:r>
      <w:proofErr w:type="spellEnd"/>
      <w:r>
        <w:rPr>
          <w:rFonts w:ascii="Times New Roman" w:hAnsi="Times New Roman" w:cs="Times New Roman"/>
          <w:sz w:val="28"/>
          <w:szCs w:val="28"/>
          <w:lang w:val="uk-UA"/>
        </w:rPr>
        <w:t xml:space="preserve"> Шевченка, 27, до Титулу робіт на 2022 рік. </w:t>
      </w:r>
    </w:p>
    <w:p w:rsidR="00B2238F" w:rsidRDefault="00B2238F" w:rsidP="00B2238F">
      <w:pPr>
        <w:tabs>
          <w:tab w:val="left" w:pos="-5940"/>
        </w:tabs>
        <w:ind w:firstLine="567"/>
        <w:jc w:val="both"/>
        <w:rPr>
          <w:rFonts w:ascii="Times New Roman" w:hAnsi="Times New Roman" w:cs="Times New Roman"/>
          <w:sz w:val="28"/>
          <w:szCs w:val="28"/>
          <w:lang w:val="uk-UA"/>
        </w:rPr>
      </w:pPr>
    </w:p>
    <w:p w:rsidR="00786EAA" w:rsidRDefault="00786EAA" w:rsidP="00B2238F">
      <w:pPr>
        <w:tabs>
          <w:tab w:val="left" w:pos="-5940"/>
        </w:tabs>
        <w:ind w:firstLine="567"/>
        <w:jc w:val="both"/>
        <w:rPr>
          <w:rFonts w:ascii="Times New Roman" w:hAnsi="Times New Roman" w:cs="Times New Roman"/>
          <w:sz w:val="28"/>
          <w:szCs w:val="28"/>
          <w:lang w:val="uk-UA"/>
        </w:rPr>
      </w:pPr>
    </w:p>
    <w:p w:rsidR="00B2238F" w:rsidRDefault="00B2238F" w:rsidP="00B2238F">
      <w:pPr>
        <w:tabs>
          <w:tab w:val="left" w:pos="-5940"/>
        </w:tabs>
        <w:ind w:firstLine="567"/>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 xml:space="preserve">СЛУХАЛИ: Інформацію за </w:t>
      </w:r>
      <w:r>
        <w:rPr>
          <w:rFonts w:ascii="Times New Roman" w:hAnsi="Times New Roman" w:cs="Times New Roman"/>
          <w:color w:val="000000" w:themeColor="text1"/>
          <w:sz w:val="28"/>
          <w:szCs w:val="28"/>
          <w:lang w:val="uk-UA"/>
        </w:rPr>
        <w:t xml:space="preserve">зверненням </w:t>
      </w:r>
      <w:r>
        <w:rPr>
          <w:rFonts w:ascii="Times New Roman" w:hAnsi="Times New Roman" w:cs="Times New Roman"/>
          <w:sz w:val="28"/>
          <w:szCs w:val="28"/>
          <w:lang w:val="uk-UA"/>
        </w:rPr>
        <w:t xml:space="preserve">секретаря Одеської міської ради Коваля І.М. щодо </w:t>
      </w:r>
      <w:r w:rsidRPr="00F70B76">
        <w:rPr>
          <w:rFonts w:ascii="Times New Roman" w:hAnsi="Times New Roman" w:cs="Times New Roman"/>
          <w:color w:val="000000" w:themeColor="text1"/>
          <w:sz w:val="28"/>
          <w:szCs w:val="28"/>
          <w:lang w:val="uk-UA"/>
        </w:rPr>
        <w:t>план</w:t>
      </w:r>
      <w:r>
        <w:rPr>
          <w:rFonts w:ascii="Times New Roman" w:hAnsi="Times New Roman" w:cs="Times New Roman"/>
          <w:color w:val="000000" w:themeColor="text1"/>
          <w:sz w:val="28"/>
          <w:szCs w:val="28"/>
          <w:lang w:val="uk-UA"/>
        </w:rPr>
        <w:t>у</w:t>
      </w:r>
      <w:r w:rsidRPr="00F70B76">
        <w:rPr>
          <w:rFonts w:ascii="Times New Roman" w:hAnsi="Times New Roman" w:cs="Times New Roman"/>
          <w:color w:val="000000" w:themeColor="text1"/>
          <w:sz w:val="28"/>
          <w:szCs w:val="28"/>
          <w:lang w:val="uk-UA"/>
        </w:rPr>
        <w:t xml:space="preserve"> роботи </w:t>
      </w:r>
      <w:r>
        <w:rPr>
          <w:rFonts w:ascii="Times New Roman" w:hAnsi="Times New Roman" w:cs="Times New Roman"/>
          <w:color w:val="000000" w:themeColor="text1"/>
          <w:sz w:val="28"/>
          <w:szCs w:val="28"/>
          <w:lang w:val="uk-UA"/>
        </w:rPr>
        <w:t xml:space="preserve">постійної комісії з питань планування, бюджету і фінансів </w:t>
      </w:r>
      <w:r w:rsidRPr="00F70B76">
        <w:rPr>
          <w:rFonts w:ascii="Times New Roman" w:hAnsi="Times New Roman" w:cs="Times New Roman"/>
          <w:color w:val="000000" w:themeColor="text1"/>
          <w:sz w:val="28"/>
          <w:szCs w:val="28"/>
          <w:lang w:val="uk-UA"/>
        </w:rPr>
        <w:t>на 202</w:t>
      </w:r>
      <w:r>
        <w:rPr>
          <w:rFonts w:ascii="Times New Roman" w:hAnsi="Times New Roman" w:cs="Times New Roman"/>
          <w:color w:val="000000" w:themeColor="text1"/>
          <w:sz w:val="28"/>
          <w:szCs w:val="28"/>
          <w:lang w:val="uk-UA"/>
        </w:rPr>
        <w:t>2</w:t>
      </w:r>
      <w:r w:rsidRPr="00F70B76">
        <w:rPr>
          <w:rFonts w:ascii="Times New Roman" w:hAnsi="Times New Roman" w:cs="Times New Roman"/>
          <w:color w:val="000000" w:themeColor="text1"/>
          <w:sz w:val="28"/>
          <w:szCs w:val="28"/>
          <w:lang w:val="uk-UA"/>
        </w:rPr>
        <w:t xml:space="preserve"> рі</w:t>
      </w:r>
      <w:r>
        <w:rPr>
          <w:rFonts w:ascii="Times New Roman" w:hAnsi="Times New Roman" w:cs="Times New Roman"/>
          <w:color w:val="000000" w:themeColor="text1"/>
          <w:sz w:val="28"/>
          <w:szCs w:val="28"/>
          <w:lang w:val="uk-UA"/>
        </w:rPr>
        <w:t>к (лист № 225/вих.  від 21.10.2021 року).</w:t>
      </w:r>
    </w:p>
    <w:p w:rsidR="00B2238F" w:rsidRDefault="00B2238F" w:rsidP="00B2238F">
      <w:pPr>
        <w:tabs>
          <w:tab w:val="left" w:pos="-5940"/>
        </w:tabs>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Голосували за затвердження </w:t>
      </w:r>
      <w:r w:rsidRPr="00F70B76">
        <w:rPr>
          <w:rFonts w:ascii="Times New Roman" w:hAnsi="Times New Roman" w:cs="Times New Roman"/>
          <w:color w:val="000000" w:themeColor="text1"/>
          <w:sz w:val="28"/>
          <w:szCs w:val="28"/>
          <w:lang w:val="uk-UA"/>
        </w:rPr>
        <w:t>план</w:t>
      </w:r>
      <w:r>
        <w:rPr>
          <w:rFonts w:ascii="Times New Roman" w:hAnsi="Times New Roman" w:cs="Times New Roman"/>
          <w:color w:val="000000" w:themeColor="text1"/>
          <w:sz w:val="28"/>
          <w:szCs w:val="28"/>
          <w:lang w:val="uk-UA"/>
        </w:rPr>
        <w:t>у</w:t>
      </w:r>
      <w:r w:rsidRPr="00F70B76">
        <w:rPr>
          <w:rFonts w:ascii="Times New Roman" w:hAnsi="Times New Roman" w:cs="Times New Roman"/>
          <w:color w:val="000000" w:themeColor="text1"/>
          <w:sz w:val="28"/>
          <w:szCs w:val="28"/>
          <w:lang w:val="uk-UA"/>
        </w:rPr>
        <w:t xml:space="preserve"> роботи </w:t>
      </w:r>
      <w:r>
        <w:rPr>
          <w:rFonts w:ascii="Times New Roman" w:hAnsi="Times New Roman" w:cs="Times New Roman"/>
          <w:color w:val="000000" w:themeColor="text1"/>
          <w:sz w:val="28"/>
          <w:szCs w:val="28"/>
          <w:lang w:val="uk-UA"/>
        </w:rPr>
        <w:t xml:space="preserve">постійної комісії з питань планування, бюджету і фінансів </w:t>
      </w:r>
      <w:r w:rsidRPr="00F70B76">
        <w:rPr>
          <w:rFonts w:ascii="Times New Roman" w:hAnsi="Times New Roman" w:cs="Times New Roman"/>
          <w:color w:val="000000" w:themeColor="text1"/>
          <w:sz w:val="28"/>
          <w:szCs w:val="28"/>
          <w:lang w:val="uk-UA"/>
        </w:rPr>
        <w:t>на 202</w:t>
      </w:r>
      <w:r>
        <w:rPr>
          <w:rFonts w:ascii="Times New Roman" w:hAnsi="Times New Roman" w:cs="Times New Roman"/>
          <w:color w:val="000000" w:themeColor="text1"/>
          <w:sz w:val="28"/>
          <w:szCs w:val="28"/>
          <w:lang w:val="uk-UA"/>
        </w:rPr>
        <w:t>2</w:t>
      </w:r>
      <w:r w:rsidRPr="00F70B76">
        <w:rPr>
          <w:rFonts w:ascii="Times New Roman" w:hAnsi="Times New Roman" w:cs="Times New Roman"/>
          <w:color w:val="000000" w:themeColor="text1"/>
          <w:sz w:val="28"/>
          <w:szCs w:val="28"/>
          <w:lang w:val="uk-UA"/>
        </w:rPr>
        <w:t xml:space="preserve"> рі</w:t>
      </w:r>
      <w:r>
        <w:rPr>
          <w:rFonts w:ascii="Times New Roman" w:hAnsi="Times New Roman" w:cs="Times New Roman"/>
          <w:color w:val="000000" w:themeColor="text1"/>
          <w:sz w:val="28"/>
          <w:szCs w:val="28"/>
          <w:lang w:val="uk-UA"/>
        </w:rPr>
        <w:t>к:</w:t>
      </w:r>
    </w:p>
    <w:p w:rsidR="00B2238F" w:rsidRPr="00B2238F" w:rsidRDefault="00B2238F" w:rsidP="00B2238F">
      <w:pPr>
        <w:tabs>
          <w:tab w:val="left" w:pos="-5940"/>
        </w:tabs>
        <w:ind w:firstLine="567"/>
        <w:jc w:val="both"/>
        <w:rPr>
          <w:rFonts w:ascii="Times New Roman" w:hAnsi="Times New Roman" w:cs="Times New Roman"/>
          <w:b/>
          <w:color w:val="000000" w:themeColor="text1"/>
          <w:sz w:val="28"/>
          <w:szCs w:val="28"/>
          <w:lang w:val="uk-UA"/>
        </w:rPr>
      </w:pPr>
      <w:r w:rsidRPr="00B2238F">
        <w:rPr>
          <w:rFonts w:ascii="Times New Roman" w:hAnsi="Times New Roman" w:cs="Times New Roman"/>
          <w:b/>
          <w:color w:val="000000" w:themeColor="text1"/>
          <w:sz w:val="28"/>
          <w:szCs w:val="28"/>
          <w:lang w:val="uk-UA"/>
        </w:rPr>
        <w:t>За – одноголосно.</w:t>
      </w:r>
    </w:p>
    <w:p w:rsidR="00B2238F" w:rsidRDefault="00B2238F" w:rsidP="00B2238F">
      <w:pPr>
        <w:tabs>
          <w:tab w:val="left" w:pos="-5940"/>
        </w:tabs>
        <w:ind w:firstLine="567"/>
        <w:jc w:val="both"/>
        <w:rPr>
          <w:rFonts w:ascii="Times New Roman" w:hAnsi="Times New Roman" w:cs="Times New Roman"/>
          <w:b/>
          <w:color w:val="000000" w:themeColor="text1"/>
          <w:lang w:val="uk-UA"/>
        </w:rPr>
      </w:pPr>
      <w:r>
        <w:rPr>
          <w:rFonts w:ascii="Times New Roman" w:hAnsi="Times New Roman" w:cs="Times New Roman"/>
          <w:color w:val="000000" w:themeColor="text1"/>
          <w:sz w:val="28"/>
          <w:szCs w:val="28"/>
          <w:lang w:val="uk-UA"/>
        </w:rPr>
        <w:t>ВИСНОВОК: Затвердити</w:t>
      </w:r>
      <w:r w:rsidRPr="00B2238F">
        <w:rPr>
          <w:rFonts w:ascii="Times New Roman" w:hAnsi="Times New Roman" w:cs="Times New Roman"/>
          <w:color w:val="000000" w:themeColor="text1"/>
          <w:sz w:val="28"/>
          <w:szCs w:val="28"/>
          <w:lang w:val="uk-UA"/>
        </w:rPr>
        <w:t xml:space="preserve"> </w:t>
      </w:r>
      <w:r w:rsidRPr="00F70B76">
        <w:rPr>
          <w:rFonts w:ascii="Times New Roman" w:hAnsi="Times New Roman" w:cs="Times New Roman"/>
          <w:color w:val="000000" w:themeColor="text1"/>
          <w:sz w:val="28"/>
          <w:szCs w:val="28"/>
          <w:lang w:val="uk-UA"/>
        </w:rPr>
        <w:t xml:space="preserve">план роботи </w:t>
      </w:r>
      <w:r>
        <w:rPr>
          <w:rFonts w:ascii="Times New Roman" w:hAnsi="Times New Roman" w:cs="Times New Roman"/>
          <w:color w:val="000000" w:themeColor="text1"/>
          <w:sz w:val="28"/>
          <w:szCs w:val="28"/>
          <w:lang w:val="uk-UA"/>
        </w:rPr>
        <w:t xml:space="preserve">постійної комісії з питань планування, бюджету і фінансів </w:t>
      </w:r>
      <w:r w:rsidRPr="00F70B76">
        <w:rPr>
          <w:rFonts w:ascii="Times New Roman" w:hAnsi="Times New Roman" w:cs="Times New Roman"/>
          <w:color w:val="000000" w:themeColor="text1"/>
          <w:sz w:val="28"/>
          <w:szCs w:val="28"/>
          <w:lang w:val="uk-UA"/>
        </w:rPr>
        <w:t>на 202</w:t>
      </w:r>
      <w:r>
        <w:rPr>
          <w:rFonts w:ascii="Times New Roman" w:hAnsi="Times New Roman" w:cs="Times New Roman"/>
          <w:color w:val="000000" w:themeColor="text1"/>
          <w:sz w:val="28"/>
          <w:szCs w:val="28"/>
          <w:lang w:val="uk-UA"/>
        </w:rPr>
        <w:t>2</w:t>
      </w:r>
      <w:r w:rsidRPr="00F70B76">
        <w:rPr>
          <w:rFonts w:ascii="Times New Roman" w:hAnsi="Times New Roman" w:cs="Times New Roman"/>
          <w:color w:val="000000" w:themeColor="text1"/>
          <w:sz w:val="28"/>
          <w:szCs w:val="28"/>
          <w:lang w:val="uk-UA"/>
        </w:rPr>
        <w:t xml:space="preserve"> рі</w:t>
      </w:r>
      <w:r>
        <w:rPr>
          <w:rFonts w:ascii="Times New Roman" w:hAnsi="Times New Roman" w:cs="Times New Roman"/>
          <w:color w:val="000000" w:themeColor="text1"/>
          <w:sz w:val="28"/>
          <w:szCs w:val="28"/>
          <w:lang w:val="uk-UA"/>
        </w:rPr>
        <w:t>к:</w:t>
      </w:r>
    </w:p>
    <w:tbl>
      <w:tblPr>
        <w:tblStyle w:val="a4"/>
        <w:tblW w:w="0" w:type="auto"/>
        <w:tblInd w:w="108" w:type="dxa"/>
        <w:tblLook w:val="04A0" w:firstRow="1" w:lastRow="0" w:firstColumn="1" w:lastColumn="0" w:noHBand="0" w:noVBand="1"/>
      </w:tblPr>
      <w:tblGrid>
        <w:gridCol w:w="1112"/>
        <w:gridCol w:w="3708"/>
        <w:gridCol w:w="4643"/>
      </w:tblGrid>
      <w:tr w:rsidR="00B2238F" w:rsidTr="00B2238F">
        <w:tc>
          <w:tcPr>
            <w:tcW w:w="709" w:type="dxa"/>
          </w:tcPr>
          <w:p w:rsidR="00B2238F" w:rsidRDefault="00B2238F" w:rsidP="00B2238F">
            <w:pPr>
              <w:jc w:val="center"/>
              <w:rPr>
                <w:rFonts w:ascii="Times New Roman" w:hAnsi="Times New Roman" w:cs="Times New Roman"/>
                <w:b/>
                <w:color w:val="000000" w:themeColor="text1"/>
                <w:lang w:val="uk-UA"/>
              </w:rPr>
            </w:pPr>
          </w:p>
        </w:tc>
        <w:tc>
          <w:tcPr>
            <w:tcW w:w="3827" w:type="dxa"/>
          </w:tcPr>
          <w:p w:rsidR="00B2238F" w:rsidRDefault="00B2238F" w:rsidP="00B2238F">
            <w:pPr>
              <w:ind w:firstLine="0"/>
              <w:jc w:val="center"/>
              <w:rPr>
                <w:rFonts w:ascii="Times New Roman" w:hAnsi="Times New Roman" w:cs="Times New Roman"/>
                <w:b/>
                <w:color w:val="000000" w:themeColor="text1"/>
                <w:lang w:val="uk-UA"/>
              </w:rPr>
            </w:pPr>
            <w:r w:rsidRPr="00B2238F">
              <w:rPr>
                <w:rFonts w:ascii="Times New Roman" w:hAnsi="Times New Roman" w:cs="Times New Roman"/>
                <w:b/>
                <w:color w:val="000000" w:themeColor="text1"/>
                <w:lang w:val="uk-UA"/>
              </w:rPr>
              <w:t>Питання, що пропонуються до розгляду</w:t>
            </w:r>
            <w:r>
              <w:rPr>
                <w:rFonts w:ascii="Times New Roman" w:hAnsi="Times New Roman" w:cs="Times New Roman"/>
                <w:b/>
                <w:color w:val="000000" w:themeColor="text1"/>
                <w:lang w:val="uk-UA"/>
              </w:rPr>
              <w:t xml:space="preserve">  </w:t>
            </w:r>
            <w:r w:rsidRPr="00B2238F">
              <w:rPr>
                <w:rFonts w:ascii="Times New Roman" w:hAnsi="Times New Roman" w:cs="Times New Roman"/>
                <w:b/>
                <w:color w:val="000000" w:themeColor="text1"/>
                <w:lang w:val="uk-UA"/>
              </w:rPr>
              <w:t>на пленарних засіданнях міської ради</w:t>
            </w:r>
          </w:p>
        </w:tc>
        <w:tc>
          <w:tcPr>
            <w:tcW w:w="4820" w:type="dxa"/>
          </w:tcPr>
          <w:p w:rsidR="00B2238F" w:rsidRDefault="00B2238F" w:rsidP="00B2238F">
            <w:pPr>
              <w:pBdr>
                <w:top w:val="nil"/>
                <w:left w:val="nil"/>
                <w:bottom w:val="nil"/>
                <w:right w:val="nil"/>
                <w:between w:val="nil"/>
              </w:pBdr>
              <w:ind w:firstLine="34"/>
              <w:jc w:val="center"/>
              <w:rPr>
                <w:rFonts w:ascii="Times New Roman" w:hAnsi="Times New Roman" w:cs="Times New Roman"/>
                <w:b/>
                <w:color w:val="000000" w:themeColor="text1"/>
                <w:lang w:val="uk-UA"/>
              </w:rPr>
            </w:pPr>
            <w:r w:rsidRPr="00B2238F">
              <w:rPr>
                <w:rFonts w:ascii="Times New Roman" w:hAnsi="Times New Roman" w:cs="Times New Roman"/>
                <w:b/>
                <w:lang w:val="uk-UA"/>
              </w:rPr>
              <w:t>Питання, що пропонуються до розгляду на засіданнях</w:t>
            </w:r>
            <w:r>
              <w:rPr>
                <w:rFonts w:ascii="Times New Roman" w:hAnsi="Times New Roman" w:cs="Times New Roman"/>
                <w:b/>
                <w:lang w:val="uk-UA"/>
              </w:rPr>
              <w:t xml:space="preserve">  </w:t>
            </w:r>
            <w:r w:rsidRPr="00B2238F">
              <w:rPr>
                <w:rFonts w:ascii="Times New Roman" w:hAnsi="Times New Roman" w:cs="Times New Roman"/>
                <w:b/>
                <w:lang w:val="uk-UA"/>
              </w:rPr>
              <w:t>постійних комісій</w:t>
            </w:r>
          </w:p>
        </w:tc>
      </w:tr>
      <w:tr w:rsidR="00B2238F" w:rsidTr="00B2238F">
        <w:tc>
          <w:tcPr>
            <w:tcW w:w="709" w:type="dxa"/>
          </w:tcPr>
          <w:p w:rsidR="00B2238F" w:rsidRPr="00B2238F" w:rsidRDefault="00B2238F" w:rsidP="00B2238F">
            <w:pPr>
              <w:ind w:firstLine="34"/>
              <w:jc w:val="center"/>
              <w:rPr>
                <w:rFonts w:ascii="Times New Roman" w:hAnsi="Times New Roman" w:cs="Times New Roman"/>
                <w:b/>
                <w:color w:val="000000" w:themeColor="text1"/>
                <w:lang w:val="uk-UA"/>
              </w:rPr>
            </w:pPr>
            <w:r w:rsidRPr="00B2238F">
              <w:rPr>
                <w:rFonts w:ascii="Times New Roman" w:hAnsi="Times New Roman" w:cs="Times New Roman"/>
                <w:b/>
                <w:color w:val="000000" w:themeColor="text1"/>
                <w:lang w:val="uk-UA"/>
              </w:rPr>
              <w:t>I квартал 2022 року</w:t>
            </w:r>
          </w:p>
          <w:p w:rsidR="00B2238F" w:rsidRDefault="00B2238F" w:rsidP="00B2238F">
            <w:pPr>
              <w:jc w:val="center"/>
              <w:rPr>
                <w:rFonts w:ascii="Times New Roman" w:hAnsi="Times New Roman" w:cs="Times New Roman"/>
                <w:b/>
                <w:color w:val="000000" w:themeColor="text1"/>
                <w:lang w:val="uk-UA"/>
              </w:rPr>
            </w:pPr>
          </w:p>
        </w:tc>
        <w:tc>
          <w:tcPr>
            <w:tcW w:w="3827" w:type="dxa"/>
          </w:tcPr>
          <w:p w:rsidR="00B2238F" w:rsidRPr="00B2238F" w:rsidRDefault="00B2238F" w:rsidP="00B2238F">
            <w:pPr>
              <w:ind w:firstLine="198"/>
              <w:jc w:val="both"/>
              <w:rPr>
                <w:rFonts w:ascii="Times New Roman" w:hAnsi="Times New Roman" w:cs="Times New Roman"/>
                <w:color w:val="000000" w:themeColor="text1"/>
                <w:lang w:val="uk-UA"/>
              </w:rPr>
            </w:pPr>
            <w:r w:rsidRPr="00B2238F">
              <w:rPr>
                <w:rFonts w:ascii="Times New Roman" w:hAnsi="Times New Roman" w:cs="Times New Roman"/>
                <w:color w:val="000000" w:themeColor="text1"/>
                <w:lang w:val="uk-UA"/>
              </w:rPr>
              <w:t xml:space="preserve">1. Про внесення змін до рішення Одеської міської ради  від 24 грудня 2020 року </w:t>
            </w:r>
            <w:r>
              <w:rPr>
                <w:rFonts w:ascii="Times New Roman" w:hAnsi="Times New Roman" w:cs="Times New Roman"/>
                <w:color w:val="000000" w:themeColor="text1"/>
                <w:lang w:val="uk-UA"/>
              </w:rPr>
              <w:t xml:space="preserve">       </w:t>
            </w:r>
            <w:r w:rsidRPr="00B2238F">
              <w:rPr>
                <w:rFonts w:ascii="Times New Roman" w:hAnsi="Times New Roman" w:cs="Times New Roman"/>
                <w:color w:val="000000" w:themeColor="text1"/>
                <w:lang w:val="uk-UA"/>
              </w:rPr>
              <w:t>№ 13-VIII «Про бюджет Одеської міської територіальної громади на 2021 рік»</w:t>
            </w:r>
            <w:r w:rsidRPr="00B2238F">
              <w:rPr>
                <w:rFonts w:ascii="Times New Roman" w:hAnsi="Times New Roman" w:cs="Times New Roman"/>
                <w:lang w:val="uk-UA"/>
              </w:rPr>
              <w:t xml:space="preserve"> .</w:t>
            </w:r>
          </w:p>
          <w:p w:rsidR="00B2238F" w:rsidRPr="00B2238F" w:rsidRDefault="00B2238F" w:rsidP="00B2238F">
            <w:pPr>
              <w:ind w:firstLine="198"/>
              <w:jc w:val="both"/>
              <w:rPr>
                <w:rFonts w:ascii="Times New Roman" w:hAnsi="Times New Roman" w:cs="Times New Roman"/>
                <w:color w:val="000000" w:themeColor="text1"/>
                <w:lang w:val="uk-UA"/>
              </w:rPr>
            </w:pPr>
            <w:r w:rsidRPr="00B2238F">
              <w:rPr>
                <w:rFonts w:ascii="Times New Roman" w:hAnsi="Times New Roman" w:cs="Times New Roman"/>
                <w:color w:val="000000" w:themeColor="text1"/>
                <w:lang w:val="uk-UA"/>
              </w:rPr>
              <w:t>2. Розгляд звіту про виконання бюджету міста Одеси за 2021 рік.</w:t>
            </w:r>
          </w:p>
          <w:p w:rsidR="00B2238F" w:rsidRPr="00B2238F" w:rsidRDefault="00B2238F" w:rsidP="00B2238F">
            <w:pPr>
              <w:pBdr>
                <w:top w:val="nil"/>
                <w:left w:val="nil"/>
                <w:bottom w:val="nil"/>
                <w:right w:val="nil"/>
                <w:between w:val="nil"/>
              </w:pBdr>
              <w:ind w:firstLine="198"/>
              <w:jc w:val="center"/>
              <w:rPr>
                <w:rFonts w:ascii="Times New Roman" w:hAnsi="Times New Roman" w:cs="Times New Roman"/>
                <w:b/>
                <w:lang w:val="uk-UA"/>
              </w:rPr>
            </w:pPr>
          </w:p>
          <w:p w:rsidR="00B2238F" w:rsidRDefault="00B2238F" w:rsidP="00B2238F">
            <w:pPr>
              <w:ind w:firstLine="198"/>
              <w:jc w:val="center"/>
              <w:rPr>
                <w:rFonts w:ascii="Times New Roman" w:hAnsi="Times New Roman" w:cs="Times New Roman"/>
                <w:b/>
                <w:color w:val="000000" w:themeColor="text1"/>
                <w:lang w:val="uk-UA"/>
              </w:rPr>
            </w:pPr>
          </w:p>
        </w:tc>
        <w:tc>
          <w:tcPr>
            <w:tcW w:w="4820" w:type="dxa"/>
          </w:tcPr>
          <w:p w:rsidR="00B2238F" w:rsidRPr="00B2238F" w:rsidRDefault="00B2238F" w:rsidP="00B2238F">
            <w:pPr>
              <w:ind w:firstLine="317"/>
              <w:jc w:val="both"/>
              <w:rPr>
                <w:rFonts w:ascii="Times New Roman" w:hAnsi="Times New Roman" w:cs="Times New Roman"/>
                <w:lang w:val="uk-UA"/>
              </w:rPr>
            </w:pPr>
            <w:r w:rsidRPr="00B2238F">
              <w:rPr>
                <w:rFonts w:ascii="Times New Roman" w:hAnsi="Times New Roman" w:cs="Times New Roman"/>
                <w:lang w:val="uk-UA"/>
              </w:rPr>
              <w:t>1. Розгляд бюджетних запитів та звернень головних розпорядників бюджетних коштів щодо коригувань бюджету Одеської міської територіальної громади на 2022 рік.</w:t>
            </w:r>
          </w:p>
          <w:p w:rsidR="00B2238F" w:rsidRPr="00B2238F" w:rsidRDefault="00B2238F" w:rsidP="00B2238F">
            <w:pPr>
              <w:ind w:firstLine="317"/>
              <w:jc w:val="both"/>
              <w:rPr>
                <w:rFonts w:ascii="Times New Roman" w:hAnsi="Times New Roman" w:cs="Times New Roman"/>
                <w:lang w:val="uk-UA"/>
              </w:rPr>
            </w:pPr>
            <w:r w:rsidRPr="00B2238F">
              <w:rPr>
                <w:rFonts w:ascii="Times New Roman" w:hAnsi="Times New Roman" w:cs="Times New Roman"/>
                <w:lang w:val="uk-UA"/>
              </w:rPr>
              <w:t>2. Розгляд міських цільових та комплексних програм на відповідність бюджетному фінансуванню.</w:t>
            </w:r>
          </w:p>
          <w:p w:rsidR="00B2238F" w:rsidRPr="00B2238F" w:rsidRDefault="00B2238F" w:rsidP="00B2238F">
            <w:pPr>
              <w:ind w:firstLine="317"/>
              <w:jc w:val="both"/>
              <w:rPr>
                <w:rFonts w:ascii="Times New Roman" w:eastAsia="Times New Roman" w:hAnsi="Times New Roman" w:cs="Times New Roman"/>
                <w:lang w:val="uk-UA" w:eastAsia="ru-RU"/>
              </w:rPr>
            </w:pPr>
            <w:r w:rsidRPr="00B2238F">
              <w:rPr>
                <w:rFonts w:ascii="Times New Roman" w:eastAsia="Times New Roman" w:hAnsi="Times New Roman" w:cs="Times New Roman"/>
                <w:lang w:val="uk-UA" w:eastAsia="ru-RU"/>
              </w:rPr>
              <w:t>3. Розгляд звернень від юридичних та фізичних осіб, що надійшли на адресу постійних комісій.</w:t>
            </w:r>
          </w:p>
          <w:p w:rsidR="00B2238F" w:rsidRDefault="00B2238F" w:rsidP="00B2238F">
            <w:pPr>
              <w:ind w:firstLine="317"/>
              <w:jc w:val="center"/>
              <w:rPr>
                <w:rFonts w:ascii="Times New Roman" w:hAnsi="Times New Roman" w:cs="Times New Roman"/>
                <w:b/>
                <w:color w:val="000000" w:themeColor="text1"/>
                <w:lang w:val="uk-UA"/>
              </w:rPr>
            </w:pPr>
          </w:p>
        </w:tc>
      </w:tr>
      <w:tr w:rsidR="00B2238F" w:rsidTr="00B2238F">
        <w:tc>
          <w:tcPr>
            <w:tcW w:w="709" w:type="dxa"/>
          </w:tcPr>
          <w:p w:rsidR="00B2238F" w:rsidRPr="00B2238F" w:rsidRDefault="00B2238F" w:rsidP="00B2238F">
            <w:pPr>
              <w:pBdr>
                <w:top w:val="nil"/>
                <w:left w:val="nil"/>
                <w:bottom w:val="nil"/>
                <w:right w:val="nil"/>
                <w:between w:val="nil"/>
              </w:pBdr>
              <w:ind w:firstLine="0"/>
              <w:jc w:val="center"/>
              <w:rPr>
                <w:rFonts w:ascii="Times New Roman" w:hAnsi="Times New Roman" w:cs="Times New Roman"/>
                <w:b/>
                <w:color w:val="000000" w:themeColor="text1"/>
                <w:lang w:val="uk-UA"/>
              </w:rPr>
            </w:pPr>
            <w:r w:rsidRPr="00B2238F">
              <w:rPr>
                <w:rFonts w:ascii="Times New Roman" w:hAnsi="Times New Roman" w:cs="Times New Roman"/>
                <w:b/>
                <w:color w:val="000000" w:themeColor="text1"/>
                <w:lang w:val="uk-UA"/>
              </w:rPr>
              <w:t>IІ квартал 2022 року</w:t>
            </w:r>
          </w:p>
          <w:p w:rsidR="00B2238F" w:rsidRDefault="00B2238F" w:rsidP="00B2238F">
            <w:pPr>
              <w:jc w:val="center"/>
              <w:rPr>
                <w:rFonts w:ascii="Times New Roman" w:hAnsi="Times New Roman" w:cs="Times New Roman"/>
                <w:b/>
                <w:color w:val="000000" w:themeColor="text1"/>
                <w:lang w:val="uk-UA"/>
              </w:rPr>
            </w:pPr>
          </w:p>
        </w:tc>
        <w:tc>
          <w:tcPr>
            <w:tcW w:w="3827" w:type="dxa"/>
          </w:tcPr>
          <w:p w:rsidR="00B2238F" w:rsidRPr="00B2238F" w:rsidRDefault="00B2238F" w:rsidP="00B2238F">
            <w:pPr>
              <w:ind w:firstLine="198"/>
              <w:jc w:val="both"/>
              <w:rPr>
                <w:rFonts w:ascii="Times New Roman" w:hAnsi="Times New Roman" w:cs="Times New Roman"/>
                <w:color w:val="000000" w:themeColor="text1"/>
              </w:rPr>
            </w:pPr>
            <w:r w:rsidRPr="00B2238F">
              <w:rPr>
                <w:rFonts w:ascii="Times New Roman" w:hAnsi="Times New Roman" w:cs="Times New Roman"/>
                <w:color w:val="000000" w:themeColor="text1"/>
                <w:lang w:val="uk-UA"/>
              </w:rPr>
              <w:t>1. Про  внесення змін до рішення Одеської міської ради   «Про бюджет Одеської міської територіальної громади на 2022 рік».</w:t>
            </w:r>
          </w:p>
          <w:p w:rsidR="00B2238F" w:rsidRDefault="00B2238F" w:rsidP="00B2238F">
            <w:pPr>
              <w:ind w:firstLine="198"/>
              <w:jc w:val="center"/>
              <w:rPr>
                <w:rFonts w:ascii="Times New Roman" w:hAnsi="Times New Roman" w:cs="Times New Roman"/>
                <w:b/>
                <w:color w:val="000000" w:themeColor="text1"/>
                <w:lang w:val="uk-UA"/>
              </w:rPr>
            </w:pPr>
          </w:p>
        </w:tc>
        <w:tc>
          <w:tcPr>
            <w:tcW w:w="4820" w:type="dxa"/>
          </w:tcPr>
          <w:p w:rsidR="00B2238F" w:rsidRPr="00B2238F" w:rsidRDefault="00B2238F" w:rsidP="00B2238F">
            <w:pPr>
              <w:ind w:firstLine="317"/>
              <w:jc w:val="both"/>
              <w:rPr>
                <w:rFonts w:ascii="Times New Roman" w:eastAsia="Times New Roman" w:hAnsi="Times New Roman" w:cs="Times New Roman"/>
                <w:lang w:val="uk-UA" w:eastAsia="ru-RU"/>
              </w:rPr>
            </w:pPr>
            <w:r w:rsidRPr="00B2238F">
              <w:rPr>
                <w:rFonts w:ascii="Times New Roman" w:eastAsia="Times New Roman" w:hAnsi="Times New Roman" w:cs="Times New Roman"/>
                <w:lang w:val="uk-UA" w:eastAsia="ru-RU"/>
              </w:rPr>
              <w:t>1.  Розгляд бюджетних запитів та звернень головних розпорядників бюджетних коштів щодо коригувань бюджету Одеської міської територіальної громади на 2022 рік.</w:t>
            </w:r>
          </w:p>
          <w:p w:rsidR="00B2238F" w:rsidRPr="00B2238F" w:rsidRDefault="00B2238F" w:rsidP="00B2238F">
            <w:pPr>
              <w:ind w:firstLine="317"/>
              <w:jc w:val="both"/>
              <w:rPr>
                <w:rFonts w:ascii="Times New Roman" w:eastAsia="Times New Roman" w:hAnsi="Times New Roman" w:cs="Times New Roman"/>
                <w:lang w:val="uk-UA" w:eastAsia="ru-RU"/>
              </w:rPr>
            </w:pPr>
            <w:r w:rsidRPr="00B2238F">
              <w:rPr>
                <w:rFonts w:ascii="Times New Roman" w:eastAsia="Times New Roman" w:hAnsi="Times New Roman" w:cs="Times New Roman"/>
                <w:lang w:val="uk-UA" w:eastAsia="ru-RU"/>
              </w:rPr>
              <w:t>2. Розгляд звернень від юридичних та фізичних осіб, що надійшли на адресу постійних комісій.</w:t>
            </w:r>
          </w:p>
          <w:p w:rsidR="00B2238F" w:rsidRPr="00B2238F" w:rsidRDefault="00B2238F" w:rsidP="00B2238F">
            <w:pPr>
              <w:ind w:firstLine="317"/>
              <w:jc w:val="both"/>
              <w:rPr>
                <w:rFonts w:ascii="Times New Roman" w:eastAsia="Times New Roman" w:hAnsi="Times New Roman" w:cs="Times New Roman"/>
                <w:lang w:eastAsia="ru-RU"/>
              </w:rPr>
            </w:pPr>
            <w:r w:rsidRPr="00B2238F">
              <w:rPr>
                <w:rFonts w:ascii="Times New Roman" w:eastAsia="Times New Roman" w:hAnsi="Times New Roman" w:cs="Times New Roman"/>
                <w:lang w:val="uk-UA" w:eastAsia="ru-RU"/>
              </w:rPr>
              <w:t>3. Розгляд міських цільових та комплексних програм на відповідність бюджетному фінансуванню.</w:t>
            </w:r>
          </w:p>
          <w:p w:rsidR="00B2238F" w:rsidRDefault="00B2238F" w:rsidP="00B2238F">
            <w:pPr>
              <w:ind w:firstLine="317"/>
              <w:jc w:val="both"/>
              <w:rPr>
                <w:rFonts w:ascii="Times New Roman" w:hAnsi="Times New Roman" w:cs="Times New Roman"/>
                <w:lang w:val="uk-UA"/>
              </w:rPr>
            </w:pPr>
            <w:r w:rsidRPr="00B2238F">
              <w:rPr>
                <w:rFonts w:ascii="Times New Roman" w:eastAsia="Times New Roman" w:hAnsi="Times New Roman" w:cs="Times New Roman"/>
                <w:lang w:val="uk-UA" w:eastAsia="ru-RU"/>
              </w:rPr>
              <w:t xml:space="preserve">4. </w:t>
            </w:r>
            <w:r w:rsidRPr="00B2238F">
              <w:rPr>
                <w:rFonts w:ascii="Times New Roman" w:hAnsi="Times New Roman" w:cs="Times New Roman"/>
                <w:lang w:val="uk-UA"/>
              </w:rPr>
              <w:t>Про хід виконання міських цільових та комплексних програм.</w:t>
            </w:r>
          </w:p>
          <w:p w:rsidR="00B2238F" w:rsidRDefault="00B2238F" w:rsidP="00B2238F">
            <w:pPr>
              <w:ind w:firstLine="317"/>
              <w:jc w:val="both"/>
              <w:rPr>
                <w:rFonts w:ascii="Times New Roman" w:hAnsi="Times New Roman" w:cs="Times New Roman"/>
                <w:b/>
                <w:color w:val="000000" w:themeColor="text1"/>
                <w:lang w:val="uk-UA"/>
              </w:rPr>
            </w:pPr>
          </w:p>
        </w:tc>
      </w:tr>
      <w:tr w:rsidR="00B2238F" w:rsidTr="00B2238F">
        <w:tc>
          <w:tcPr>
            <w:tcW w:w="709" w:type="dxa"/>
          </w:tcPr>
          <w:p w:rsidR="00B2238F" w:rsidRDefault="00B2238F" w:rsidP="00B2238F">
            <w:pPr>
              <w:ind w:firstLine="0"/>
              <w:jc w:val="center"/>
              <w:rPr>
                <w:rFonts w:ascii="Times New Roman" w:hAnsi="Times New Roman" w:cs="Times New Roman"/>
                <w:b/>
                <w:color w:val="000000" w:themeColor="text1"/>
                <w:lang w:val="uk-UA"/>
              </w:rPr>
            </w:pPr>
            <w:r w:rsidRPr="00B2238F">
              <w:rPr>
                <w:rFonts w:ascii="Times New Roman" w:hAnsi="Times New Roman" w:cs="Times New Roman"/>
                <w:b/>
                <w:color w:val="000000" w:themeColor="text1"/>
                <w:lang w:val="uk-UA"/>
              </w:rPr>
              <w:t>III квартал 2022 року</w:t>
            </w:r>
          </w:p>
        </w:tc>
        <w:tc>
          <w:tcPr>
            <w:tcW w:w="3827" w:type="dxa"/>
          </w:tcPr>
          <w:p w:rsidR="00B2238F" w:rsidRPr="00B2238F" w:rsidRDefault="00B2238F" w:rsidP="00B2238F">
            <w:pPr>
              <w:ind w:firstLine="198"/>
              <w:jc w:val="both"/>
              <w:rPr>
                <w:rFonts w:ascii="Times New Roman" w:hAnsi="Times New Roman" w:cs="Times New Roman"/>
                <w:color w:val="000000" w:themeColor="text1"/>
                <w:lang w:val="uk-UA"/>
              </w:rPr>
            </w:pPr>
            <w:r w:rsidRPr="00B2238F">
              <w:rPr>
                <w:rFonts w:ascii="Times New Roman" w:hAnsi="Times New Roman" w:cs="Times New Roman"/>
                <w:color w:val="000000" w:themeColor="text1"/>
                <w:lang w:val="uk-UA"/>
              </w:rPr>
              <w:t>1. Про  внесення змін до рішення Одеської міської ради                                     «Про бюджет Одеської міської територіальної громади на 2022 рік».</w:t>
            </w:r>
          </w:p>
          <w:p w:rsidR="00B2238F" w:rsidRDefault="00B2238F" w:rsidP="00B2238F">
            <w:pPr>
              <w:ind w:firstLine="198"/>
              <w:jc w:val="center"/>
              <w:rPr>
                <w:rFonts w:ascii="Times New Roman" w:hAnsi="Times New Roman" w:cs="Times New Roman"/>
                <w:b/>
                <w:color w:val="000000" w:themeColor="text1"/>
                <w:lang w:val="uk-UA"/>
              </w:rPr>
            </w:pPr>
          </w:p>
        </w:tc>
        <w:tc>
          <w:tcPr>
            <w:tcW w:w="4820" w:type="dxa"/>
          </w:tcPr>
          <w:p w:rsidR="00B2238F" w:rsidRPr="00B2238F" w:rsidRDefault="00B2238F" w:rsidP="00B2238F">
            <w:pPr>
              <w:ind w:firstLine="317"/>
              <w:jc w:val="both"/>
              <w:rPr>
                <w:rFonts w:ascii="Times New Roman" w:eastAsia="Times New Roman" w:hAnsi="Times New Roman" w:cs="Times New Roman"/>
                <w:lang w:val="uk-UA" w:eastAsia="ru-RU"/>
              </w:rPr>
            </w:pPr>
            <w:r w:rsidRPr="00B2238F">
              <w:rPr>
                <w:rFonts w:ascii="Times New Roman" w:eastAsia="Times New Roman" w:hAnsi="Times New Roman" w:cs="Times New Roman"/>
                <w:lang w:val="uk-UA" w:eastAsia="ru-RU"/>
              </w:rPr>
              <w:t>1. Розгляд бюджетних запитів та звернень головних розпорядників бюджетних коштів щодо коригувань бюджету Одеської міської територіальної громади на 2022 рік.</w:t>
            </w:r>
          </w:p>
          <w:p w:rsidR="00B2238F" w:rsidRPr="00B2238F" w:rsidRDefault="00B2238F" w:rsidP="00B2238F">
            <w:pPr>
              <w:ind w:firstLine="317"/>
              <w:jc w:val="both"/>
              <w:rPr>
                <w:rFonts w:ascii="Times New Roman" w:eastAsia="Times New Roman" w:hAnsi="Times New Roman" w:cs="Times New Roman"/>
                <w:lang w:val="uk-UA" w:eastAsia="ru-RU"/>
              </w:rPr>
            </w:pPr>
            <w:r w:rsidRPr="00B2238F">
              <w:rPr>
                <w:rFonts w:ascii="Times New Roman" w:eastAsia="Times New Roman" w:hAnsi="Times New Roman" w:cs="Times New Roman"/>
                <w:lang w:val="uk-UA" w:eastAsia="ru-RU"/>
              </w:rPr>
              <w:t>2. Розгляд звернень від юридичних та фізичних осіб, що надійшли на адресу постійних комісій.</w:t>
            </w:r>
          </w:p>
          <w:p w:rsidR="00B2238F" w:rsidRPr="00B2238F" w:rsidRDefault="00B2238F" w:rsidP="00B2238F">
            <w:pPr>
              <w:ind w:firstLine="317"/>
              <w:jc w:val="both"/>
              <w:rPr>
                <w:rFonts w:ascii="Times New Roman" w:eastAsia="Times New Roman" w:hAnsi="Times New Roman" w:cs="Times New Roman"/>
                <w:lang w:val="uk-UA" w:eastAsia="ru-RU"/>
              </w:rPr>
            </w:pPr>
            <w:r w:rsidRPr="00B2238F">
              <w:rPr>
                <w:rFonts w:ascii="Times New Roman" w:eastAsia="Times New Roman" w:hAnsi="Times New Roman" w:cs="Times New Roman"/>
                <w:lang w:val="uk-UA" w:eastAsia="ru-RU"/>
              </w:rPr>
              <w:t>3. Розгляд міських цільових та комплексних програм на відповідність бюджетному фінансуванню.</w:t>
            </w:r>
          </w:p>
          <w:p w:rsidR="00B2238F" w:rsidRDefault="00B2238F" w:rsidP="00B2238F">
            <w:pPr>
              <w:ind w:firstLine="317"/>
              <w:jc w:val="center"/>
              <w:rPr>
                <w:rFonts w:ascii="Times New Roman" w:hAnsi="Times New Roman" w:cs="Times New Roman"/>
                <w:b/>
                <w:color w:val="000000" w:themeColor="text1"/>
                <w:lang w:val="uk-UA"/>
              </w:rPr>
            </w:pPr>
          </w:p>
        </w:tc>
      </w:tr>
      <w:tr w:rsidR="00B2238F" w:rsidTr="00B2238F">
        <w:tc>
          <w:tcPr>
            <w:tcW w:w="709" w:type="dxa"/>
          </w:tcPr>
          <w:p w:rsidR="00B2238F" w:rsidRDefault="00B2238F" w:rsidP="00B2238F">
            <w:pPr>
              <w:ind w:firstLine="34"/>
              <w:jc w:val="center"/>
              <w:rPr>
                <w:rFonts w:ascii="Times New Roman" w:hAnsi="Times New Roman" w:cs="Times New Roman"/>
                <w:b/>
                <w:color w:val="000000" w:themeColor="text1"/>
                <w:lang w:val="uk-UA"/>
              </w:rPr>
            </w:pPr>
            <w:r w:rsidRPr="00B2238F">
              <w:rPr>
                <w:rFonts w:ascii="Times New Roman" w:hAnsi="Times New Roman" w:cs="Times New Roman"/>
                <w:b/>
                <w:color w:val="000000" w:themeColor="text1"/>
                <w:lang w:val="uk-UA"/>
              </w:rPr>
              <w:t>ІV квартал 2022 року</w:t>
            </w:r>
          </w:p>
        </w:tc>
        <w:tc>
          <w:tcPr>
            <w:tcW w:w="3827" w:type="dxa"/>
          </w:tcPr>
          <w:p w:rsidR="00B2238F" w:rsidRPr="00B2238F" w:rsidRDefault="00B2238F" w:rsidP="00B2238F">
            <w:pPr>
              <w:ind w:firstLine="198"/>
              <w:jc w:val="both"/>
              <w:rPr>
                <w:rFonts w:ascii="Times New Roman" w:hAnsi="Times New Roman" w:cs="Times New Roman"/>
                <w:color w:val="000000" w:themeColor="text1"/>
              </w:rPr>
            </w:pPr>
            <w:r w:rsidRPr="00B2238F">
              <w:rPr>
                <w:rFonts w:ascii="Times New Roman" w:hAnsi="Times New Roman" w:cs="Times New Roman"/>
                <w:color w:val="000000" w:themeColor="text1"/>
                <w:lang w:val="uk-UA"/>
              </w:rPr>
              <w:t>1. Про  внесення змін до рішення Одеської міської ради                                     «Про бюджет Одеської міської територіальної громади на 2022 рік».</w:t>
            </w:r>
          </w:p>
          <w:p w:rsidR="00B2238F" w:rsidRPr="00B2238F" w:rsidRDefault="00B2238F" w:rsidP="00B2238F">
            <w:pPr>
              <w:ind w:firstLine="198"/>
              <w:jc w:val="both"/>
              <w:rPr>
                <w:rFonts w:ascii="Times New Roman" w:hAnsi="Times New Roman" w:cs="Times New Roman"/>
                <w:color w:val="000000" w:themeColor="text1"/>
              </w:rPr>
            </w:pPr>
            <w:r w:rsidRPr="00B2238F">
              <w:rPr>
                <w:rFonts w:ascii="Times New Roman" w:hAnsi="Times New Roman" w:cs="Times New Roman"/>
                <w:color w:val="000000" w:themeColor="text1"/>
                <w:lang w:val="uk-UA"/>
              </w:rPr>
              <w:t>2. Про бюджет Одеської міської територіальної громади на 2023 рік.</w:t>
            </w:r>
          </w:p>
          <w:p w:rsidR="00B2238F" w:rsidRPr="00B2238F" w:rsidRDefault="00B2238F" w:rsidP="00B2238F">
            <w:pPr>
              <w:tabs>
                <w:tab w:val="left" w:pos="4095"/>
              </w:tabs>
              <w:spacing w:line="20" w:lineRule="atLeast"/>
              <w:ind w:firstLine="198"/>
              <w:jc w:val="both"/>
              <w:rPr>
                <w:rFonts w:ascii="Times New Roman" w:hAnsi="Times New Roman" w:cs="Times New Roman"/>
                <w:lang w:val="uk-UA"/>
              </w:rPr>
            </w:pPr>
            <w:r w:rsidRPr="00B2238F">
              <w:rPr>
                <w:rFonts w:ascii="Times New Roman" w:hAnsi="Times New Roman" w:cs="Times New Roman"/>
                <w:lang w:val="uk-UA"/>
              </w:rPr>
              <w:t>3. Про затвердження Плану діяльності Одеської міської ради                                   на 2023 рік.</w:t>
            </w:r>
          </w:p>
          <w:p w:rsidR="00B2238F" w:rsidRDefault="00B2238F" w:rsidP="00B2238F">
            <w:pPr>
              <w:ind w:firstLine="198"/>
              <w:jc w:val="center"/>
              <w:rPr>
                <w:rFonts w:ascii="Times New Roman" w:hAnsi="Times New Roman" w:cs="Times New Roman"/>
                <w:b/>
                <w:color w:val="000000" w:themeColor="text1"/>
                <w:lang w:val="uk-UA"/>
              </w:rPr>
            </w:pPr>
          </w:p>
        </w:tc>
        <w:tc>
          <w:tcPr>
            <w:tcW w:w="4820" w:type="dxa"/>
          </w:tcPr>
          <w:p w:rsidR="00B2238F" w:rsidRPr="00B2238F" w:rsidRDefault="00B2238F" w:rsidP="00B2238F">
            <w:pPr>
              <w:ind w:firstLine="317"/>
              <w:jc w:val="both"/>
              <w:rPr>
                <w:rFonts w:ascii="Times New Roman" w:eastAsia="Times New Roman" w:hAnsi="Times New Roman" w:cs="Times New Roman"/>
                <w:lang w:val="uk-UA" w:eastAsia="ru-RU"/>
              </w:rPr>
            </w:pPr>
            <w:r w:rsidRPr="00B2238F">
              <w:rPr>
                <w:rFonts w:ascii="Times New Roman" w:eastAsia="Times New Roman" w:hAnsi="Times New Roman" w:cs="Times New Roman"/>
                <w:lang w:val="uk-UA" w:eastAsia="ru-RU"/>
              </w:rPr>
              <w:t>1. Розгляд бюджетних запитів та звернень головних розпорядників бюджетних коштів щодо коригувань бюджету Одеської міської територіальної громади на 2022 рік.</w:t>
            </w:r>
          </w:p>
          <w:p w:rsidR="00B2238F" w:rsidRPr="00B2238F" w:rsidRDefault="00B2238F" w:rsidP="00B2238F">
            <w:pPr>
              <w:ind w:firstLine="317"/>
              <w:jc w:val="both"/>
              <w:rPr>
                <w:rFonts w:ascii="Times New Roman" w:eastAsia="Times New Roman" w:hAnsi="Times New Roman" w:cs="Times New Roman"/>
                <w:lang w:val="uk-UA" w:eastAsia="ru-RU"/>
              </w:rPr>
            </w:pPr>
            <w:r w:rsidRPr="00B2238F">
              <w:rPr>
                <w:rFonts w:ascii="Times New Roman" w:eastAsia="Times New Roman" w:hAnsi="Times New Roman" w:cs="Times New Roman"/>
                <w:lang w:val="uk-UA" w:eastAsia="ru-RU"/>
              </w:rPr>
              <w:t>2. Розгляд звернень від юридичних та фізичних осіб, що надійшли на адресу постійних комісій.</w:t>
            </w:r>
          </w:p>
          <w:p w:rsidR="00B2238F" w:rsidRPr="00B2238F" w:rsidRDefault="00B2238F" w:rsidP="00B2238F">
            <w:pPr>
              <w:ind w:firstLine="317"/>
              <w:jc w:val="both"/>
              <w:rPr>
                <w:rFonts w:ascii="Times New Roman" w:eastAsia="Times New Roman" w:hAnsi="Times New Roman" w:cs="Times New Roman"/>
                <w:lang w:val="uk-UA" w:eastAsia="ru-RU"/>
              </w:rPr>
            </w:pPr>
            <w:r w:rsidRPr="00B2238F">
              <w:rPr>
                <w:rFonts w:ascii="Times New Roman" w:eastAsia="Times New Roman" w:hAnsi="Times New Roman" w:cs="Times New Roman"/>
                <w:lang w:val="uk-UA" w:eastAsia="ru-RU"/>
              </w:rPr>
              <w:t>3. Розгляд міських цільових та комплексних програм на відповідність бюджетному фінансуванню.</w:t>
            </w:r>
          </w:p>
          <w:p w:rsidR="00B2238F" w:rsidRDefault="00B2238F" w:rsidP="00B2238F">
            <w:pPr>
              <w:ind w:firstLine="317"/>
              <w:jc w:val="center"/>
              <w:rPr>
                <w:rFonts w:ascii="Times New Roman" w:hAnsi="Times New Roman" w:cs="Times New Roman"/>
                <w:b/>
                <w:color w:val="000000" w:themeColor="text1"/>
                <w:lang w:val="uk-UA"/>
              </w:rPr>
            </w:pPr>
          </w:p>
        </w:tc>
      </w:tr>
    </w:tbl>
    <w:p w:rsidR="00B2238F" w:rsidRDefault="00B2238F" w:rsidP="00B2238F">
      <w:pPr>
        <w:jc w:val="center"/>
        <w:rPr>
          <w:rFonts w:ascii="Times New Roman" w:hAnsi="Times New Roman" w:cs="Times New Roman"/>
          <w:b/>
          <w:color w:val="000000" w:themeColor="text1"/>
          <w:lang w:val="uk-UA"/>
        </w:rPr>
      </w:pPr>
    </w:p>
    <w:p w:rsidR="00B2238F" w:rsidRDefault="00B2238F" w:rsidP="00B2238F">
      <w:pPr>
        <w:tabs>
          <w:tab w:val="left" w:pos="-5940"/>
        </w:tabs>
        <w:ind w:firstLine="567"/>
        <w:jc w:val="both"/>
        <w:rPr>
          <w:rFonts w:ascii="Times New Roman" w:hAnsi="Times New Roman" w:cs="Times New Roman"/>
          <w:sz w:val="28"/>
          <w:szCs w:val="28"/>
          <w:lang w:val="uk-UA"/>
        </w:rPr>
      </w:pPr>
    </w:p>
    <w:p w:rsidR="00DD086C" w:rsidRDefault="00DD086C" w:rsidP="00DA78D6">
      <w:pPr>
        <w:ind w:firstLine="567"/>
        <w:jc w:val="both"/>
        <w:rPr>
          <w:rFonts w:ascii="Times New Roman" w:hAnsi="Times New Roman" w:cs="Times New Roman"/>
          <w:sz w:val="28"/>
          <w:szCs w:val="28"/>
          <w:lang w:val="uk-UA"/>
        </w:rPr>
      </w:pPr>
    </w:p>
    <w:p w:rsidR="00DA78D6" w:rsidRDefault="00DA78D6" w:rsidP="00DA78D6">
      <w:pPr>
        <w:ind w:firstLine="567"/>
        <w:jc w:val="both"/>
        <w:rPr>
          <w:rFonts w:ascii="Times New Roman" w:hAnsi="Times New Roman" w:cs="Times New Roman"/>
          <w:sz w:val="28"/>
          <w:szCs w:val="28"/>
          <w:lang w:val="uk-UA"/>
        </w:rPr>
      </w:pPr>
    </w:p>
    <w:p w:rsidR="00DA78D6" w:rsidRDefault="00DA78D6" w:rsidP="00DA78D6">
      <w:pPr>
        <w:ind w:firstLine="567"/>
        <w:jc w:val="both"/>
        <w:rPr>
          <w:rFonts w:ascii="Times New Roman" w:hAnsi="Times New Roman" w:cs="Times New Roman"/>
          <w:sz w:val="28"/>
          <w:szCs w:val="28"/>
          <w:lang w:val="uk-UA"/>
        </w:rPr>
      </w:pPr>
      <w:r w:rsidRPr="004057E8">
        <w:rPr>
          <w:rFonts w:ascii="Times New Roman" w:hAnsi="Times New Roman" w:cs="Times New Roman"/>
          <w:sz w:val="28"/>
          <w:szCs w:val="28"/>
          <w:lang w:val="uk-UA"/>
        </w:rPr>
        <w:t>Голова комісії</w:t>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t>О</w:t>
      </w:r>
      <w:r>
        <w:rPr>
          <w:rFonts w:ascii="Times New Roman" w:hAnsi="Times New Roman" w:cs="Times New Roman"/>
          <w:sz w:val="28"/>
          <w:szCs w:val="28"/>
          <w:lang w:val="uk-UA"/>
        </w:rPr>
        <w:t xml:space="preserve">лексій </w:t>
      </w:r>
      <w:r w:rsidRPr="004057E8">
        <w:rPr>
          <w:rFonts w:ascii="Times New Roman" w:hAnsi="Times New Roman" w:cs="Times New Roman"/>
          <w:sz w:val="28"/>
          <w:szCs w:val="28"/>
          <w:lang w:val="uk-UA"/>
        </w:rPr>
        <w:t>П</w:t>
      </w:r>
      <w:r>
        <w:rPr>
          <w:rFonts w:ascii="Times New Roman" w:hAnsi="Times New Roman" w:cs="Times New Roman"/>
          <w:sz w:val="28"/>
          <w:szCs w:val="28"/>
          <w:lang w:val="uk-UA"/>
        </w:rPr>
        <w:t xml:space="preserve">ОТАПСЬКИЙ  </w:t>
      </w:r>
    </w:p>
    <w:p w:rsidR="00DA78D6" w:rsidRDefault="00DA78D6" w:rsidP="00DA78D6">
      <w:pPr>
        <w:ind w:firstLine="567"/>
        <w:jc w:val="both"/>
        <w:rPr>
          <w:rFonts w:ascii="Times New Roman" w:hAnsi="Times New Roman" w:cs="Times New Roman"/>
          <w:sz w:val="28"/>
          <w:szCs w:val="28"/>
          <w:lang w:val="uk-UA"/>
        </w:rPr>
      </w:pPr>
    </w:p>
    <w:p w:rsidR="00DA78D6" w:rsidRPr="004057E8" w:rsidRDefault="00DA78D6" w:rsidP="00DA78D6">
      <w:pPr>
        <w:ind w:firstLine="567"/>
        <w:jc w:val="both"/>
        <w:rPr>
          <w:rFonts w:ascii="Times New Roman" w:hAnsi="Times New Roman" w:cs="Times New Roman"/>
          <w:sz w:val="28"/>
          <w:szCs w:val="28"/>
          <w:lang w:val="uk-UA"/>
        </w:rPr>
      </w:pPr>
    </w:p>
    <w:p w:rsidR="00DA78D6" w:rsidRDefault="00DA78D6" w:rsidP="00DA78D6">
      <w:pPr>
        <w:ind w:firstLine="567"/>
        <w:jc w:val="both"/>
        <w:rPr>
          <w:lang w:val="uk-UA"/>
        </w:rPr>
      </w:pPr>
      <w:r>
        <w:rPr>
          <w:rFonts w:ascii="Times New Roman" w:hAnsi="Times New Roman" w:cs="Times New Roman"/>
          <w:sz w:val="28"/>
          <w:szCs w:val="28"/>
          <w:lang w:val="uk-UA"/>
        </w:rPr>
        <w:t>Секретар комісії</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Ольга МАКОГОНЮК</w:t>
      </w:r>
    </w:p>
    <w:p w:rsidR="00DA78D6" w:rsidRDefault="00DA78D6" w:rsidP="00DA78D6">
      <w:pPr>
        <w:rPr>
          <w:lang w:val="uk-UA"/>
        </w:rPr>
      </w:pPr>
    </w:p>
    <w:p w:rsidR="00DA78D6" w:rsidRDefault="00DA78D6" w:rsidP="00DA78D6">
      <w:pPr>
        <w:rPr>
          <w:lang w:val="uk-UA"/>
        </w:rPr>
      </w:pPr>
    </w:p>
    <w:p w:rsidR="00DA78D6" w:rsidRDefault="00DA78D6" w:rsidP="00DA78D6">
      <w:pPr>
        <w:rPr>
          <w:lang w:val="uk-UA"/>
        </w:rPr>
      </w:pPr>
    </w:p>
    <w:p w:rsidR="00DA78D6" w:rsidRDefault="00DA78D6" w:rsidP="00DA78D6">
      <w:pPr>
        <w:rPr>
          <w:lang w:val="uk-UA"/>
        </w:rPr>
      </w:pPr>
    </w:p>
    <w:p w:rsidR="00DA78D6" w:rsidRDefault="00DA78D6" w:rsidP="00DA78D6">
      <w:pPr>
        <w:rPr>
          <w:lang w:val="uk-UA"/>
        </w:rPr>
      </w:pPr>
    </w:p>
    <w:p w:rsidR="00DA78D6" w:rsidRDefault="00DA78D6" w:rsidP="00DA78D6">
      <w:pPr>
        <w:rPr>
          <w:lang w:val="uk-UA"/>
        </w:rPr>
      </w:pPr>
    </w:p>
    <w:p w:rsidR="00DA78D6" w:rsidRDefault="00DA78D6" w:rsidP="00DA78D6">
      <w:pPr>
        <w:rPr>
          <w:lang w:val="uk-UA"/>
        </w:rPr>
      </w:pPr>
    </w:p>
    <w:p w:rsidR="00DA78D6" w:rsidRDefault="00DA78D6" w:rsidP="00DA78D6">
      <w:pPr>
        <w:rPr>
          <w:lang w:val="uk-UA"/>
        </w:rPr>
      </w:pPr>
    </w:p>
    <w:p w:rsidR="00DA78D6" w:rsidRDefault="00DA78D6" w:rsidP="00DA78D6">
      <w:pPr>
        <w:rPr>
          <w:lang w:val="uk-UA"/>
        </w:rPr>
      </w:pPr>
    </w:p>
    <w:p w:rsidR="00DA78D6" w:rsidRDefault="00DA78D6" w:rsidP="00DA78D6">
      <w:pPr>
        <w:rPr>
          <w:lang w:val="uk-UA"/>
        </w:rPr>
      </w:pPr>
    </w:p>
    <w:p w:rsidR="00DA78D6" w:rsidRDefault="00DA78D6" w:rsidP="00DA78D6">
      <w:pPr>
        <w:rPr>
          <w:lang w:val="uk-UA"/>
        </w:rPr>
      </w:pPr>
    </w:p>
    <w:p w:rsidR="00DA78D6" w:rsidRDefault="00DA78D6" w:rsidP="00DA78D6">
      <w:pPr>
        <w:rPr>
          <w:lang w:val="uk-UA"/>
        </w:rPr>
      </w:pPr>
      <w:bookmarkStart w:id="4" w:name="_GoBack"/>
      <w:bookmarkEnd w:id="4"/>
    </w:p>
    <w:sectPr w:rsidR="00DA78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altName w:val="Times New Roman"/>
    <w:charset w:val="00"/>
    <w:family w:val="auto"/>
    <w:pitch w:val="variable"/>
  </w:font>
  <w:font w:name="FreeSans">
    <w:altName w:val="Arial"/>
    <w:charset w:val="00"/>
    <w:family w:val="swiss"/>
    <w:pitch w:val="default"/>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66AAC"/>
    <w:multiLevelType w:val="hybridMultilevel"/>
    <w:tmpl w:val="942860C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006531"/>
    <w:multiLevelType w:val="hybridMultilevel"/>
    <w:tmpl w:val="08F89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291238"/>
    <w:multiLevelType w:val="hybridMultilevel"/>
    <w:tmpl w:val="2190E6AA"/>
    <w:lvl w:ilvl="0" w:tplc="21622968">
      <w:start w:val="1"/>
      <w:numFmt w:val="decimal"/>
      <w:lvlText w:val="%1"/>
      <w:lvlJc w:val="center"/>
      <w:pPr>
        <w:ind w:left="47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9B02DF"/>
    <w:multiLevelType w:val="hybridMultilevel"/>
    <w:tmpl w:val="4FB402B4"/>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b/>
        <w:sz w:val="24"/>
      </w:rPr>
    </w:lvl>
    <w:lvl w:ilvl="2" w:tplc="04190001">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8D6"/>
    <w:rsid w:val="00036F64"/>
    <w:rsid w:val="000C3807"/>
    <w:rsid w:val="00150200"/>
    <w:rsid w:val="00173E16"/>
    <w:rsid w:val="001A0D4C"/>
    <w:rsid w:val="001B39B1"/>
    <w:rsid w:val="001D6873"/>
    <w:rsid w:val="001E7B20"/>
    <w:rsid w:val="002625BB"/>
    <w:rsid w:val="00374BD9"/>
    <w:rsid w:val="003A1E73"/>
    <w:rsid w:val="00427BF3"/>
    <w:rsid w:val="004C7CBC"/>
    <w:rsid w:val="00552915"/>
    <w:rsid w:val="00560785"/>
    <w:rsid w:val="005C2C78"/>
    <w:rsid w:val="005D12B9"/>
    <w:rsid w:val="0069709E"/>
    <w:rsid w:val="006D4B75"/>
    <w:rsid w:val="0072383F"/>
    <w:rsid w:val="00735CC3"/>
    <w:rsid w:val="007638F6"/>
    <w:rsid w:val="00786EAA"/>
    <w:rsid w:val="0084503D"/>
    <w:rsid w:val="00867984"/>
    <w:rsid w:val="008D59B2"/>
    <w:rsid w:val="0091418A"/>
    <w:rsid w:val="00914851"/>
    <w:rsid w:val="00940D7D"/>
    <w:rsid w:val="00954532"/>
    <w:rsid w:val="00A65F16"/>
    <w:rsid w:val="00AD05FB"/>
    <w:rsid w:val="00B2238F"/>
    <w:rsid w:val="00B24F03"/>
    <w:rsid w:val="00B571CC"/>
    <w:rsid w:val="00C70B28"/>
    <w:rsid w:val="00CF394D"/>
    <w:rsid w:val="00D4636C"/>
    <w:rsid w:val="00DA78D6"/>
    <w:rsid w:val="00DD086C"/>
    <w:rsid w:val="00DD4BC9"/>
    <w:rsid w:val="00E23B6B"/>
    <w:rsid w:val="00F1536D"/>
    <w:rsid w:val="00F44487"/>
    <w:rsid w:val="00FA7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A78D6"/>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styleId="2">
    <w:name w:val="heading 2"/>
    <w:basedOn w:val="a"/>
    <w:link w:val="20"/>
    <w:uiPriority w:val="9"/>
    <w:qFormat/>
    <w:rsid w:val="00C70B28"/>
    <w:pPr>
      <w:suppressAutoHyphens w:val="0"/>
      <w:autoSpaceDN/>
      <w:spacing w:before="100" w:beforeAutospacing="1" w:after="100" w:afterAutospacing="1"/>
      <w:textAlignment w:val="auto"/>
      <w:outlineLvl w:val="1"/>
    </w:pPr>
    <w:rPr>
      <w:rFonts w:ascii="Times New Roman" w:eastAsia="Times New Roman" w:hAnsi="Times New Roman" w:cs="Times New Roman"/>
      <w:b/>
      <w:bCs/>
      <w:kern w:val="0"/>
      <w:sz w:val="36"/>
      <w:szCs w:val="36"/>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DA78D6"/>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character" w:styleId="a3">
    <w:name w:val="Strong"/>
    <w:uiPriority w:val="22"/>
    <w:qFormat/>
    <w:rsid w:val="00DA78D6"/>
    <w:rPr>
      <w:b/>
      <w:bCs/>
    </w:rPr>
  </w:style>
  <w:style w:type="table" w:styleId="a4">
    <w:name w:val="Table Grid"/>
    <w:basedOn w:val="a1"/>
    <w:uiPriority w:val="59"/>
    <w:rsid w:val="00DA78D6"/>
    <w:pPr>
      <w:spacing w:after="0" w:line="240" w:lineRule="auto"/>
      <w:ind w:firstLine="709"/>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AD05FB"/>
    <w:pPr>
      <w:spacing w:after="0" w:line="240" w:lineRule="auto"/>
    </w:pPr>
    <w:rPr>
      <w:lang w:val="uk-UA"/>
    </w:rPr>
  </w:style>
  <w:style w:type="character" w:customStyle="1" w:styleId="a6">
    <w:name w:val="Без интервала Знак"/>
    <w:link w:val="a5"/>
    <w:uiPriority w:val="1"/>
    <w:locked/>
    <w:rsid w:val="00AD05FB"/>
    <w:rPr>
      <w:lang w:val="uk-UA"/>
    </w:rPr>
  </w:style>
  <w:style w:type="character" w:customStyle="1" w:styleId="20">
    <w:name w:val="Заголовок 2 Знак"/>
    <w:basedOn w:val="a0"/>
    <w:link w:val="2"/>
    <w:uiPriority w:val="9"/>
    <w:rsid w:val="00C70B28"/>
    <w:rPr>
      <w:rFonts w:ascii="Times New Roman" w:eastAsia="Times New Roman" w:hAnsi="Times New Roman" w:cs="Times New Roman"/>
      <w:b/>
      <w:bCs/>
      <w:sz w:val="36"/>
      <w:szCs w:val="36"/>
      <w:lang w:val="uk-UA" w:eastAsia="uk-UA"/>
    </w:rPr>
  </w:style>
  <w:style w:type="paragraph" w:styleId="a7">
    <w:name w:val="List Paragraph"/>
    <w:basedOn w:val="a"/>
    <w:uiPriority w:val="34"/>
    <w:qFormat/>
    <w:rsid w:val="00C70B28"/>
    <w:pPr>
      <w:suppressAutoHyphens w:val="0"/>
      <w:autoSpaceDN/>
      <w:ind w:left="720"/>
      <w:contextualSpacing/>
      <w:textAlignment w:val="auto"/>
    </w:pPr>
    <w:rPr>
      <w:rFonts w:ascii="Times New Roman" w:eastAsia="Times New Roman" w:hAnsi="Times New Roman" w:cs="Times New Roman"/>
      <w:kern w:val="0"/>
      <w:sz w:val="20"/>
      <w:szCs w:val="20"/>
      <w:lang w:eastAsia="uk-UA" w:bidi="ar-SA"/>
    </w:rPr>
  </w:style>
  <w:style w:type="paragraph" w:styleId="HTML">
    <w:name w:val="HTML Preformatted"/>
    <w:basedOn w:val="a"/>
    <w:link w:val="HTML0"/>
    <w:uiPriority w:val="99"/>
    <w:semiHidden/>
    <w:unhideWhenUsed/>
    <w:rsid w:val="000C3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0"/>
    <w:link w:val="HTML"/>
    <w:uiPriority w:val="99"/>
    <w:semiHidden/>
    <w:rsid w:val="000C3807"/>
    <w:rPr>
      <w:rFonts w:ascii="Courier New" w:eastAsia="Times New Roman" w:hAnsi="Courier New" w:cs="Courier New"/>
      <w:sz w:val="20"/>
      <w:szCs w:val="20"/>
      <w:lang w:eastAsia="ru-RU"/>
    </w:rPr>
  </w:style>
  <w:style w:type="character" w:customStyle="1" w:styleId="y2iqfc">
    <w:name w:val="y2iqfc"/>
    <w:basedOn w:val="a0"/>
    <w:rsid w:val="000C3807"/>
  </w:style>
  <w:style w:type="paragraph" w:styleId="a8">
    <w:name w:val="Balloon Text"/>
    <w:basedOn w:val="a"/>
    <w:link w:val="a9"/>
    <w:uiPriority w:val="99"/>
    <w:semiHidden/>
    <w:unhideWhenUsed/>
    <w:rsid w:val="00DD4BC9"/>
    <w:rPr>
      <w:rFonts w:ascii="Tahoma" w:hAnsi="Tahoma" w:cs="Mangal"/>
      <w:sz w:val="16"/>
      <w:szCs w:val="14"/>
    </w:rPr>
  </w:style>
  <w:style w:type="character" w:customStyle="1" w:styleId="a9">
    <w:name w:val="Текст выноски Знак"/>
    <w:basedOn w:val="a0"/>
    <w:link w:val="a8"/>
    <w:uiPriority w:val="99"/>
    <w:semiHidden/>
    <w:rsid w:val="00DD4BC9"/>
    <w:rPr>
      <w:rFonts w:ascii="Tahoma" w:eastAsia="Noto Sans CJK SC Regular" w:hAnsi="Tahoma" w:cs="Mangal"/>
      <w:kern w:val="3"/>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A78D6"/>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styleId="2">
    <w:name w:val="heading 2"/>
    <w:basedOn w:val="a"/>
    <w:link w:val="20"/>
    <w:uiPriority w:val="9"/>
    <w:qFormat/>
    <w:rsid w:val="00C70B28"/>
    <w:pPr>
      <w:suppressAutoHyphens w:val="0"/>
      <w:autoSpaceDN/>
      <w:spacing w:before="100" w:beforeAutospacing="1" w:after="100" w:afterAutospacing="1"/>
      <w:textAlignment w:val="auto"/>
      <w:outlineLvl w:val="1"/>
    </w:pPr>
    <w:rPr>
      <w:rFonts w:ascii="Times New Roman" w:eastAsia="Times New Roman" w:hAnsi="Times New Roman" w:cs="Times New Roman"/>
      <w:b/>
      <w:bCs/>
      <w:kern w:val="0"/>
      <w:sz w:val="36"/>
      <w:szCs w:val="36"/>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DA78D6"/>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character" w:styleId="a3">
    <w:name w:val="Strong"/>
    <w:uiPriority w:val="22"/>
    <w:qFormat/>
    <w:rsid w:val="00DA78D6"/>
    <w:rPr>
      <w:b/>
      <w:bCs/>
    </w:rPr>
  </w:style>
  <w:style w:type="table" w:styleId="a4">
    <w:name w:val="Table Grid"/>
    <w:basedOn w:val="a1"/>
    <w:uiPriority w:val="59"/>
    <w:rsid w:val="00DA78D6"/>
    <w:pPr>
      <w:spacing w:after="0" w:line="240" w:lineRule="auto"/>
      <w:ind w:firstLine="709"/>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AD05FB"/>
    <w:pPr>
      <w:spacing w:after="0" w:line="240" w:lineRule="auto"/>
    </w:pPr>
    <w:rPr>
      <w:lang w:val="uk-UA"/>
    </w:rPr>
  </w:style>
  <w:style w:type="character" w:customStyle="1" w:styleId="a6">
    <w:name w:val="Без интервала Знак"/>
    <w:link w:val="a5"/>
    <w:uiPriority w:val="1"/>
    <w:locked/>
    <w:rsid w:val="00AD05FB"/>
    <w:rPr>
      <w:lang w:val="uk-UA"/>
    </w:rPr>
  </w:style>
  <w:style w:type="character" w:customStyle="1" w:styleId="20">
    <w:name w:val="Заголовок 2 Знак"/>
    <w:basedOn w:val="a0"/>
    <w:link w:val="2"/>
    <w:uiPriority w:val="9"/>
    <w:rsid w:val="00C70B28"/>
    <w:rPr>
      <w:rFonts w:ascii="Times New Roman" w:eastAsia="Times New Roman" w:hAnsi="Times New Roman" w:cs="Times New Roman"/>
      <w:b/>
      <w:bCs/>
      <w:sz w:val="36"/>
      <w:szCs w:val="36"/>
      <w:lang w:val="uk-UA" w:eastAsia="uk-UA"/>
    </w:rPr>
  </w:style>
  <w:style w:type="paragraph" w:styleId="a7">
    <w:name w:val="List Paragraph"/>
    <w:basedOn w:val="a"/>
    <w:uiPriority w:val="34"/>
    <w:qFormat/>
    <w:rsid w:val="00C70B28"/>
    <w:pPr>
      <w:suppressAutoHyphens w:val="0"/>
      <w:autoSpaceDN/>
      <w:ind w:left="720"/>
      <w:contextualSpacing/>
      <w:textAlignment w:val="auto"/>
    </w:pPr>
    <w:rPr>
      <w:rFonts w:ascii="Times New Roman" w:eastAsia="Times New Roman" w:hAnsi="Times New Roman" w:cs="Times New Roman"/>
      <w:kern w:val="0"/>
      <w:sz w:val="20"/>
      <w:szCs w:val="20"/>
      <w:lang w:eastAsia="uk-UA" w:bidi="ar-SA"/>
    </w:rPr>
  </w:style>
  <w:style w:type="paragraph" w:styleId="HTML">
    <w:name w:val="HTML Preformatted"/>
    <w:basedOn w:val="a"/>
    <w:link w:val="HTML0"/>
    <w:uiPriority w:val="99"/>
    <w:semiHidden/>
    <w:unhideWhenUsed/>
    <w:rsid w:val="000C3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eastAsia="ru-RU" w:bidi="ar-SA"/>
    </w:rPr>
  </w:style>
  <w:style w:type="character" w:customStyle="1" w:styleId="HTML0">
    <w:name w:val="Стандартный HTML Знак"/>
    <w:basedOn w:val="a0"/>
    <w:link w:val="HTML"/>
    <w:uiPriority w:val="99"/>
    <w:semiHidden/>
    <w:rsid w:val="000C3807"/>
    <w:rPr>
      <w:rFonts w:ascii="Courier New" w:eastAsia="Times New Roman" w:hAnsi="Courier New" w:cs="Courier New"/>
      <w:sz w:val="20"/>
      <w:szCs w:val="20"/>
      <w:lang w:eastAsia="ru-RU"/>
    </w:rPr>
  </w:style>
  <w:style w:type="character" w:customStyle="1" w:styleId="y2iqfc">
    <w:name w:val="y2iqfc"/>
    <w:basedOn w:val="a0"/>
    <w:rsid w:val="000C3807"/>
  </w:style>
  <w:style w:type="paragraph" w:styleId="a8">
    <w:name w:val="Balloon Text"/>
    <w:basedOn w:val="a"/>
    <w:link w:val="a9"/>
    <w:uiPriority w:val="99"/>
    <w:semiHidden/>
    <w:unhideWhenUsed/>
    <w:rsid w:val="00DD4BC9"/>
    <w:rPr>
      <w:rFonts w:ascii="Tahoma" w:hAnsi="Tahoma" w:cs="Mangal"/>
      <w:sz w:val="16"/>
      <w:szCs w:val="14"/>
    </w:rPr>
  </w:style>
  <w:style w:type="character" w:customStyle="1" w:styleId="a9">
    <w:name w:val="Текст выноски Знак"/>
    <w:basedOn w:val="a0"/>
    <w:link w:val="a8"/>
    <w:uiPriority w:val="99"/>
    <w:semiHidden/>
    <w:rsid w:val="00DD4BC9"/>
    <w:rPr>
      <w:rFonts w:ascii="Tahoma" w:eastAsia="Noto Sans CJK SC Regular"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73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TotalTime>
  <Pages>16</Pages>
  <Words>5943</Words>
  <Characters>33879</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Sov3</dc:creator>
  <cp:lastModifiedBy>Sov6</cp:lastModifiedBy>
  <cp:revision>20</cp:revision>
  <cp:lastPrinted>2021-11-24T07:47:00Z</cp:lastPrinted>
  <dcterms:created xsi:type="dcterms:W3CDTF">2021-10-26T13:25:00Z</dcterms:created>
  <dcterms:modified xsi:type="dcterms:W3CDTF">2021-12-30T13:31:00Z</dcterms:modified>
</cp:coreProperties>
</file>