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73" w:rsidRPr="00647B74" w:rsidRDefault="00791473" w:rsidP="00791473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7B74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2E07021A" wp14:editId="5DE85BE9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791473" w:rsidRPr="00647B74" w:rsidRDefault="00791473" w:rsidP="00791473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791473" w:rsidRPr="00647B74" w:rsidRDefault="00791473" w:rsidP="00791473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791473" w:rsidRPr="00647B74" w:rsidRDefault="00791473" w:rsidP="00791473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791473" w:rsidRPr="00647B74" w:rsidRDefault="00791473" w:rsidP="00791473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791473" w:rsidRPr="00647B74" w:rsidRDefault="00791473" w:rsidP="00791473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791473" w:rsidRPr="00647B74" w:rsidRDefault="00791473" w:rsidP="00791473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91473" w:rsidRPr="00647B74" w:rsidTr="004A5264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791473" w:rsidRDefault="00791473" w:rsidP="004A5264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791473" w:rsidRPr="00647B74" w:rsidRDefault="00791473" w:rsidP="004A5264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proofErr w:type="spellStart"/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</w:t>
            </w:r>
            <w:proofErr w:type="spellEnd"/>
            <w:r w:rsidRPr="00647B74"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  <w:t>.</w:t>
            </w:r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791473" w:rsidRPr="00647B74" w:rsidRDefault="00791473" w:rsidP="00791473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791473" w:rsidRPr="00647B74" w:rsidRDefault="00791473" w:rsidP="00791473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791473" w:rsidRPr="00647B74" w:rsidRDefault="00791473" w:rsidP="00791473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791473" w:rsidRPr="00647B74" w:rsidRDefault="00791473" w:rsidP="00791473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791473" w:rsidRPr="00647B74" w:rsidRDefault="00791473" w:rsidP="00791473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791473" w:rsidRDefault="00791473" w:rsidP="007914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1473" w:rsidRPr="00E907B2" w:rsidRDefault="00791473" w:rsidP="007914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791473" w:rsidRPr="00E907B2" w:rsidRDefault="00791473" w:rsidP="007914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791473" w:rsidRPr="00E907B2" w:rsidRDefault="00791473" w:rsidP="0079147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473" w:rsidRPr="00E907B2" w:rsidRDefault="0044105C" w:rsidP="0079147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2DC">
        <w:rPr>
          <w:rFonts w:ascii="Times New Roman" w:hAnsi="Times New Roman" w:cs="Times New Roman"/>
          <w:b/>
          <w:sz w:val="28"/>
          <w:szCs w:val="28"/>
        </w:rPr>
        <w:t>22</w:t>
      </w:r>
      <w:r w:rsidR="00791473">
        <w:rPr>
          <w:rFonts w:ascii="Times New Roman" w:hAnsi="Times New Roman" w:cs="Times New Roman"/>
          <w:b/>
          <w:sz w:val="28"/>
          <w:szCs w:val="28"/>
          <w:lang w:val="uk-UA"/>
        </w:rPr>
        <w:t>.04.2024</w:t>
      </w:r>
      <w:r w:rsidR="00791473"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1</w:t>
      </w:r>
      <w:r w:rsidR="00791473" w:rsidRPr="00DC4E92">
        <w:rPr>
          <w:rFonts w:ascii="Times New Roman" w:hAnsi="Times New Roman" w:cs="Times New Roman"/>
          <w:b/>
          <w:sz w:val="28"/>
          <w:szCs w:val="28"/>
        </w:rPr>
        <w:t>4</w:t>
      </w:r>
      <w:r w:rsidR="00791473" w:rsidRPr="00E907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91473" w:rsidRPr="00C96886">
        <w:rPr>
          <w:rFonts w:ascii="Times New Roman" w:hAnsi="Times New Roman" w:cs="Times New Roman"/>
          <w:b/>
          <w:sz w:val="28"/>
          <w:szCs w:val="28"/>
        </w:rPr>
        <w:t>0</w:t>
      </w:r>
      <w:r w:rsidR="00791473"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</w:t>
      </w:r>
      <w:r w:rsidR="00D71608">
        <w:rPr>
          <w:rFonts w:ascii="Times New Roman" w:hAnsi="Times New Roman" w:cs="Times New Roman"/>
          <w:b/>
          <w:sz w:val="28"/>
          <w:szCs w:val="28"/>
          <w:lang w:val="uk-UA"/>
        </w:rPr>
        <w:t>Велика зала</w:t>
      </w:r>
      <w:r w:rsidR="00791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1473"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791473" w:rsidRDefault="00791473" w:rsidP="0079147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91473" w:rsidRDefault="00791473" w:rsidP="0079147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90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791473" w:rsidRPr="00364831" w:rsidRDefault="00791473" w:rsidP="00791473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648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791473" w:rsidRDefault="00791473" w:rsidP="00791473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Звягін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Олег Сергійович</w:t>
      </w:r>
    </w:p>
    <w:p w:rsidR="00791473" w:rsidRDefault="00791473" w:rsidP="00791473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791473" w:rsidRPr="00364831" w:rsidRDefault="00791473" w:rsidP="00791473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3648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 w:rsidRPr="003648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Ольга Олександрівна</w:t>
      </w:r>
    </w:p>
    <w:p w:rsidR="00791473" w:rsidRDefault="00791473" w:rsidP="00791473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3648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Мороховський</w:t>
      </w:r>
      <w:proofErr w:type="spellEnd"/>
      <w:r w:rsidRPr="003648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Вадим Вікторович</w:t>
      </w:r>
    </w:p>
    <w:p w:rsidR="00791473" w:rsidRPr="00364831" w:rsidRDefault="00791473" w:rsidP="00791473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791473" w:rsidRPr="009E192C" w:rsidRDefault="00791473" w:rsidP="0079147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791473" w:rsidRPr="009E192C" w:rsidRDefault="00791473" w:rsidP="0079147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9E19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791473" w:rsidRDefault="00791473" w:rsidP="00791473">
      <w:pPr>
        <w:rPr>
          <w:rFonts w:ascii="Times New Roman" w:hAnsi="Times New Roman" w:cs="Times New Roman"/>
          <w:lang w:val="uk-U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791473" w:rsidRPr="00272886" w:rsidTr="004A5264">
        <w:trPr>
          <w:trHeight w:val="667"/>
        </w:trPr>
        <w:tc>
          <w:tcPr>
            <w:tcW w:w="3652" w:type="dxa"/>
          </w:tcPr>
          <w:p w:rsidR="00791473" w:rsidRPr="00272886" w:rsidRDefault="00791473" w:rsidP="004A5264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2886">
              <w:rPr>
                <w:sz w:val="28"/>
                <w:szCs w:val="28"/>
                <w:lang w:val="uk-UA"/>
              </w:rPr>
              <w:t>Бедрега</w:t>
            </w:r>
            <w:proofErr w:type="spellEnd"/>
          </w:p>
          <w:p w:rsidR="00791473" w:rsidRPr="00272886" w:rsidRDefault="00791473" w:rsidP="004A5264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 xml:space="preserve">Світлана Миколаївна </w:t>
            </w:r>
          </w:p>
        </w:tc>
        <w:tc>
          <w:tcPr>
            <w:tcW w:w="5918" w:type="dxa"/>
          </w:tcPr>
          <w:p w:rsidR="00791473" w:rsidRPr="00272886" w:rsidRDefault="00791473" w:rsidP="004A5264">
            <w:pPr>
              <w:ind w:left="33" w:right="27" w:firstLine="284"/>
              <w:jc w:val="both"/>
              <w:rPr>
                <w:sz w:val="28"/>
                <w:szCs w:val="28"/>
                <w:lang w:val="uk-UA"/>
              </w:rPr>
            </w:pPr>
          </w:p>
          <w:p w:rsidR="00791473" w:rsidRPr="00272886" w:rsidRDefault="00791473" w:rsidP="004A5264">
            <w:pPr>
              <w:ind w:left="33" w:right="27" w:firstLine="284"/>
              <w:jc w:val="both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>- заступник міського голови - директор Департаменту фінансів Одеської міської ради;</w:t>
            </w:r>
          </w:p>
        </w:tc>
      </w:tr>
      <w:tr w:rsidR="00791473" w:rsidRPr="00272886" w:rsidTr="004A5264">
        <w:trPr>
          <w:trHeight w:val="6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3" w:rsidRPr="00272886" w:rsidRDefault="00791473" w:rsidP="004A5264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2886">
              <w:rPr>
                <w:sz w:val="28"/>
                <w:szCs w:val="28"/>
                <w:lang w:val="uk-UA"/>
              </w:rPr>
              <w:t>Неборський</w:t>
            </w:r>
            <w:proofErr w:type="spellEnd"/>
          </w:p>
          <w:p w:rsidR="00791473" w:rsidRPr="00272886" w:rsidRDefault="00791473" w:rsidP="004A5264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 xml:space="preserve">Євген Аркадійович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3" w:rsidRPr="00272886" w:rsidRDefault="00791473" w:rsidP="004A5264">
            <w:pPr>
              <w:ind w:left="33" w:right="27" w:firstLine="284"/>
              <w:jc w:val="both"/>
              <w:rPr>
                <w:sz w:val="28"/>
                <w:szCs w:val="28"/>
                <w:lang w:val="uk-UA"/>
              </w:rPr>
            </w:pPr>
          </w:p>
          <w:p w:rsidR="00791473" w:rsidRPr="00272886" w:rsidRDefault="00791473" w:rsidP="00B1612B">
            <w:pPr>
              <w:ind w:left="33" w:right="27" w:firstLine="284"/>
              <w:jc w:val="both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 xml:space="preserve">- в.о. начальника Управління капітального будівництва Одеської міської ради; </w:t>
            </w:r>
          </w:p>
        </w:tc>
      </w:tr>
      <w:tr w:rsidR="00B1612B" w:rsidRPr="00272886" w:rsidTr="000957C2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B" w:rsidRDefault="00B1612B" w:rsidP="000957C2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Янушкевич</w:t>
            </w:r>
            <w:proofErr w:type="spellEnd"/>
          </w:p>
          <w:p w:rsidR="00B1612B" w:rsidRPr="00272886" w:rsidRDefault="00B1612B" w:rsidP="000957C2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Лариса Володимирівна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B" w:rsidRDefault="00B1612B" w:rsidP="000957C2">
            <w:pPr>
              <w:ind w:left="33" w:right="27" w:firstLine="284"/>
              <w:jc w:val="both"/>
              <w:rPr>
                <w:sz w:val="28"/>
                <w:szCs w:val="28"/>
                <w:lang w:val="uk-UA"/>
              </w:rPr>
            </w:pPr>
          </w:p>
          <w:p w:rsidR="00B1612B" w:rsidRPr="00272886" w:rsidRDefault="00B1612B" w:rsidP="000957C2">
            <w:pPr>
              <w:ind w:left="33" w:right="27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 </w:t>
            </w:r>
            <w:r w:rsidRPr="00272886">
              <w:rPr>
                <w:sz w:val="28"/>
                <w:szCs w:val="28"/>
                <w:lang w:val="uk-UA"/>
              </w:rPr>
              <w:t>Управління капітального будівництва Одеської міської ради;</w:t>
            </w:r>
          </w:p>
        </w:tc>
      </w:tr>
      <w:tr w:rsidR="00791473" w:rsidRPr="00272886" w:rsidTr="004A526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3" w:rsidRPr="00272886" w:rsidRDefault="00791473" w:rsidP="004A5264">
            <w:pPr>
              <w:jc w:val="both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 xml:space="preserve">Гребенюк </w:t>
            </w:r>
          </w:p>
          <w:p w:rsidR="00791473" w:rsidRPr="00272886" w:rsidRDefault="00791473" w:rsidP="004A5264">
            <w:pPr>
              <w:jc w:val="both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 xml:space="preserve">Леонід Сергійович </w:t>
            </w:r>
          </w:p>
          <w:p w:rsidR="00791473" w:rsidRPr="00272886" w:rsidRDefault="00791473" w:rsidP="004A52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3" w:rsidRPr="00272886" w:rsidRDefault="00791473" w:rsidP="004A5264">
            <w:pPr>
              <w:ind w:firstLine="284"/>
              <w:jc w:val="both"/>
              <w:rPr>
                <w:sz w:val="28"/>
                <w:szCs w:val="28"/>
                <w:lang w:val="uk-UA"/>
              </w:rPr>
            </w:pPr>
          </w:p>
          <w:p w:rsidR="00791473" w:rsidRPr="00272886" w:rsidRDefault="00791473" w:rsidP="004A5264">
            <w:pPr>
              <w:ind w:firstLine="284"/>
              <w:jc w:val="both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 xml:space="preserve">- директор Департаменту міського господарства Одеської міської ради; </w:t>
            </w:r>
          </w:p>
        </w:tc>
      </w:tr>
      <w:tr w:rsidR="00B1612B" w:rsidRPr="00F40FB4" w:rsidTr="000957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B" w:rsidRDefault="00B1612B" w:rsidP="000957C2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1612B" w:rsidRDefault="00B1612B" w:rsidP="000957C2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Василівна </w:t>
            </w:r>
          </w:p>
          <w:p w:rsidR="00B1612B" w:rsidRPr="00F40FB4" w:rsidRDefault="00B1612B" w:rsidP="000957C2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B" w:rsidRDefault="00B1612B" w:rsidP="000957C2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12B" w:rsidRPr="008B63B5" w:rsidRDefault="00B1612B" w:rsidP="000957C2">
            <w:pPr>
              <w:ind w:left="33" w:right="2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директора Департаменту міського гос</w:t>
            </w:r>
            <w:r w:rsidR="008B63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подарства Одеської міської ради;</w:t>
            </w:r>
          </w:p>
        </w:tc>
      </w:tr>
      <w:tr w:rsidR="00B1612B" w:rsidRPr="00272886" w:rsidTr="000957C2">
        <w:trPr>
          <w:trHeight w:val="6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B" w:rsidRPr="00272886" w:rsidRDefault="00B1612B" w:rsidP="000957C2">
            <w:pPr>
              <w:ind w:right="-108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lastRenderedPageBreak/>
              <w:t xml:space="preserve">Хитренко </w:t>
            </w:r>
          </w:p>
          <w:p w:rsidR="00B1612B" w:rsidRPr="00272886" w:rsidRDefault="00B1612B" w:rsidP="000957C2">
            <w:pPr>
              <w:ind w:right="-108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 xml:space="preserve">Володимир Володимирович  </w:t>
            </w:r>
          </w:p>
          <w:p w:rsidR="00B1612B" w:rsidRPr="00272886" w:rsidRDefault="00B1612B" w:rsidP="000957C2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B" w:rsidRPr="00272886" w:rsidRDefault="00B1612B" w:rsidP="000957C2">
            <w:pPr>
              <w:ind w:left="33" w:right="-2" w:firstLine="284"/>
              <w:jc w:val="both"/>
              <w:rPr>
                <w:sz w:val="28"/>
                <w:szCs w:val="28"/>
                <w:lang w:val="uk-UA"/>
              </w:rPr>
            </w:pPr>
          </w:p>
          <w:p w:rsidR="00B1612B" w:rsidRPr="00272886" w:rsidRDefault="00B1612B" w:rsidP="000957C2">
            <w:pPr>
              <w:ind w:left="33" w:right="-2" w:firstLine="284"/>
              <w:jc w:val="both"/>
              <w:rPr>
                <w:sz w:val="28"/>
                <w:szCs w:val="28"/>
                <w:lang w:val="uk-UA"/>
              </w:rPr>
            </w:pPr>
            <w:r w:rsidRPr="00272886">
              <w:rPr>
                <w:sz w:val="28"/>
                <w:szCs w:val="28"/>
                <w:lang w:val="uk-UA"/>
              </w:rPr>
              <w:t>- директор Департаменту  транспорту, зв’язку та організації дорожн</w:t>
            </w:r>
            <w:r w:rsidR="008B63B5">
              <w:rPr>
                <w:sz w:val="28"/>
                <w:szCs w:val="28"/>
                <w:lang w:val="uk-UA"/>
              </w:rPr>
              <w:t>ього руху Одеської міської ради.</w:t>
            </w:r>
          </w:p>
        </w:tc>
      </w:tr>
    </w:tbl>
    <w:p w:rsidR="00791473" w:rsidRPr="00B1612B" w:rsidRDefault="00791473" w:rsidP="00791473">
      <w:pPr>
        <w:rPr>
          <w:rFonts w:ascii="Times New Roman" w:hAnsi="Times New Roman" w:cs="Times New Roman"/>
        </w:rPr>
      </w:pPr>
    </w:p>
    <w:p w:rsidR="00791473" w:rsidRPr="00272886" w:rsidRDefault="00791473" w:rsidP="00791473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12B" w:rsidRPr="00B1612B" w:rsidRDefault="00B1612B" w:rsidP="00791473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1473" w:rsidRPr="00B1612B" w:rsidRDefault="00791473" w:rsidP="00791473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="00B1612B"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1612B"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коригування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</w:t>
      </w:r>
      <w:r w:rsidR="00B1612B"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зверненням Управління капітального будівництва Одеської міської ради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(лист </w:t>
      </w:r>
      <w:r w:rsidR="00B1612B"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 капітального будівництва </w:t>
      </w:r>
      <w:r w:rsidR="00B1612B" w:rsidRPr="00B1612B">
        <w:rPr>
          <w:rFonts w:ascii="Times New Roman" w:hAnsi="Times New Roman" w:cs="Times New Roman"/>
          <w:sz w:val="28"/>
          <w:szCs w:val="28"/>
          <w:lang w:val="uk-UA"/>
        </w:rPr>
        <w:t>№ 02-05/314-04 від 17.04.2024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1612B" w:rsidRPr="00B1612B" w:rsidRDefault="00B1612B" w:rsidP="00791473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Потапський О.Ю., </w:t>
      </w:r>
      <w:proofErr w:type="spellStart"/>
      <w:r w:rsidRPr="00B1612B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 О.С., Хитренко В.В.</w:t>
      </w:r>
    </w:p>
    <w:p w:rsidR="00B1612B" w:rsidRPr="00B1612B" w:rsidRDefault="00B1612B" w:rsidP="00791473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бюджетні призначення Управлінню капітального будівництва: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  <w:gridCol w:w="1559"/>
      </w:tblGrid>
      <w:tr w:rsidR="00B1612B" w:rsidRPr="00B1612B" w:rsidTr="00B1612B">
        <w:trPr>
          <w:trHeight w:val="699"/>
        </w:trPr>
        <w:tc>
          <w:tcPr>
            <w:tcW w:w="1985" w:type="dxa"/>
            <w:shd w:val="clear" w:color="auto" w:fill="auto"/>
            <w:vAlign w:val="center"/>
            <w:hideMark/>
          </w:tcPr>
          <w:p w:rsidR="00B1612B" w:rsidRPr="00B1612B" w:rsidRDefault="00B1612B" w:rsidP="000957C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B1612B">
              <w:rPr>
                <w:rFonts w:ascii="Times New Roman" w:hAnsi="Times New Roman" w:cs="Times New Roman"/>
                <w:b/>
                <w:color w:val="000000"/>
                <w:lang w:val="uk-UA"/>
              </w:rPr>
              <w:t>КПКВ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B1612B" w:rsidRPr="00B1612B" w:rsidRDefault="00B1612B" w:rsidP="000957C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1612B">
              <w:rPr>
                <w:rFonts w:ascii="Times New Roman" w:hAnsi="Times New Roman" w:cs="Times New Roman"/>
                <w:b/>
                <w:lang w:val="uk-UA"/>
              </w:rPr>
              <w:t>Найменування витрат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612B" w:rsidRPr="00B1612B" w:rsidRDefault="00B1612B" w:rsidP="00095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B161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Обсяг витрат бюджету розвитку, грн.</w:t>
            </w:r>
          </w:p>
        </w:tc>
      </w:tr>
      <w:tr w:rsidR="00B1612B" w:rsidRPr="00B1612B" w:rsidTr="00B1612B">
        <w:trPr>
          <w:trHeight w:val="1140"/>
        </w:trPr>
        <w:tc>
          <w:tcPr>
            <w:tcW w:w="1985" w:type="dxa"/>
            <w:shd w:val="clear" w:color="auto" w:fill="auto"/>
            <w:vAlign w:val="center"/>
            <w:hideMark/>
          </w:tcPr>
          <w:p w:rsidR="00B1612B" w:rsidRPr="00B1612B" w:rsidRDefault="00B1612B" w:rsidP="00B35E0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B1612B">
              <w:rPr>
                <w:rFonts w:ascii="Times New Roman" w:hAnsi="Times New Roman" w:cs="Times New Roman"/>
                <w:bCs/>
                <w:color w:val="000000"/>
                <w:lang w:val="uk-UA"/>
              </w:rPr>
              <w:t>1517450</w:t>
            </w:r>
          </w:p>
          <w:p w:rsidR="00B1612B" w:rsidRPr="00B1612B" w:rsidRDefault="00B1612B" w:rsidP="00B35E08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1612B">
              <w:rPr>
                <w:rFonts w:ascii="Times New Roman" w:hAnsi="Times New Roman" w:cs="Times New Roman"/>
                <w:bCs/>
                <w:color w:val="000000"/>
                <w:lang w:val="uk-UA"/>
              </w:rPr>
              <w:t>«Інша діяльність у сфері транспорту»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1612B" w:rsidRPr="00B1612B" w:rsidRDefault="00B1612B" w:rsidP="000957C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B1612B">
              <w:rPr>
                <w:rFonts w:ascii="Times New Roman" w:hAnsi="Times New Roman" w:cs="Times New Roman"/>
                <w:lang w:val="uk-UA"/>
              </w:rPr>
              <w:t>Проєктування</w:t>
            </w:r>
            <w:proofErr w:type="spellEnd"/>
            <w:r w:rsidRPr="00B1612B">
              <w:rPr>
                <w:rFonts w:ascii="Times New Roman" w:hAnsi="Times New Roman" w:cs="Times New Roman"/>
                <w:lang w:val="uk-UA"/>
              </w:rPr>
              <w:t xml:space="preserve"> та капітальний ремонт території з інженерними мережами для облаштування спеціального майданчика для зберігання евакуйованих транспортних засобів за адресою: </w:t>
            </w:r>
            <w:r w:rsidR="00B35E0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Pr="00B1612B">
              <w:rPr>
                <w:rFonts w:ascii="Times New Roman" w:hAnsi="Times New Roman" w:cs="Times New Roman"/>
                <w:lang w:val="uk-UA"/>
              </w:rPr>
              <w:t>вул. Вапняна ріг Хаджибейської дороги у м. Одесі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612B" w:rsidRPr="00B1612B" w:rsidRDefault="00B1612B" w:rsidP="000957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B1612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9 000 000</w:t>
            </w:r>
          </w:p>
        </w:tc>
      </w:tr>
    </w:tbl>
    <w:p w:rsidR="00DE3265" w:rsidRDefault="00B1612B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16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                  утримався – 1 </w:t>
      </w:r>
    </w:p>
    <w:p w:rsidR="00B1612B" w:rsidRPr="00B1612B" w:rsidRDefault="00B1612B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Управлінню капітального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№ 02-05/314-04 від 17.04.2024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12B" w:rsidRDefault="00B1612B" w:rsidP="0056329F">
      <w:pPr>
        <w:tabs>
          <w:tab w:val="left" w:pos="-5940"/>
        </w:tabs>
        <w:ind w:firstLine="567"/>
        <w:jc w:val="both"/>
        <w:rPr>
          <w:b/>
          <w:sz w:val="28"/>
          <w:szCs w:val="28"/>
          <w:lang w:val="uk-UA"/>
        </w:rPr>
      </w:pPr>
    </w:p>
    <w:p w:rsidR="00B1612B" w:rsidRPr="00272886" w:rsidRDefault="00B1612B" w:rsidP="0056329F">
      <w:pPr>
        <w:tabs>
          <w:tab w:val="left" w:pos="-5940"/>
        </w:tabs>
        <w:ind w:firstLine="567"/>
        <w:jc w:val="both"/>
        <w:rPr>
          <w:b/>
          <w:sz w:val="28"/>
          <w:szCs w:val="28"/>
          <w:lang w:val="uk-UA"/>
        </w:rPr>
      </w:pPr>
    </w:p>
    <w:p w:rsidR="00C51F47" w:rsidRPr="00B1612B" w:rsidRDefault="00C51F4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зверненням Управління капітального будівництва Одеської міської ради (лист Управління капітального будівництва </w:t>
      </w:r>
      <w:r w:rsidRPr="00C51F47">
        <w:rPr>
          <w:sz w:val="28"/>
          <w:szCs w:val="28"/>
          <w:lang w:val="uk-UA"/>
        </w:rPr>
        <w:t xml:space="preserve">№ 02-05/319-04 </w:t>
      </w:r>
      <w:r w:rsidR="007555F1">
        <w:rPr>
          <w:sz w:val="28"/>
          <w:szCs w:val="28"/>
          <w:lang w:val="uk-UA"/>
        </w:rPr>
        <w:t xml:space="preserve"> від 22.04.2024 року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51F47" w:rsidRPr="00B1612B" w:rsidRDefault="00C51F47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бюджетні призначення Управлінню капітального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лист</w:t>
      </w:r>
      <w:r w:rsidR="004652D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55F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1F47">
        <w:rPr>
          <w:sz w:val="28"/>
          <w:szCs w:val="28"/>
          <w:lang w:val="uk-UA"/>
        </w:rPr>
        <w:t xml:space="preserve">№ 02-05/319-04 </w:t>
      </w:r>
      <w:r w:rsidR="007555F1">
        <w:rPr>
          <w:sz w:val="28"/>
          <w:szCs w:val="28"/>
          <w:lang w:val="uk-UA"/>
        </w:rPr>
        <w:t>від 22.04.2024 року</w:t>
      </w:r>
      <w:r>
        <w:rPr>
          <w:sz w:val="28"/>
          <w:szCs w:val="28"/>
          <w:lang w:val="uk-UA"/>
        </w:rPr>
        <w:t>)</w:t>
      </w:r>
      <w:r w:rsidR="007555F1">
        <w:rPr>
          <w:sz w:val="28"/>
          <w:szCs w:val="28"/>
          <w:lang w:val="uk-UA"/>
        </w:rPr>
        <w:t xml:space="preserve"> щодо надання Управлінню капітального будівництва бюджетних призначень в сумі 129 360 000 гривень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E3265" w:rsidRDefault="00C51F47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16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                  утримався – 1 </w:t>
      </w:r>
    </w:p>
    <w:p w:rsidR="00C51F47" w:rsidRPr="00B1612B" w:rsidRDefault="00C51F47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Управлінню капітального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51F47">
        <w:rPr>
          <w:sz w:val="28"/>
          <w:szCs w:val="28"/>
          <w:lang w:val="uk-UA"/>
        </w:rPr>
        <w:t xml:space="preserve">№ 02-05/319-04 </w:t>
      </w:r>
      <w:r w:rsidR="00F940DE">
        <w:rPr>
          <w:sz w:val="28"/>
          <w:szCs w:val="28"/>
          <w:lang w:val="uk-UA"/>
        </w:rPr>
        <w:t>від 22.04.2024 року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F47" w:rsidRPr="00272886" w:rsidRDefault="00C51F47" w:rsidP="0056329F">
      <w:pPr>
        <w:tabs>
          <w:tab w:val="left" w:pos="-5940"/>
        </w:tabs>
        <w:ind w:firstLine="567"/>
        <w:jc w:val="both"/>
        <w:rPr>
          <w:b/>
          <w:sz w:val="28"/>
          <w:szCs w:val="28"/>
          <w:lang w:val="uk-UA"/>
        </w:rPr>
      </w:pPr>
    </w:p>
    <w:p w:rsidR="00C51F47" w:rsidRPr="00B1612B" w:rsidRDefault="00C51F4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зверненням Управління капітального будівництва Одеської міської ради (лист Управління капітального будівництва </w:t>
      </w:r>
      <w:r w:rsidRPr="00C51F47">
        <w:rPr>
          <w:sz w:val="28"/>
          <w:szCs w:val="28"/>
          <w:lang w:val="uk-UA"/>
        </w:rPr>
        <w:t>№ 02-05/3</w:t>
      </w:r>
      <w:r>
        <w:rPr>
          <w:sz w:val="28"/>
          <w:szCs w:val="28"/>
          <w:lang w:val="uk-UA"/>
        </w:rPr>
        <w:t>20</w:t>
      </w:r>
      <w:r w:rsidRPr="00C51F47">
        <w:rPr>
          <w:sz w:val="28"/>
          <w:szCs w:val="28"/>
          <w:lang w:val="uk-UA"/>
        </w:rPr>
        <w:t>-04 від 18.04.2024 року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51F47" w:rsidRPr="00B1612B" w:rsidRDefault="00C51F47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Голосували за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бюджетні призначення Управлінню капітального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листом </w:t>
      </w:r>
      <w:r w:rsidRPr="00C51F47">
        <w:rPr>
          <w:sz w:val="28"/>
          <w:szCs w:val="28"/>
          <w:lang w:val="uk-UA"/>
        </w:rPr>
        <w:t>№ 02-05/3</w:t>
      </w:r>
      <w:r>
        <w:rPr>
          <w:sz w:val="28"/>
          <w:szCs w:val="28"/>
          <w:lang w:val="uk-UA"/>
        </w:rPr>
        <w:t>20</w:t>
      </w:r>
      <w:r w:rsidRPr="00C51F47">
        <w:rPr>
          <w:sz w:val="28"/>
          <w:szCs w:val="28"/>
          <w:lang w:val="uk-UA"/>
        </w:rPr>
        <w:t>-04 від 18.04.2024 року</w:t>
      </w:r>
      <w:r>
        <w:rPr>
          <w:sz w:val="28"/>
          <w:szCs w:val="28"/>
          <w:lang w:val="uk-UA"/>
        </w:rPr>
        <w:t>)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1F47" w:rsidRPr="00B1612B" w:rsidRDefault="00C51F47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16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одноголосно.</w:t>
      </w:r>
    </w:p>
    <w:p w:rsidR="00C51F47" w:rsidRPr="00B1612B" w:rsidRDefault="00C51F47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2B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Управлінню капітального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B161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51F47">
        <w:rPr>
          <w:sz w:val="28"/>
          <w:szCs w:val="28"/>
          <w:lang w:val="uk-UA"/>
        </w:rPr>
        <w:t>№ 02-05/3</w:t>
      </w:r>
      <w:r>
        <w:rPr>
          <w:sz w:val="28"/>
          <w:szCs w:val="28"/>
          <w:lang w:val="uk-UA"/>
        </w:rPr>
        <w:t>20</w:t>
      </w:r>
      <w:r w:rsidRPr="00C51F47">
        <w:rPr>
          <w:sz w:val="28"/>
          <w:szCs w:val="28"/>
          <w:lang w:val="uk-UA"/>
        </w:rPr>
        <w:t>-04 від 18.04.2024 року</w:t>
      </w:r>
      <w:r w:rsidRPr="00B1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F47" w:rsidRDefault="00C51F4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F47" w:rsidRDefault="00C51F4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F47" w:rsidRPr="00D6732D" w:rsidRDefault="00C51F4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32D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D6732D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зверненням Управління капітального будівництва Одеської міської ради (лист Управління капітального будівництва </w:t>
      </w:r>
      <w:r w:rsidRPr="00D6732D">
        <w:rPr>
          <w:rFonts w:ascii="Times New Roman" w:hAnsi="Times New Roman" w:cs="Times New Roman"/>
          <w:sz w:val="28"/>
          <w:szCs w:val="28"/>
          <w:lang w:val="uk-UA"/>
        </w:rPr>
        <w:t>№ 02-04/610 від 22.04.2024 року).</w:t>
      </w:r>
    </w:p>
    <w:p w:rsidR="00C51F47" w:rsidRPr="00D6732D" w:rsidRDefault="00C51F47" w:rsidP="0056329F">
      <w:pPr>
        <w:widowControl w:val="0"/>
        <w:suppressLineNumber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32D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 w:rsidR="008B78A2" w:rsidRPr="00D6732D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D6732D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</w:t>
      </w:r>
      <w:r w:rsidRPr="00D6732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05" w:type="dxa"/>
        <w:jc w:val="center"/>
        <w:tblLook w:val="04A0" w:firstRow="1" w:lastRow="0" w:firstColumn="1" w:lastColumn="0" w:noHBand="0" w:noVBand="1"/>
      </w:tblPr>
      <w:tblGrid>
        <w:gridCol w:w="843"/>
        <w:gridCol w:w="7504"/>
        <w:gridCol w:w="1258"/>
      </w:tblGrid>
      <w:tr w:rsidR="00C51F47" w:rsidRPr="00D6732D" w:rsidTr="0056329F">
        <w:trPr>
          <w:jc w:val="center"/>
        </w:trPr>
        <w:tc>
          <w:tcPr>
            <w:tcW w:w="843" w:type="dxa"/>
          </w:tcPr>
          <w:p w:rsidR="00C51F47" w:rsidRPr="00D6732D" w:rsidRDefault="00C51F47" w:rsidP="0056329F">
            <w:pPr>
              <w:widowControl w:val="0"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732D">
              <w:rPr>
                <w:rFonts w:ascii="Times New Roman" w:hAnsi="Times New Roman" w:cs="Times New Roman"/>
                <w:lang w:val="uk-UA"/>
              </w:rPr>
              <w:t>КЕКВ</w:t>
            </w:r>
          </w:p>
        </w:tc>
        <w:tc>
          <w:tcPr>
            <w:tcW w:w="7504" w:type="dxa"/>
          </w:tcPr>
          <w:p w:rsidR="00C51F47" w:rsidRPr="00D6732D" w:rsidRDefault="00C51F47" w:rsidP="0056329F">
            <w:pPr>
              <w:widowControl w:val="0"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732D">
              <w:rPr>
                <w:rFonts w:ascii="Times New Roman" w:hAnsi="Times New Roman" w:cs="Times New Roman"/>
                <w:lang w:val="uk-UA"/>
              </w:rPr>
              <w:t>Назва витрат</w:t>
            </w:r>
          </w:p>
        </w:tc>
        <w:tc>
          <w:tcPr>
            <w:tcW w:w="1258" w:type="dxa"/>
          </w:tcPr>
          <w:p w:rsidR="00C51F47" w:rsidRPr="00D6732D" w:rsidRDefault="00C51F47" w:rsidP="0056329F">
            <w:pPr>
              <w:widowControl w:val="0"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732D">
              <w:rPr>
                <w:rFonts w:ascii="Times New Roman" w:hAnsi="Times New Roman" w:cs="Times New Roman"/>
                <w:lang w:val="uk-UA"/>
              </w:rPr>
              <w:t>Сума, грн</w:t>
            </w:r>
          </w:p>
        </w:tc>
      </w:tr>
      <w:tr w:rsidR="00C51F47" w:rsidRPr="00D6732D" w:rsidTr="0056329F">
        <w:trPr>
          <w:jc w:val="center"/>
        </w:trPr>
        <w:tc>
          <w:tcPr>
            <w:tcW w:w="843" w:type="dxa"/>
          </w:tcPr>
          <w:p w:rsidR="00C51F47" w:rsidRPr="00D6732D" w:rsidRDefault="00C51F47" w:rsidP="0056329F">
            <w:pPr>
              <w:widowControl w:val="0"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732D">
              <w:rPr>
                <w:rFonts w:ascii="Times New Roman" w:hAnsi="Times New Roman" w:cs="Times New Roman"/>
                <w:lang w:val="uk-UA"/>
              </w:rPr>
              <w:t>3132</w:t>
            </w:r>
          </w:p>
        </w:tc>
        <w:tc>
          <w:tcPr>
            <w:tcW w:w="7504" w:type="dxa"/>
          </w:tcPr>
          <w:p w:rsidR="00C51F47" w:rsidRPr="00D6732D" w:rsidRDefault="00C51F47" w:rsidP="0056329F">
            <w:pPr>
              <w:widowControl w:val="0"/>
              <w:suppressLineNumber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6732D">
              <w:rPr>
                <w:rFonts w:ascii="Times New Roman" w:hAnsi="Times New Roman" w:cs="Times New Roman"/>
                <w:lang w:val="uk-UA"/>
              </w:rPr>
              <w:t>Проєктування</w:t>
            </w:r>
            <w:proofErr w:type="spellEnd"/>
            <w:r w:rsidRPr="00D6732D">
              <w:rPr>
                <w:rFonts w:ascii="Times New Roman" w:hAnsi="Times New Roman" w:cs="Times New Roman"/>
                <w:lang w:val="uk-UA"/>
              </w:rPr>
              <w:t xml:space="preserve"> та капітальний ремонт спортивного залу Одеської гімназії № 47 Одеської міської ради за адресою: м. Одеса, вул. Льва Толстого, 8</w:t>
            </w:r>
          </w:p>
        </w:tc>
        <w:tc>
          <w:tcPr>
            <w:tcW w:w="1258" w:type="dxa"/>
          </w:tcPr>
          <w:p w:rsidR="00C51F47" w:rsidRPr="00D6732D" w:rsidRDefault="00C51F47" w:rsidP="0056329F">
            <w:pPr>
              <w:widowControl w:val="0"/>
              <w:suppressLineNumbers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732D">
              <w:rPr>
                <w:rFonts w:ascii="Times New Roman" w:hAnsi="Times New Roman" w:cs="Times New Roman"/>
                <w:lang w:val="uk-UA"/>
              </w:rPr>
              <w:t>1 500 000</w:t>
            </w:r>
          </w:p>
        </w:tc>
      </w:tr>
    </w:tbl>
    <w:p w:rsidR="00DE3265" w:rsidRDefault="00C51F47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3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– 5      утримався – 1 </w:t>
      </w:r>
    </w:p>
    <w:p w:rsidR="00C51F47" w:rsidRPr="00D6732D" w:rsidRDefault="00C51F47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732D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Управлінню капітального 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коригування </w:t>
      </w:r>
      <w:r w:rsidRPr="00D6732D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</w:t>
      </w:r>
      <w:r w:rsidRPr="00D6732D">
        <w:rPr>
          <w:rFonts w:ascii="Times New Roman" w:hAnsi="Times New Roman" w:cs="Times New Roman"/>
          <w:sz w:val="28"/>
          <w:szCs w:val="28"/>
          <w:lang w:val="uk-UA"/>
        </w:rPr>
        <w:t>№ 02-04/610 від 22.04.2024 року.</w:t>
      </w:r>
    </w:p>
    <w:p w:rsidR="00C51F47" w:rsidRDefault="00C51F47" w:rsidP="0056329F">
      <w:pPr>
        <w:ind w:firstLine="567"/>
        <w:rPr>
          <w:rFonts w:ascii="Times New Roman" w:hAnsi="Times New Roman" w:cs="Times New Roman"/>
          <w:lang w:val="uk-UA"/>
        </w:rPr>
      </w:pPr>
    </w:p>
    <w:p w:rsidR="00D6732D" w:rsidRPr="00C50D82" w:rsidRDefault="00D6732D" w:rsidP="0056329F">
      <w:pPr>
        <w:ind w:firstLine="567"/>
        <w:rPr>
          <w:rFonts w:ascii="Times New Roman" w:hAnsi="Times New Roman" w:cs="Times New Roman"/>
          <w:lang w:val="uk-UA"/>
        </w:rPr>
      </w:pPr>
    </w:p>
    <w:p w:rsidR="00C50D82" w:rsidRPr="00C50D82" w:rsidRDefault="008B78A2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D82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</w:t>
      </w:r>
      <w:r w:rsidRPr="00C50D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C50D82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C50D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зверненням</w:t>
      </w:r>
      <w:r w:rsidRPr="00C50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D82" w:rsidRPr="00C50D8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дорожнього господарства № 422 від 22.04.2024 року. </w:t>
      </w:r>
    </w:p>
    <w:p w:rsidR="008B78A2" w:rsidRPr="00C50D82" w:rsidRDefault="008B78A2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D82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 w:rsidR="00C50D82" w:rsidRPr="00C50D82">
        <w:rPr>
          <w:rFonts w:ascii="Times New Roman" w:hAnsi="Times New Roman" w:cs="Times New Roman"/>
          <w:sz w:val="28"/>
          <w:szCs w:val="28"/>
          <w:lang w:val="uk-UA"/>
        </w:rPr>
        <w:t xml:space="preserve">наступне </w:t>
      </w:r>
      <w:r w:rsidR="00C50D82" w:rsidRPr="00C50D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="00C50D82" w:rsidRPr="00C50D82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="00C50D82" w:rsidRPr="00C50D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рік: </w:t>
      </w:r>
    </w:p>
    <w:p w:rsidR="00C50D82" w:rsidRPr="00C50D82" w:rsidRDefault="00D6732D" w:rsidP="0056329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50D82">
        <w:rPr>
          <w:rFonts w:ascii="Times New Roman" w:hAnsi="Times New Roman" w:cs="Times New Roman"/>
          <w:sz w:val="28"/>
          <w:szCs w:val="28"/>
          <w:lang w:val="uk-UA"/>
        </w:rPr>
        <w:t xml:space="preserve">ередбачити </w:t>
      </w:r>
      <w:r w:rsidR="00C50D82" w:rsidRPr="00C50D82">
        <w:rPr>
          <w:rFonts w:ascii="Times New Roman" w:hAnsi="Times New Roman" w:cs="Times New Roman"/>
          <w:sz w:val="28"/>
          <w:szCs w:val="28"/>
          <w:lang w:val="uk-UA"/>
        </w:rPr>
        <w:t xml:space="preserve">кошти за КПКВКМБ 1417442 "Утримання та розвиток інших об'єктів транспортної інфраструктури"; КЕКВ 3132 «Капітальний ремонт інших об’єктів» </w:t>
      </w:r>
      <w:r w:rsidR="00C50D82" w:rsidRPr="00C50D82">
        <w:rPr>
          <w:rFonts w:ascii="Times New Roman" w:hAnsi="Times New Roman" w:cs="Times New Roman"/>
          <w:lang w:val="uk-UA"/>
        </w:rPr>
        <w:t xml:space="preserve">(«Капітальний ремонт (відновлення) покриття тротуарів просп. </w:t>
      </w:r>
      <w:proofErr w:type="spellStart"/>
      <w:r w:rsidR="00C50D82" w:rsidRPr="00C50D82">
        <w:rPr>
          <w:rFonts w:ascii="Times New Roman" w:hAnsi="Times New Roman" w:cs="Times New Roman"/>
          <w:lang w:val="uk-UA"/>
        </w:rPr>
        <w:t>Олександрівського</w:t>
      </w:r>
      <w:proofErr w:type="spellEnd"/>
      <w:r w:rsidR="00C50D82" w:rsidRPr="00C50D82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C50D82" w:rsidRPr="00C50D82">
        <w:rPr>
          <w:rFonts w:ascii="Times New Roman" w:hAnsi="Times New Roman" w:cs="Times New Roman"/>
          <w:lang w:val="uk-UA"/>
        </w:rPr>
        <w:t>просп</w:t>
      </w:r>
      <w:proofErr w:type="spellEnd"/>
      <w:r w:rsidR="00C50D82" w:rsidRPr="00C50D82">
        <w:rPr>
          <w:rFonts w:ascii="Times New Roman" w:hAnsi="Times New Roman" w:cs="Times New Roman"/>
          <w:lang w:val="uk-UA"/>
        </w:rPr>
        <w:t xml:space="preserve">. Українських Героїв) (на ділянці від вул. Успенської до скверу </w:t>
      </w:r>
      <w:proofErr w:type="spellStart"/>
      <w:r w:rsidR="00C50D82" w:rsidRPr="00C50D82">
        <w:rPr>
          <w:rFonts w:ascii="Times New Roman" w:hAnsi="Times New Roman" w:cs="Times New Roman"/>
          <w:lang w:val="uk-UA"/>
        </w:rPr>
        <w:t>Старобазарного</w:t>
      </w:r>
      <w:proofErr w:type="spellEnd"/>
      <w:r w:rsidR="00C50D82" w:rsidRPr="00C50D82">
        <w:rPr>
          <w:rFonts w:ascii="Times New Roman" w:hAnsi="Times New Roman" w:cs="Times New Roman"/>
          <w:lang w:val="uk-UA"/>
        </w:rPr>
        <w:t>) у м. Одесі»):</w:t>
      </w:r>
    </w:p>
    <w:p w:rsidR="00C50D82" w:rsidRPr="00D6732D" w:rsidRDefault="00C50D82" w:rsidP="0056329F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3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– 5      утримався – 1 </w:t>
      </w:r>
    </w:p>
    <w:p w:rsidR="0003743F" w:rsidRDefault="00C50D82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D82">
        <w:rPr>
          <w:rFonts w:ascii="Times New Roman" w:hAnsi="Times New Roman" w:cs="Times New Roman"/>
          <w:sz w:val="28"/>
          <w:szCs w:val="28"/>
          <w:lang w:val="uk-UA"/>
        </w:rPr>
        <w:t>ВИСНОВОК: Погодити 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50D82">
        <w:rPr>
          <w:rFonts w:ascii="Times New Roman" w:hAnsi="Times New Roman" w:cs="Times New Roman"/>
          <w:sz w:val="28"/>
          <w:szCs w:val="28"/>
          <w:lang w:val="uk-UA"/>
        </w:rPr>
        <w:t xml:space="preserve"> дорожнього господарства </w:t>
      </w:r>
      <w:r w:rsidRPr="00C50D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Одеської міської ради коригування </w:t>
      </w:r>
      <w:r w:rsidRPr="00C50D82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C50D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</w:t>
      </w:r>
      <w:r w:rsidRPr="00C50D82">
        <w:rPr>
          <w:rFonts w:ascii="Times New Roman" w:hAnsi="Times New Roman" w:cs="Times New Roman"/>
          <w:sz w:val="28"/>
          <w:szCs w:val="28"/>
          <w:lang w:val="uk-UA"/>
        </w:rPr>
        <w:t>№ 422 від 22.04.2024 року.</w:t>
      </w:r>
    </w:p>
    <w:p w:rsidR="00614237" w:rsidRDefault="0061423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237" w:rsidRDefault="0061423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237" w:rsidRDefault="00614237" w:rsidP="00563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37">
        <w:rPr>
          <w:rFonts w:ascii="Times New Roman" w:hAnsi="Times New Roman" w:cs="Times New Roman"/>
          <w:sz w:val="28"/>
          <w:szCs w:val="28"/>
        </w:rPr>
        <w:t xml:space="preserve">СЛУХАЛИ: Інформацію директора Департаменту міського господарства Одеської міської ради Леоніда Гребенюка </w:t>
      </w:r>
      <w:r w:rsidR="00D6732D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614237">
        <w:rPr>
          <w:rFonts w:ascii="Times New Roman" w:hAnsi="Times New Roman" w:cs="Times New Roman"/>
          <w:sz w:val="28"/>
          <w:szCs w:val="28"/>
        </w:rPr>
        <w:t xml:space="preserve">надання фінансової підтримки КП «ЖКС «Порто-Франківський» у сумі </w:t>
      </w:r>
      <w:r w:rsidRPr="00D6732D">
        <w:rPr>
          <w:rFonts w:ascii="Times New Roman" w:hAnsi="Times New Roman" w:cs="Times New Roman"/>
          <w:sz w:val="28"/>
          <w:szCs w:val="28"/>
        </w:rPr>
        <w:t>5 884</w:t>
      </w:r>
      <w:r w:rsidRPr="006142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732D">
        <w:rPr>
          <w:rFonts w:ascii="Times New Roman" w:hAnsi="Times New Roman" w:cs="Times New Roman"/>
          <w:sz w:val="28"/>
          <w:szCs w:val="28"/>
        </w:rPr>
        <w:t xml:space="preserve">500,00 </w:t>
      </w:r>
      <w:r w:rsidRPr="00614237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14237">
        <w:rPr>
          <w:rFonts w:ascii="Times New Roman" w:hAnsi="Times New Roman" w:cs="Times New Roman"/>
          <w:sz w:val="28"/>
          <w:szCs w:val="28"/>
        </w:rPr>
        <w:t>лист Департаменту міського господарства № 01-57/414вих від 19.0</w:t>
      </w:r>
      <w:r w:rsidR="004652DC">
        <w:rPr>
          <w:rFonts w:ascii="Times New Roman" w:hAnsi="Times New Roman" w:cs="Times New Roman"/>
          <w:sz w:val="28"/>
          <w:szCs w:val="28"/>
        </w:rPr>
        <w:t>4</w:t>
      </w:r>
      <w:r w:rsidRPr="00614237">
        <w:rPr>
          <w:rFonts w:ascii="Times New Roman" w:hAnsi="Times New Roman" w:cs="Times New Roman"/>
          <w:sz w:val="28"/>
          <w:szCs w:val="28"/>
        </w:rPr>
        <w:t>.2024 року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4237" w:rsidRDefault="00614237" w:rsidP="00563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Голосували за </w:t>
      </w:r>
      <w:r w:rsidRPr="00C50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коригування </w:t>
      </w:r>
      <w:r w:rsidRPr="00C50D82">
        <w:rPr>
          <w:rFonts w:ascii="Times New Roman" w:hAnsi="Times New Roman" w:cs="Times New Roman"/>
          <w:sz w:val="28"/>
          <w:szCs w:val="28"/>
        </w:rPr>
        <w:t>бюджету Одеської міської територіальної громади</w:t>
      </w:r>
      <w:r w:rsidRPr="00C50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рік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листом </w:t>
      </w:r>
      <w:r w:rsidRPr="00614237">
        <w:rPr>
          <w:rFonts w:ascii="Times New Roman" w:hAnsi="Times New Roman" w:cs="Times New Roman"/>
          <w:sz w:val="28"/>
          <w:szCs w:val="28"/>
        </w:rPr>
        <w:t>Департаменту міського господарства № 01-57/414вих від 19.0</w:t>
      </w:r>
      <w:r w:rsidR="00D6732D">
        <w:rPr>
          <w:rFonts w:ascii="Times New Roman" w:hAnsi="Times New Roman" w:cs="Times New Roman"/>
          <w:sz w:val="28"/>
          <w:szCs w:val="28"/>
        </w:rPr>
        <w:t>4</w:t>
      </w:r>
      <w:r w:rsidRPr="00614237">
        <w:rPr>
          <w:rFonts w:ascii="Times New Roman" w:hAnsi="Times New Roman" w:cs="Times New Roman"/>
          <w:sz w:val="28"/>
          <w:szCs w:val="28"/>
        </w:rPr>
        <w:t>.2024 року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265" w:rsidRDefault="00D71608" w:rsidP="00DE3265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16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     утримався – 1 </w:t>
      </w:r>
    </w:p>
    <w:p w:rsidR="00614237" w:rsidRPr="00D71608" w:rsidRDefault="00614237" w:rsidP="00DE3265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237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Pr="0061423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14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23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коригування </w:t>
      </w:r>
      <w:r w:rsidRPr="00C50D82">
        <w:rPr>
          <w:rFonts w:ascii="Times New Roman" w:hAnsi="Times New Roman" w:cs="Times New Roman"/>
          <w:sz w:val="28"/>
          <w:szCs w:val="28"/>
        </w:rPr>
        <w:t>бюджету Одеської міської територіальної громади</w:t>
      </w:r>
      <w:r w:rsidRPr="00C50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рік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листом </w:t>
      </w:r>
      <w:r w:rsidRPr="00614237">
        <w:rPr>
          <w:rFonts w:ascii="Times New Roman" w:hAnsi="Times New Roman" w:cs="Times New Roman"/>
          <w:sz w:val="28"/>
          <w:szCs w:val="28"/>
        </w:rPr>
        <w:t>№ 01-57/414вих від 19.0</w:t>
      </w:r>
      <w:r w:rsidR="004652DC">
        <w:rPr>
          <w:rFonts w:ascii="Times New Roman" w:hAnsi="Times New Roman" w:cs="Times New Roman"/>
          <w:sz w:val="28"/>
          <w:szCs w:val="28"/>
        </w:rPr>
        <w:t>4</w:t>
      </w:r>
      <w:r w:rsidRPr="00614237">
        <w:rPr>
          <w:rFonts w:ascii="Times New Roman" w:hAnsi="Times New Roman" w:cs="Times New Roman"/>
          <w:sz w:val="28"/>
          <w:szCs w:val="28"/>
        </w:rPr>
        <w:t>.2024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608" w:rsidRPr="00D71608" w:rsidRDefault="00D71608" w:rsidP="00563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1608" w:rsidRPr="00D71608" w:rsidRDefault="00D71608" w:rsidP="00563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1608" w:rsidRPr="00301539" w:rsidRDefault="00D71608" w:rsidP="005632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1539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Pr="003317A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- директора Департаменту фінансів Одеської міської ради Світлани Бедреги </w:t>
      </w:r>
      <w:r w:rsidRPr="0030153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поправок 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D71608" w:rsidRPr="00301539" w:rsidRDefault="00D71608" w:rsidP="005632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1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Голосували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поправки 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рік»:</w:t>
      </w:r>
    </w:p>
    <w:p w:rsidR="00D71608" w:rsidRPr="00A71556" w:rsidRDefault="00D71608" w:rsidP="0056329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Pr="00A7155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D71608" w:rsidRDefault="00D71608" w:rsidP="005632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Внести поправку 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 w:rsidRPr="00D716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(поправка додається).</w:t>
      </w:r>
    </w:p>
    <w:p w:rsidR="00614237" w:rsidRPr="0056329F" w:rsidRDefault="00614237" w:rsidP="00563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608" w:rsidRPr="0056329F" w:rsidRDefault="00D71608" w:rsidP="00563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608" w:rsidRPr="00B3300B" w:rsidRDefault="00D71608" w:rsidP="0056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СЛУХАЛИ: Інформацію щодо розгляду протоколу засідання робочої групи Одеської міської ради </w:t>
      </w:r>
      <w:r w:rsidRPr="00D716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від </w:t>
      </w:r>
      <w:r w:rsidR="00522C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.04.2024 року (лист секретаря ради, голови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робочої групи Одеської міської ради </w:t>
      </w:r>
      <w:r w:rsidRPr="00D716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Ігоря Коваля  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6</w:t>
      </w:r>
      <w:r w:rsidR="00D6732D"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вих-мр</w:t>
      </w:r>
      <w:proofErr w:type="spellEnd"/>
      <w:r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Pr="005632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.04.24 року).</w:t>
      </w:r>
    </w:p>
    <w:p w:rsidR="00D71608" w:rsidRPr="00B3300B" w:rsidRDefault="00D71608" w:rsidP="0056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 w:rsidRPr="00B330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 w:rsidRPr="00B3300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протокол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 засідання робочої групи 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.04.2024 року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D71608" w:rsidRPr="00B3300B" w:rsidRDefault="00D71608" w:rsidP="00563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330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– одноголосно.</w:t>
      </w:r>
    </w:p>
    <w:p w:rsidR="00D71608" w:rsidRPr="00B3300B" w:rsidRDefault="00D71608" w:rsidP="005632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ВИСНОВОК: Погодити </w:t>
      </w:r>
      <w:r w:rsidRPr="00B330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 w:rsidRPr="00B3300B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протокол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 засідання робочої групи 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 w:rsidRPr="00B33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.04.2024.</w:t>
      </w:r>
    </w:p>
    <w:p w:rsidR="00D71608" w:rsidRPr="00B3300B" w:rsidRDefault="00D71608" w:rsidP="005632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1608" w:rsidRPr="00B3300B" w:rsidRDefault="00D71608" w:rsidP="005632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71608" w:rsidRPr="00B3300B" w:rsidRDefault="00D71608" w:rsidP="005632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30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Голосували за поправки до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 «Про внесення змін до рішення Одеської міської ради від 29 листопаду 2023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рік»:</w:t>
      </w:r>
    </w:p>
    <w:p w:rsidR="00D71608" w:rsidRPr="00B3300B" w:rsidRDefault="00D71608" w:rsidP="0056329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3300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D71608" w:rsidRPr="00B3300B" w:rsidRDefault="00D71608" w:rsidP="005632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ВИСНОВОК: Внести поправку </w:t>
      </w:r>
      <w:r w:rsidRPr="00B3300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Pr="00B3300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проєкту рішення «Про внесення змін до рішення Одеської міської ради від 29 листопаду 2023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B330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 (поправка додається).</w:t>
      </w:r>
    </w:p>
    <w:p w:rsidR="00D71608" w:rsidRPr="00D71608" w:rsidRDefault="00D71608" w:rsidP="005632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608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32D" w:rsidRPr="00D6732D" w:rsidRDefault="00D71608" w:rsidP="00D6732D">
      <w:pPr>
        <w:ind w:firstLine="567"/>
        <w:jc w:val="both"/>
        <w:rPr>
          <w:b/>
          <w:i/>
          <w:sz w:val="26"/>
          <w:szCs w:val="26"/>
          <w:lang w:val="uk-UA"/>
        </w:rPr>
      </w:pPr>
      <w:r w:rsidRPr="00D6732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6732D" w:rsidRPr="00D6732D"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r w:rsidR="00D6732D" w:rsidRPr="00D673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звернення </w:t>
      </w:r>
      <w:r w:rsidR="00D6732D" w:rsidRPr="00D67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заступника міського голови, </w:t>
      </w:r>
      <w:r w:rsidR="00DE32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</w:t>
      </w:r>
      <w:r w:rsidR="00D6732D" w:rsidRPr="00D67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в.о. заступника міського голови – керуючого справами Валерія Сіліна щодо проєкту рішення  «</w:t>
      </w:r>
      <w:r w:rsidR="00D6732D" w:rsidRPr="00D6732D">
        <w:rPr>
          <w:rFonts w:ascii="Times New Roman" w:hAnsi="Times New Roman" w:cs="Times New Roman"/>
          <w:sz w:val="28"/>
          <w:szCs w:val="28"/>
          <w:lang w:val="uk-UA"/>
        </w:rPr>
        <w:t>Про врегулювання деяких питань оплати праці Одеського міського голови Труханова Г. Л.» (лист № 02.2-35вих/89 від 09.04.2024 року).</w:t>
      </w:r>
      <w:r w:rsidR="00D6732D" w:rsidRPr="00D6732D">
        <w:rPr>
          <w:b/>
          <w:i/>
          <w:sz w:val="26"/>
          <w:szCs w:val="26"/>
          <w:lang w:val="uk-UA"/>
        </w:rPr>
        <w:t xml:space="preserve"> </w:t>
      </w:r>
    </w:p>
    <w:p w:rsidR="00D71608" w:rsidRPr="0003743F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43F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проєкт рішення </w:t>
      </w:r>
      <w:r w:rsidRPr="000374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03743F">
        <w:rPr>
          <w:rFonts w:ascii="Times New Roman" w:hAnsi="Times New Roman" w:cs="Times New Roman"/>
          <w:sz w:val="28"/>
          <w:szCs w:val="28"/>
          <w:lang w:val="uk-UA"/>
        </w:rPr>
        <w:t>Про врегулювання деяких питань оплати праці Одеського міського голови, його заступників та секретаря Одеської міської ради»:</w:t>
      </w:r>
    </w:p>
    <w:p w:rsidR="00D71608" w:rsidRPr="0003743F" w:rsidRDefault="00D71608" w:rsidP="0056329F">
      <w:pPr>
        <w:spacing w:line="216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43F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D71608" w:rsidRPr="0003743F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43F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Підтримати проєкт </w:t>
      </w:r>
      <w:r w:rsidRPr="000374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03743F">
        <w:rPr>
          <w:rFonts w:ascii="Times New Roman" w:hAnsi="Times New Roman" w:cs="Times New Roman"/>
          <w:sz w:val="28"/>
          <w:szCs w:val="28"/>
          <w:lang w:val="uk-UA"/>
        </w:rPr>
        <w:t xml:space="preserve">Про врегулювання деяких питань оплати праці Одеського міського голови, його заступників та секретаря Одеської міської ради» та внести його на розгляд сесії Одеської міської ради.  </w:t>
      </w:r>
    </w:p>
    <w:p w:rsidR="00D71608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C6A" w:rsidRDefault="00522C6A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608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депутата Василя Ієремії щодо виділення </w:t>
      </w:r>
      <w:r w:rsidR="00522C6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22C6A"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міського господарства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>у сумі 7 218 760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</w:t>
      </w:r>
      <w:r w:rsidR="00522C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захисної споруди цивільного захисту по  вул. </w:t>
      </w:r>
      <w:proofErr w:type="spellStart"/>
      <w:r w:rsidRPr="007D0D7D">
        <w:rPr>
          <w:rFonts w:ascii="Times New Roman" w:hAnsi="Times New Roman" w:cs="Times New Roman"/>
          <w:sz w:val="28"/>
          <w:szCs w:val="28"/>
          <w:lang w:val="uk-UA"/>
        </w:rPr>
        <w:t>Градоначальницька</w:t>
      </w:r>
      <w:proofErr w:type="spellEnd"/>
      <w:r w:rsidRPr="007D0D7D">
        <w:rPr>
          <w:rFonts w:ascii="Times New Roman" w:hAnsi="Times New Roman" w:cs="Times New Roman"/>
          <w:sz w:val="28"/>
          <w:szCs w:val="28"/>
          <w:lang w:val="uk-UA"/>
        </w:rPr>
        <w:t>, 22, корпус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рамках 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2C6A">
        <w:rPr>
          <w:rFonts w:ascii="Times New Roman" w:hAnsi="Times New Roman" w:cs="Times New Roman"/>
          <w:sz w:val="28"/>
          <w:szCs w:val="28"/>
          <w:lang w:val="uk-UA"/>
        </w:rPr>
        <w:t xml:space="preserve"> (звернення депутата Ієремії В.В. № 303/д-</w:t>
      </w:r>
      <w:proofErr w:type="spellStart"/>
      <w:r w:rsidR="00522C6A">
        <w:rPr>
          <w:rFonts w:ascii="Times New Roman" w:hAnsi="Times New Roman" w:cs="Times New Roman"/>
          <w:sz w:val="28"/>
          <w:szCs w:val="28"/>
          <w:lang w:val="uk-UA"/>
        </w:rPr>
        <w:t>мр</w:t>
      </w:r>
      <w:proofErr w:type="spellEnd"/>
      <w:r w:rsidR="00522C6A">
        <w:rPr>
          <w:rFonts w:ascii="Times New Roman" w:hAnsi="Times New Roman" w:cs="Times New Roman"/>
          <w:sz w:val="28"/>
          <w:szCs w:val="28"/>
          <w:lang w:val="uk-UA"/>
        </w:rPr>
        <w:t xml:space="preserve"> від 19.04.2024 року)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1608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виділення з бюджету міста Д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міського господарства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>у сумі 7 218 760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К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захисної споруди цивільного захисту по  </w:t>
      </w:r>
      <w:r w:rsidR="00522C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7D0D7D">
        <w:rPr>
          <w:rFonts w:ascii="Times New Roman" w:hAnsi="Times New Roman" w:cs="Times New Roman"/>
          <w:sz w:val="28"/>
          <w:szCs w:val="28"/>
          <w:lang w:val="uk-UA"/>
        </w:rPr>
        <w:t>Градоначальницька</w:t>
      </w:r>
      <w:proofErr w:type="spellEnd"/>
      <w:r w:rsidRPr="007D0D7D">
        <w:rPr>
          <w:rFonts w:ascii="Times New Roman" w:hAnsi="Times New Roman" w:cs="Times New Roman"/>
          <w:sz w:val="28"/>
          <w:szCs w:val="28"/>
          <w:lang w:val="uk-UA"/>
        </w:rPr>
        <w:t>, 22, корпус 3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1608" w:rsidRPr="00D71608" w:rsidRDefault="00D71608" w:rsidP="005632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D71608">
        <w:rPr>
          <w:rFonts w:ascii="Times New Roman" w:hAnsi="Times New Roman" w:cs="Times New Roman"/>
          <w:b/>
          <w:sz w:val="28"/>
          <w:szCs w:val="28"/>
          <w:lang w:val="uk-UA"/>
        </w:rPr>
        <w:t>а – одноголосно.</w:t>
      </w:r>
    </w:p>
    <w:p w:rsidR="001A4DF7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Погодити виділення Д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міського господарства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>у сумі 7 218 760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К</w:t>
      </w:r>
      <w:r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захисної споруди цивільного захисту по  вул. </w:t>
      </w:r>
      <w:proofErr w:type="spellStart"/>
      <w:r w:rsidRPr="007D0D7D">
        <w:rPr>
          <w:rFonts w:ascii="Times New Roman" w:hAnsi="Times New Roman" w:cs="Times New Roman"/>
          <w:sz w:val="28"/>
          <w:szCs w:val="28"/>
          <w:lang w:val="uk-UA"/>
        </w:rPr>
        <w:t>Градоначальницька</w:t>
      </w:r>
      <w:proofErr w:type="spellEnd"/>
      <w:r w:rsidRPr="007D0D7D">
        <w:rPr>
          <w:rFonts w:ascii="Times New Roman" w:hAnsi="Times New Roman" w:cs="Times New Roman"/>
          <w:sz w:val="28"/>
          <w:szCs w:val="28"/>
          <w:lang w:val="uk-UA"/>
        </w:rPr>
        <w:t>, 22, корпус 3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 xml:space="preserve"> (в рамках </w:t>
      </w:r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71608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DF7" w:rsidRDefault="001A4DF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DF7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включення до поправки 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 w:rsidR="00522C6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716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="001A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>виділення з бюджету міста Д</w:t>
      </w:r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міського господарства Одеської міської ради 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>у сумі 7 218 760 гривень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 xml:space="preserve">  на К</w:t>
      </w:r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</w:t>
      </w:r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ремонт захисної споруди цивільного захисту по  вул. </w:t>
      </w:r>
      <w:proofErr w:type="spellStart"/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>Градоначальницька</w:t>
      </w:r>
      <w:proofErr w:type="spellEnd"/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>, 22, корпус 3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1608" w:rsidRPr="001A4DF7" w:rsidRDefault="001A4DF7" w:rsidP="005632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="00D71608" w:rsidRPr="001A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1A4DF7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Включити до поправки 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 w:rsidRPr="00D716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Pr="005806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="001A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>виділення з бюджету міста Д</w:t>
      </w:r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міського господарства Одеської міської ради 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>у сумі 7 218 760 гривень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 xml:space="preserve">  на К</w:t>
      </w:r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захисної споруди цивільного захисту по  вул. </w:t>
      </w:r>
      <w:proofErr w:type="spellStart"/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>Градоначальницька</w:t>
      </w:r>
      <w:proofErr w:type="spellEnd"/>
      <w:r w:rsidR="001A4DF7" w:rsidRPr="007D0D7D">
        <w:rPr>
          <w:rFonts w:ascii="Times New Roman" w:hAnsi="Times New Roman" w:cs="Times New Roman"/>
          <w:sz w:val="28"/>
          <w:szCs w:val="28"/>
          <w:lang w:val="uk-UA"/>
        </w:rPr>
        <w:t>, 22, корпус 3</w:t>
      </w:r>
      <w:r w:rsidR="001A4D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1608" w:rsidRDefault="00D71608" w:rsidP="0056329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1608" w:rsidRPr="00D71608" w:rsidRDefault="00D71608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43F" w:rsidRDefault="0003743F" w:rsidP="0056329F">
      <w:pPr>
        <w:ind w:firstLine="567"/>
        <w:rPr>
          <w:lang w:val="uk-UA"/>
        </w:rPr>
      </w:pPr>
    </w:p>
    <w:p w:rsidR="0003743F" w:rsidRDefault="0003743F" w:rsidP="0056329F">
      <w:pPr>
        <w:spacing w:before="100" w:beforeAutospacing="1" w:after="100" w:afterAutospacing="1"/>
        <w:ind w:firstLine="567"/>
        <w:rPr>
          <w:lang w:val="uk-UA"/>
        </w:rPr>
      </w:pPr>
    </w:p>
    <w:p w:rsidR="001A4DF7" w:rsidRPr="004C1577" w:rsidRDefault="001A4DF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1A4DF7" w:rsidRPr="004C1577" w:rsidRDefault="001A4DF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DF7" w:rsidRDefault="001A4DF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DF7" w:rsidRDefault="001A4DF7" w:rsidP="005632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0" w:name="_GoBack"/>
      <w:bookmarkEnd w:id="0"/>
    </w:p>
    <w:sectPr w:rsidR="001A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73"/>
    <w:rsid w:val="0003743F"/>
    <w:rsid w:val="001A4DF7"/>
    <w:rsid w:val="003B718A"/>
    <w:rsid w:val="0044105C"/>
    <w:rsid w:val="004652DC"/>
    <w:rsid w:val="00522C6A"/>
    <w:rsid w:val="0056329F"/>
    <w:rsid w:val="00614237"/>
    <w:rsid w:val="007555F1"/>
    <w:rsid w:val="00791473"/>
    <w:rsid w:val="008B63B5"/>
    <w:rsid w:val="008B78A2"/>
    <w:rsid w:val="00A571FB"/>
    <w:rsid w:val="00B1612B"/>
    <w:rsid w:val="00B35E08"/>
    <w:rsid w:val="00C50D82"/>
    <w:rsid w:val="00C51F47"/>
    <w:rsid w:val="00D6732D"/>
    <w:rsid w:val="00D71608"/>
    <w:rsid w:val="00DE3265"/>
    <w:rsid w:val="00F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F782F-C4A6-4374-8399-C903F9CE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147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9147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rsid w:val="00791473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14237"/>
    <w:pPr>
      <w:spacing w:after="0" w:line="240" w:lineRule="auto"/>
    </w:pPr>
  </w:style>
  <w:style w:type="character" w:customStyle="1" w:styleId="a5">
    <w:name w:val="Без інтервалів Знак"/>
    <w:link w:val="a4"/>
    <w:uiPriority w:val="1"/>
    <w:locked/>
    <w:rsid w:val="00614237"/>
  </w:style>
  <w:style w:type="paragraph" w:styleId="a6">
    <w:name w:val="Balloon Text"/>
    <w:basedOn w:val="a"/>
    <w:link w:val="a7"/>
    <w:uiPriority w:val="99"/>
    <w:semiHidden/>
    <w:unhideWhenUsed/>
    <w:rsid w:val="00DE3265"/>
    <w:rPr>
      <w:rFonts w:ascii="Tahoma" w:hAnsi="Tahoma" w:cs="Mangal"/>
      <w:sz w:val="16"/>
      <w:szCs w:val="14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3265"/>
    <w:rPr>
      <w:rFonts w:ascii="Tahoma" w:eastAsia="Noto Sans CJK SC Regular" w:hAnsi="Tahoma" w:cs="Mangal"/>
      <w:kern w:val="3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6835</Words>
  <Characters>3896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10</cp:revision>
  <cp:lastPrinted>2024-04-30T10:52:00Z</cp:lastPrinted>
  <dcterms:created xsi:type="dcterms:W3CDTF">2024-04-22T09:34:00Z</dcterms:created>
  <dcterms:modified xsi:type="dcterms:W3CDTF">2024-05-17T08:24:00Z</dcterms:modified>
</cp:coreProperties>
</file>