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C2" w:rsidRPr="00647B74" w:rsidRDefault="00681DC2" w:rsidP="00681DC2">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1C1EA484" wp14:editId="5E9A1D5D">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681DC2" w:rsidRPr="00647B74" w:rsidRDefault="00681DC2" w:rsidP="00681DC2">
      <w:pPr>
        <w:rPr>
          <w:rFonts w:ascii="Times New Roman" w:eastAsia="Calibri" w:hAnsi="Times New Roman" w:cs="Times New Roman"/>
          <w:b/>
          <w:sz w:val="48"/>
          <w:szCs w:val="32"/>
          <w:lang w:val="uk-UA" w:eastAsia="ru-RU"/>
        </w:rPr>
      </w:pPr>
    </w:p>
    <w:p w:rsidR="00681DC2" w:rsidRPr="00647B74" w:rsidRDefault="00681DC2" w:rsidP="00681DC2">
      <w:pPr>
        <w:ind w:right="-143"/>
        <w:rPr>
          <w:rFonts w:ascii="Times New Roman" w:eastAsia="Calibri" w:hAnsi="Times New Roman" w:cs="Times New Roman"/>
          <w:b/>
          <w:sz w:val="32"/>
          <w:szCs w:val="32"/>
          <w:lang w:val="uk-UA" w:eastAsia="ru-RU"/>
        </w:rPr>
      </w:pPr>
    </w:p>
    <w:p w:rsidR="00681DC2" w:rsidRPr="00647B74" w:rsidRDefault="00681DC2" w:rsidP="00681DC2">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681DC2" w:rsidRPr="00647B74" w:rsidRDefault="00681DC2" w:rsidP="00681DC2">
      <w:pPr>
        <w:ind w:right="-143"/>
        <w:rPr>
          <w:rFonts w:ascii="Times New Roman" w:eastAsia="Calibri" w:hAnsi="Times New Roman" w:cs="Times New Roman"/>
          <w:b/>
          <w:sz w:val="16"/>
          <w:szCs w:val="16"/>
          <w:lang w:val="uk-UA" w:eastAsia="ru-RU"/>
        </w:rPr>
      </w:pPr>
    </w:p>
    <w:p w:rsidR="00681DC2" w:rsidRPr="00647B74" w:rsidRDefault="00681DC2" w:rsidP="00681DC2">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681DC2" w:rsidRPr="00647B74" w:rsidRDefault="00681DC2" w:rsidP="00681DC2">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681DC2" w:rsidRPr="00224DDF" w:rsidTr="00034FAE">
        <w:tc>
          <w:tcPr>
            <w:tcW w:w="9463" w:type="dxa"/>
            <w:tcBorders>
              <w:top w:val="nil"/>
              <w:left w:val="nil"/>
              <w:bottom w:val="thinThickMediumGap" w:sz="18" w:space="0" w:color="auto"/>
              <w:right w:val="nil"/>
            </w:tcBorders>
            <w:vAlign w:val="center"/>
          </w:tcPr>
          <w:p w:rsidR="00681DC2" w:rsidRPr="00224DDF" w:rsidRDefault="00681DC2" w:rsidP="00034FAE">
            <w:pPr>
              <w:ind w:left="-56" w:firstLine="0"/>
              <w:jc w:val="center"/>
              <w:rPr>
                <w:rFonts w:ascii="Times New Roman" w:eastAsia="Calibri" w:hAnsi="Times New Roman" w:cs="Times New Roman"/>
                <w:b/>
                <w:szCs w:val="26"/>
                <w:lang w:val="uk-UA" w:eastAsia="ru-RU"/>
              </w:rPr>
            </w:pPr>
          </w:p>
          <w:p w:rsidR="00681DC2" w:rsidRPr="00224DDF" w:rsidRDefault="00681DC2" w:rsidP="00034FAE">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681DC2" w:rsidRPr="00647B74" w:rsidRDefault="00681DC2" w:rsidP="00681DC2">
      <w:pPr>
        <w:jc w:val="both"/>
        <w:rPr>
          <w:rFonts w:ascii="Times New Roman" w:eastAsia="Calibri" w:hAnsi="Times New Roman" w:cs="Times New Roman"/>
          <w:b/>
          <w:sz w:val="20"/>
          <w:szCs w:val="26"/>
          <w:lang w:val="uk-UA" w:eastAsia="ru-RU"/>
        </w:rPr>
      </w:pPr>
    </w:p>
    <w:p w:rsidR="00681DC2" w:rsidRPr="00647B74" w:rsidRDefault="00681DC2" w:rsidP="00681DC2">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681DC2" w:rsidRPr="00647B74" w:rsidRDefault="00681DC2" w:rsidP="00681DC2">
      <w:pPr>
        <w:ind w:left="-56"/>
        <w:jc w:val="both"/>
        <w:rPr>
          <w:rFonts w:ascii="Times New Roman" w:eastAsia="Calibri" w:hAnsi="Times New Roman" w:cs="Times New Roman"/>
          <w:sz w:val="6"/>
          <w:szCs w:val="26"/>
          <w:lang w:eastAsia="ru-RU"/>
        </w:rPr>
      </w:pPr>
    </w:p>
    <w:p w:rsidR="00681DC2" w:rsidRPr="00647B74" w:rsidRDefault="00681DC2" w:rsidP="00681DC2">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681DC2" w:rsidRPr="00647B74" w:rsidRDefault="00681DC2" w:rsidP="00681DC2">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681DC2" w:rsidRDefault="00681DC2" w:rsidP="00681DC2">
      <w:pPr>
        <w:jc w:val="center"/>
        <w:rPr>
          <w:rFonts w:ascii="Times New Roman" w:hAnsi="Times New Roman" w:cs="Times New Roman"/>
          <w:sz w:val="28"/>
          <w:szCs w:val="28"/>
          <w:lang w:val="uk-UA"/>
        </w:rPr>
      </w:pPr>
    </w:p>
    <w:p w:rsidR="00681DC2" w:rsidRPr="00E907B2" w:rsidRDefault="00681DC2" w:rsidP="00681DC2">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681DC2" w:rsidRPr="00E907B2" w:rsidRDefault="00681DC2" w:rsidP="00681DC2">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681DC2" w:rsidRDefault="00681DC2" w:rsidP="00681DC2">
      <w:pPr>
        <w:ind w:firstLine="567"/>
        <w:jc w:val="center"/>
        <w:rPr>
          <w:rFonts w:ascii="Times New Roman" w:hAnsi="Times New Roman" w:cs="Times New Roman"/>
          <w:b/>
          <w:sz w:val="28"/>
          <w:szCs w:val="28"/>
          <w:lang w:val="uk-UA"/>
        </w:rPr>
      </w:pPr>
    </w:p>
    <w:p w:rsidR="00681DC2" w:rsidRPr="0056298A" w:rsidRDefault="00681DC2" w:rsidP="00681DC2">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0</w:t>
      </w:r>
      <w:r w:rsidRPr="0056298A">
        <w:rPr>
          <w:rFonts w:ascii="Times New Roman" w:hAnsi="Times New Roman" w:cs="Times New Roman"/>
          <w:b/>
          <w:sz w:val="28"/>
          <w:szCs w:val="28"/>
          <w:lang w:val="uk-UA"/>
        </w:rPr>
        <w:t>2.1</w:t>
      </w:r>
      <w:r>
        <w:rPr>
          <w:rFonts w:ascii="Times New Roman" w:hAnsi="Times New Roman" w:cs="Times New Roman"/>
          <w:b/>
          <w:sz w:val="28"/>
          <w:szCs w:val="28"/>
          <w:lang w:val="uk-UA"/>
        </w:rPr>
        <w:t>2</w:t>
      </w:r>
      <w:r w:rsidRPr="0056298A">
        <w:rPr>
          <w:rFonts w:ascii="Times New Roman" w:hAnsi="Times New Roman" w:cs="Times New Roman"/>
          <w:b/>
          <w:sz w:val="28"/>
          <w:szCs w:val="28"/>
          <w:lang w:val="uk-UA"/>
        </w:rPr>
        <w:t>.2024 року         1</w:t>
      </w:r>
      <w:r>
        <w:rPr>
          <w:rFonts w:ascii="Times New Roman" w:hAnsi="Times New Roman" w:cs="Times New Roman"/>
          <w:b/>
          <w:sz w:val="28"/>
          <w:szCs w:val="28"/>
          <w:lang w:val="uk-UA"/>
        </w:rPr>
        <w:t>4</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56298A">
        <w:rPr>
          <w:rFonts w:ascii="Times New Roman" w:hAnsi="Times New Roman" w:cs="Times New Roman"/>
          <w:b/>
          <w:sz w:val="28"/>
          <w:szCs w:val="28"/>
          <w:lang w:val="uk-UA"/>
        </w:rPr>
        <w:t xml:space="preserve">0              </w:t>
      </w:r>
      <w:proofErr w:type="spellStart"/>
      <w:r w:rsidRPr="0056298A">
        <w:rPr>
          <w:rFonts w:ascii="Times New Roman" w:hAnsi="Times New Roman" w:cs="Times New Roman"/>
          <w:b/>
          <w:sz w:val="28"/>
          <w:szCs w:val="28"/>
          <w:lang w:val="uk-UA"/>
        </w:rPr>
        <w:t>каб</w:t>
      </w:r>
      <w:proofErr w:type="spellEnd"/>
      <w:r w:rsidRPr="0056298A">
        <w:rPr>
          <w:rFonts w:ascii="Times New Roman" w:hAnsi="Times New Roman" w:cs="Times New Roman"/>
          <w:b/>
          <w:sz w:val="28"/>
          <w:szCs w:val="28"/>
          <w:lang w:val="uk-UA"/>
        </w:rPr>
        <w:t xml:space="preserve">. 307   </w:t>
      </w:r>
    </w:p>
    <w:p w:rsidR="00681DC2" w:rsidRPr="0056298A" w:rsidRDefault="00681DC2" w:rsidP="00681DC2">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681DC2" w:rsidRPr="0056298A" w:rsidRDefault="00681DC2" w:rsidP="00681DC2">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 xml:space="preserve">Потапський Олексій Юрійович </w:t>
      </w:r>
    </w:p>
    <w:p w:rsidR="00681DC2" w:rsidRPr="0056298A" w:rsidRDefault="00681DC2" w:rsidP="00681DC2">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681DC2" w:rsidRPr="0056298A" w:rsidRDefault="00681DC2" w:rsidP="00681DC2">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Ієремія Василь Володимирович</w:t>
      </w:r>
    </w:p>
    <w:p w:rsidR="00681DC2" w:rsidRPr="0056298A" w:rsidRDefault="00681DC2" w:rsidP="00681DC2">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681DC2" w:rsidRPr="0094733B" w:rsidRDefault="00681DC2" w:rsidP="00681DC2">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Мороховський</w:t>
      </w:r>
      <w:proofErr w:type="spellEnd"/>
      <w:r w:rsidRPr="0056298A">
        <w:rPr>
          <w:rFonts w:ascii="Times New Roman" w:eastAsia="Times New Roman" w:hAnsi="Times New Roman" w:cs="Times New Roman"/>
          <w:color w:val="000000"/>
          <w:sz w:val="28"/>
          <w:szCs w:val="28"/>
          <w:lang w:val="uk-UA" w:eastAsia="ru-RU"/>
        </w:rPr>
        <w:t xml:space="preserve"> Вадим Вікторович </w:t>
      </w:r>
    </w:p>
    <w:p w:rsidR="00681DC2" w:rsidRPr="0056298A" w:rsidRDefault="00681DC2" w:rsidP="00681DC2">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Танцюра Дмитро Миколайович </w:t>
      </w:r>
    </w:p>
    <w:p w:rsidR="00681DC2" w:rsidRPr="0056298A" w:rsidRDefault="00681DC2" w:rsidP="00681DC2">
      <w:pPr>
        <w:jc w:val="both"/>
        <w:rPr>
          <w:rFonts w:ascii="Times New Roman" w:eastAsia="Times New Roman" w:hAnsi="Times New Roman" w:cs="Times New Roman"/>
          <w:b/>
          <w:color w:val="000000"/>
          <w:sz w:val="28"/>
          <w:szCs w:val="28"/>
          <w:u w:val="single"/>
          <w:lang w:val="uk-UA" w:eastAsia="ru-RU"/>
        </w:rPr>
      </w:pPr>
    </w:p>
    <w:p w:rsidR="00681DC2" w:rsidRPr="0056298A" w:rsidRDefault="00681DC2" w:rsidP="00681DC2">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gridCol w:w="36"/>
      </w:tblGrid>
      <w:tr w:rsidR="00681DC2" w:rsidRPr="0056298A" w:rsidTr="00034FAE">
        <w:trPr>
          <w:gridAfter w:val="1"/>
          <w:wAfter w:w="36" w:type="dxa"/>
        </w:trPr>
        <w:tc>
          <w:tcPr>
            <w:tcW w:w="3936" w:type="dxa"/>
          </w:tcPr>
          <w:p w:rsidR="00681DC2" w:rsidRPr="0056298A" w:rsidRDefault="00681DC2" w:rsidP="00034FAE">
            <w:pPr>
              <w:jc w:val="both"/>
              <w:rPr>
                <w:rFonts w:ascii="Times New Roman" w:hAnsi="Times New Roman" w:cs="Times New Roman"/>
                <w:sz w:val="28"/>
                <w:szCs w:val="28"/>
                <w:lang w:val="uk-UA"/>
              </w:rPr>
            </w:pPr>
            <w:proofErr w:type="spellStart"/>
            <w:r w:rsidRPr="0056298A">
              <w:rPr>
                <w:rFonts w:ascii="Times New Roman" w:hAnsi="Times New Roman" w:cs="Times New Roman"/>
                <w:sz w:val="28"/>
                <w:szCs w:val="28"/>
                <w:lang w:val="uk-UA"/>
              </w:rPr>
              <w:t>Зарицький</w:t>
            </w:r>
            <w:proofErr w:type="spellEnd"/>
          </w:p>
          <w:p w:rsidR="00681DC2" w:rsidRPr="0056298A" w:rsidRDefault="00681DC2" w:rsidP="00034FAE">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Андрій Васильович    </w:t>
            </w:r>
          </w:p>
        </w:tc>
        <w:tc>
          <w:tcPr>
            <w:tcW w:w="5634" w:type="dxa"/>
          </w:tcPr>
          <w:p w:rsidR="00681DC2" w:rsidRPr="0056298A" w:rsidRDefault="00681DC2" w:rsidP="00034FAE">
            <w:pPr>
              <w:ind w:firstLine="284"/>
              <w:jc w:val="both"/>
              <w:rPr>
                <w:rFonts w:ascii="Times New Roman" w:hAnsi="Times New Roman" w:cs="Times New Roman"/>
                <w:sz w:val="28"/>
                <w:szCs w:val="28"/>
                <w:lang w:val="uk-UA"/>
              </w:rPr>
            </w:pPr>
          </w:p>
          <w:p w:rsidR="00681DC2" w:rsidRPr="0056298A" w:rsidRDefault="00681DC2" w:rsidP="00034FAE">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в.о. директора Департаменту фінансів Одеської міської ради;</w:t>
            </w:r>
          </w:p>
        </w:tc>
      </w:tr>
      <w:tr w:rsidR="00681DC2" w:rsidRPr="0056298A" w:rsidTr="00034FAE">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681DC2" w:rsidRPr="0056298A" w:rsidRDefault="00681DC2" w:rsidP="00034FAE">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Гребенюк</w:t>
            </w:r>
          </w:p>
          <w:p w:rsidR="00681DC2" w:rsidRPr="0056298A" w:rsidRDefault="00681DC2" w:rsidP="00034FAE">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Леонід Сергійович </w:t>
            </w:r>
          </w:p>
        </w:tc>
        <w:tc>
          <w:tcPr>
            <w:tcW w:w="5634" w:type="dxa"/>
            <w:tcBorders>
              <w:top w:val="single" w:sz="4" w:space="0" w:color="auto"/>
              <w:left w:val="single" w:sz="4" w:space="0" w:color="auto"/>
              <w:bottom w:val="single" w:sz="4" w:space="0" w:color="auto"/>
              <w:right w:val="single" w:sz="4" w:space="0" w:color="auto"/>
            </w:tcBorders>
          </w:tcPr>
          <w:p w:rsidR="00681DC2" w:rsidRPr="0056298A" w:rsidRDefault="00681DC2" w:rsidP="00034FAE">
            <w:pPr>
              <w:ind w:firstLine="284"/>
              <w:jc w:val="both"/>
              <w:rPr>
                <w:rFonts w:ascii="Times New Roman" w:hAnsi="Times New Roman" w:cs="Times New Roman"/>
                <w:sz w:val="28"/>
                <w:szCs w:val="28"/>
                <w:lang w:val="uk-UA"/>
              </w:rPr>
            </w:pPr>
          </w:p>
          <w:p w:rsidR="00681DC2" w:rsidRPr="0056298A" w:rsidRDefault="00681DC2" w:rsidP="00034FAE">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директор Департаменту міського господарства Одеської міської ради; </w:t>
            </w:r>
          </w:p>
        </w:tc>
      </w:tr>
      <w:tr w:rsidR="00681DC2" w:rsidRPr="0056298A" w:rsidTr="00034FAE">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681DC2" w:rsidRDefault="00681DC2" w:rsidP="00034FAE">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Пятаєва</w:t>
            </w:r>
            <w:proofErr w:type="spellEnd"/>
            <w:r>
              <w:rPr>
                <w:rFonts w:ascii="Times New Roman" w:hAnsi="Times New Roman" w:cs="Times New Roman"/>
                <w:sz w:val="28"/>
                <w:szCs w:val="28"/>
                <w:lang w:val="uk-UA"/>
              </w:rPr>
              <w:t xml:space="preserve"> </w:t>
            </w:r>
          </w:p>
          <w:p w:rsidR="00681DC2" w:rsidRDefault="00681DC2" w:rsidP="00034FA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Олена Василівна </w:t>
            </w:r>
          </w:p>
          <w:p w:rsidR="00681DC2" w:rsidRPr="0056298A" w:rsidRDefault="00681DC2" w:rsidP="00034FAE">
            <w:pPr>
              <w:jc w:val="both"/>
              <w:rPr>
                <w:rFonts w:ascii="Times New Roman" w:hAnsi="Times New Roman" w:cs="Times New Roman"/>
                <w:sz w:val="28"/>
                <w:szCs w:val="28"/>
                <w:lang w:val="uk-UA"/>
              </w:rPr>
            </w:pPr>
          </w:p>
        </w:tc>
        <w:tc>
          <w:tcPr>
            <w:tcW w:w="5634" w:type="dxa"/>
            <w:tcBorders>
              <w:top w:val="single" w:sz="4" w:space="0" w:color="auto"/>
              <w:left w:val="single" w:sz="4" w:space="0" w:color="auto"/>
              <w:bottom w:val="single" w:sz="4" w:space="0" w:color="auto"/>
              <w:right w:val="single" w:sz="4" w:space="0" w:color="auto"/>
            </w:tcBorders>
          </w:tcPr>
          <w:p w:rsidR="00681DC2" w:rsidRDefault="00681DC2" w:rsidP="00034FAE">
            <w:pPr>
              <w:ind w:firstLine="284"/>
              <w:jc w:val="both"/>
              <w:rPr>
                <w:rFonts w:ascii="Times New Roman" w:hAnsi="Times New Roman" w:cs="Times New Roman"/>
                <w:sz w:val="28"/>
                <w:szCs w:val="28"/>
                <w:lang w:val="uk-UA"/>
              </w:rPr>
            </w:pPr>
          </w:p>
          <w:p w:rsidR="00681DC2" w:rsidRPr="0056298A" w:rsidRDefault="00681DC2" w:rsidP="00034FAE">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заступник директора Департаменту міського господарства Одеської міської ради;</w:t>
            </w:r>
          </w:p>
        </w:tc>
      </w:tr>
      <w:tr w:rsidR="00681DC2" w:rsidRPr="0056298A" w:rsidTr="00034FAE">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681DC2" w:rsidRPr="0056298A" w:rsidRDefault="00681DC2" w:rsidP="00034FAE">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Корнієнко</w:t>
            </w:r>
          </w:p>
          <w:p w:rsidR="00681DC2" w:rsidRPr="0056298A" w:rsidRDefault="00681DC2" w:rsidP="00034FAE">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Володимир Олександрович   </w:t>
            </w:r>
          </w:p>
        </w:tc>
        <w:tc>
          <w:tcPr>
            <w:tcW w:w="5634" w:type="dxa"/>
            <w:tcBorders>
              <w:top w:val="single" w:sz="4" w:space="0" w:color="auto"/>
              <w:left w:val="single" w:sz="4" w:space="0" w:color="auto"/>
              <w:bottom w:val="single" w:sz="4" w:space="0" w:color="auto"/>
              <w:right w:val="single" w:sz="4" w:space="0" w:color="auto"/>
            </w:tcBorders>
          </w:tcPr>
          <w:p w:rsidR="00681DC2" w:rsidRPr="0056298A" w:rsidRDefault="00681DC2" w:rsidP="00034FAE">
            <w:pPr>
              <w:ind w:firstLine="284"/>
              <w:jc w:val="both"/>
              <w:rPr>
                <w:rFonts w:ascii="Times New Roman" w:hAnsi="Times New Roman" w:cs="Times New Roman"/>
                <w:sz w:val="28"/>
                <w:szCs w:val="28"/>
                <w:lang w:val="uk-UA"/>
              </w:rPr>
            </w:pPr>
          </w:p>
          <w:p w:rsidR="00681DC2" w:rsidRPr="0056298A" w:rsidRDefault="00681DC2" w:rsidP="00034FAE">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депутат Одеської міської ради;</w:t>
            </w:r>
          </w:p>
        </w:tc>
      </w:tr>
      <w:tr w:rsidR="00681DC2" w:rsidRPr="0056298A" w:rsidTr="00034FAE">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681DC2" w:rsidRDefault="00681DC2" w:rsidP="00034FAE">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Єремиця</w:t>
            </w:r>
            <w:proofErr w:type="spellEnd"/>
          </w:p>
          <w:p w:rsidR="00681DC2" w:rsidRPr="00407167" w:rsidRDefault="00681DC2" w:rsidP="00034FAE">
            <w:pPr>
              <w:jc w:val="both"/>
              <w:rPr>
                <w:rFonts w:ascii="Times New Roman" w:hAnsi="Times New Roman" w:cs="Times New Roman"/>
                <w:sz w:val="28"/>
                <w:szCs w:val="28"/>
                <w:lang w:val="uk-UA"/>
              </w:rPr>
            </w:pPr>
            <w:r>
              <w:rPr>
                <w:rFonts w:ascii="Times New Roman" w:hAnsi="Times New Roman" w:cs="Times New Roman"/>
                <w:sz w:val="28"/>
                <w:szCs w:val="28"/>
                <w:lang w:val="uk-UA"/>
              </w:rPr>
              <w:t>Олексій Миколайович</w:t>
            </w:r>
          </w:p>
        </w:tc>
        <w:tc>
          <w:tcPr>
            <w:tcW w:w="5634" w:type="dxa"/>
            <w:tcBorders>
              <w:top w:val="single" w:sz="4" w:space="0" w:color="auto"/>
              <w:left w:val="single" w:sz="4" w:space="0" w:color="auto"/>
              <w:bottom w:val="single" w:sz="4" w:space="0" w:color="auto"/>
              <w:right w:val="single" w:sz="4" w:space="0" w:color="auto"/>
            </w:tcBorders>
          </w:tcPr>
          <w:p w:rsidR="00681DC2" w:rsidRDefault="00681DC2" w:rsidP="00034FAE">
            <w:pPr>
              <w:ind w:firstLine="284"/>
              <w:jc w:val="both"/>
              <w:rPr>
                <w:rFonts w:ascii="Times New Roman" w:hAnsi="Times New Roman" w:cs="Times New Roman"/>
                <w:sz w:val="28"/>
                <w:szCs w:val="28"/>
                <w:lang w:val="uk-UA"/>
              </w:rPr>
            </w:pPr>
          </w:p>
          <w:p w:rsidR="00681DC2" w:rsidRPr="0056298A" w:rsidRDefault="00681DC2" w:rsidP="00034FAE">
            <w:pPr>
              <w:ind w:firstLine="284"/>
              <w:jc w:val="both"/>
              <w:rPr>
                <w:rFonts w:ascii="Times New Roman" w:hAnsi="Times New Roman" w:cs="Times New Roman"/>
                <w:sz w:val="28"/>
                <w:szCs w:val="28"/>
                <w:lang w:val="uk-UA"/>
              </w:rPr>
            </w:pPr>
            <w:r w:rsidRPr="00D57BF5">
              <w:rPr>
                <w:rFonts w:ascii="Times New Roman" w:hAnsi="Times New Roman" w:cs="Times New Roman"/>
                <w:sz w:val="28"/>
                <w:szCs w:val="28"/>
              </w:rPr>
              <w:t xml:space="preserve">- </w:t>
            </w:r>
            <w:r>
              <w:rPr>
                <w:rFonts w:ascii="Times New Roman" w:hAnsi="Times New Roman" w:cs="Times New Roman"/>
                <w:sz w:val="28"/>
                <w:szCs w:val="28"/>
                <w:lang w:val="uk-UA"/>
              </w:rPr>
              <w:t xml:space="preserve">депутат Одеської міської ради, </w:t>
            </w:r>
            <w:proofErr w:type="gramStart"/>
            <w:r>
              <w:rPr>
                <w:rFonts w:ascii="Times New Roman" w:hAnsi="Times New Roman" w:cs="Times New Roman"/>
                <w:sz w:val="28"/>
                <w:szCs w:val="28"/>
                <w:lang w:val="uk-UA"/>
              </w:rPr>
              <w:t>голова  постійної</w:t>
            </w:r>
            <w:proofErr w:type="gramEnd"/>
            <w:r>
              <w:rPr>
                <w:rFonts w:ascii="Times New Roman" w:hAnsi="Times New Roman" w:cs="Times New Roman"/>
                <w:sz w:val="28"/>
                <w:szCs w:val="28"/>
                <w:lang w:val="uk-UA"/>
              </w:rPr>
              <w:t xml:space="preserve"> комісії з питань охорони здоров</w:t>
            </w:r>
            <w:r w:rsidRPr="00361E24">
              <w:rPr>
                <w:rFonts w:ascii="Times New Roman" w:hAnsi="Times New Roman" w:cs="Times New Roman"/>
                <w:sz w:val="28"/>
                <w:szCs w:val="28"/>
              </w:rPr>
              <w:t>’</w:t>
            </w:r>
            <w:r>
              <w:rPr>
                <w:rFonts w:ascii="Times New Roman" w:hAnsi="Times New Roman" w:cs="Times New Roman"/>
                <w:sz w:val="28"/>
                <w:szCs w:val="28"/>
                <w:lang w:val="uk-UA"/>
              </w:rPr>
              <w:t>я;</w:t>
            </w:r>
          </w:p>
        </w:tc>
      </w:tr>
      <w:tr w:rsidR="00681DC2" w:rsidRPr="00CB37A8" w:rsidTr="00034FAE">
        <w:tc>
          <w:tcPr>
            <w:tcW w:w="3936" w:type="dxa"/>
          </w:tcPr>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FD6E6B">
              <w:rPr>
                <w:rFonts w:ascii="Times New Roman" w:hAnsi="Times New Roman" w:cs="Times New Roman"/>
                <w:color w:val="000000" w:themeColor="text1"/>
                <w:sz w:val="28"/>
                <w:szCs w:val="28"/>
                <w:lang w:val="uk-UA"/>
              </w:rPr>
              <w:t>Никогосян</w:t>
            </w:r>
            <w:proofErr w:type="spellEnd"/>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FD6E6B">
              <w:rPr>
                <w:rFonts w:ascii="Times New Roman" w:hAnsi="Times New Roman" w:cs="Times New Roman"/>
                <w:color w:val="000000" w:themeColor="text1"/>
                <w:sz w:val="28"/>
                <w:szCs w:val="28"/>
                <w:lang w:val="uk-UA"/>
              </w:rPr>
              <w:t>Левон</w:t>
            </w:r>
            <w:proofErr w:type="spellEnd"/>
            <w:r w:rsidRPr="00FD6E6B">
              <w:rPr>
                <w:rFonts w:ascii="Times New Roman" w:hAnsi="Times New Roman" w:cs="Times New Roman"/>
                <w:color w:val="000000" w:themeColor="text1"/>
                <w:sz w:val="28"/>
                <w:szCs w:val="28"/>
                <w:lang w:val="uk-UA"/>
              </w:rPr>
              <w:t xml:space="preserve"> </w:t>
            </w:r>
            <w:proofErr w:type="spellStart"/>
            <w:r w:rsidRPr="00FD6E6B">
              <w:rPr>
                <w:rFonts w:ascii="Times New Roman" w:hAnsi="Times New Roman" w:cs="Times New Roman"/>
                <w:color w:val="000000" w:themeColor="text1"/>
                <w:sz w:val="28"/>
                <w:szCs w:val="28"/>
                <w:lang w:val="uk-UA"/>
              </w:rPr>
              <w:t>Рубенович</w:t>
            </w:r>
            <w:proofErr w:type="spellEnd"/>
            <w:r w:rsidRPr="00FD6E6B">
              <w:rPr>
                <w:rFonts w:ascii="Times New Roman" w:hAnsi="Times New Roman" w:cs="Times New Roman"/>
                <w:color w:val="000000" w:themeColor="text1"/>
                <w:sz w:val="28"/>
                <w:szCs w:val="28"/>
                <w:lang w:val="uk-UA"/>
              </w:rPr>
              <w:t xml:space="preserve"> </w:t>
            </w:r>
          </w:p>
        </w:tc>
        <w:tc>
          <w:tcPr>
            <w:tcW w:w="5670" w:type="dxa"/>
            <w:gridSpan w:val="2"/>
          </w:tcPr>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 xml:space="preserve">- директор Департаменту охорони здоров’я Одеської міської ради; </w:t>
            </w:r>
          </w:p>
        </w:tc>
      </w:tr>
      <w:tr w:rsidR="00681DC2" w:rsidRPr="00CB37A8" w:rsidTr="00034FAE">
        <w:tc>
          <w:tcPr>
            <w:tcW w:w="3936" w:type="dxa"/>
          </w:tcPr>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FD6E6B">
              <w:rPr>
                <w:rFonts w:ascii="Times New Roman" w:hAnsi="Times New Roman" w:cs="Times New Roman"/>
                <w:color w:val="000000" w:themeColor="text1"/>
                <w:sz w:val="28"/>
                <w:szCs w:val="28"/>
                <w:lang w:val="uk-UA"/>
              </w:rPr>
              <w:lastRenderedPageBreak/>
              <w:t>Неборський</w:t>
            </w:r>
            <w:proofErr w:type="spellEnd"/>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 xml:space="preserve">Євген Аркадійович </w:t>
            </w:r>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670" w:type="dxa"/>
            <w:gridSpan w:val="2"/>
          </w:tcPr>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 в.о. начальника Управління капітального буд</w:t>
            </w:r>
            <w:r>
              <w:rPr>
                <w:rFonts w:ascii="Times New Roman" w:hAnsi="Times New Roman" w:cs="Times New Roman"/>
                <w:color w:val="000000" w:themeColor="text1"/>
                <w:sz w:val="28"/>
                <w:szCs w:val="28"/>
                <w:lang w:val="uk-UA"/>
              </w:rPr>
              <w:t>івництва Одеської міської ради;</w:t>
            </w:r>
          </w:p>
        </w:tc>
      </w:tr>
      <w:tr w:rsidR="00681DC2" w:rsidRPr="00CB37A8" w:rsidTr="00034FAE">
        <w:tc>
          <w:tcPr>
            <w:tcW w:w="3936" w:type="dxa"/>
            <w:tcBorders>
              <w:top w:val="single" w:sz="4" w:space="0" w:color="auto"/>
              <w:left w:val="single" w:sz="4" w:space="0" w:color="auto"/>
              <w:bottom w:val="single" w:sz="4" w:space="0" w:color="auto"/>
              <w:right w:val="single" w:sz="4" w:space="0" w:color="auto"/>
            </w:tcBorders>
          </w:tcPr>
          <w:p w:rsidR="00681DC2"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Карнаков</w:t>
            </w:r>
            <w:proofErr w:type="spellEnd"/>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Михайло Євгенович </w:t>
            </w:r>
          </w:p>
        </w:tc>
        <w:tc>
          <w:tcPr>
            <w:tcW w:w="5670" w:type="dxa"/>
            <w:gridSpan w:val="2"/>
            <w:tcBorders>
              <w:top w:val="single" w:sz="4" w:space="0" w:color="auto"/>
              <w:left w:val="single" w:sz="4" w:space="0" w:color="auto"/>
              <w:bottom w:val="single" w:sz="4" w:space="0" w:color="auto"/>
              <w:right w:val="single" w:sz="4" w:space="0" w:color="auto"/>
            </w:tcBorders>
          </w:tcPr>
          <w:p w:rsidR="00681DC2"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681DC2" w:rsidRPr="00FD6E6B" w:rsidRDefault="00681DC2" w:rsidP="0003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заступник директора Департаменту внутрішньої політики Одеської міської ради.</w:t>
            </w:r>
          </w:p>
        </w:tc>
      </w:tr>
    </w:tbl>
    <w:p w:rsidR="00681DC2" w:rsidRPr="00FD6E6B" w:rsidRDefault="00681DC2" w:rsidP="00681DC2">
      <w:pPr>
        <w:rPr>
          <w:rFonts w:ascii="Times New Roman" w:hAnsi="Times New Roman" w:cs="Times New Roman"/>
        </w:rPr>
      </w:pPr>
    </w:p>
    <w:p w:rsidR="00681DC2" w:rsidRDefault="00681DC2" w:rsidP="00681DC2">
      <w:pPr>
        <w:rPr>
          <w:rFonts w:asciiTheme="minorHAnsi" w:hAnsiTheme="minorHAnsi"/>
          <w:lang w:val="uk-UA"/>
        </w:rPr>
      </w:pPr>
    </w:p>
    <w:p w:rsidR="00681DC2" w:rsidRPr="00567561" w:rsidRDefault="00681DC2" w:rsidP="00681DC2">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rsidR="00681DC2" w:rsidRPr="00567561" w:rsidRDefault="00681DC2" w:rsidP="00681DC2">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у закритому режимі.</w:t>
      </w:r>
    </w:p>
    <w:p w:rsidR="00681DC2" w:rsidRPr="00C54DCB"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C54DCB">
        <w:rPr>
          <w:rFonts w:ascii="Times New Roman" w:hAnsi="Times New Roman" w:cs="Times New Roman"/>
          <w:sz w:val="28"/>
          <w:szCs w:val="28"/>
          <w:lang w:val="uk-UA"/>
        </w:rPr>
        <w:t xml:space="preserve">СЛУХАЛИ: Інформацію за пунктом 2.4. </w:t>
      </w:r>
      <w:r w:rsidRPr="00C54DCB">
        <w:rPr>
          <w:rFonts w:ascii="Times New Roman" w:hAnsi="Times New Roman" w:cs="Times New Roman"/>
          <w:color w:val="000000" w:themeColor="text1"/>
          <w:sz w:val="28"/>
          <w:szCs w:val="28"/>
          <w:lang w:val="uk-UA"/>
        </w:rPr>
        <w:t xml:space="preserve">лист Департаменту фінансів Одеської міської ради </w:t>
      </w:r>
      <w:r w:rsidRPr="00C54DCB">
        <w:rPr>
          <w:rFonts w:ascii="Times New Roman" w:hAnsi="Times New Roman" w:cs="Times New Roman"/>
          <w:sz w:val="28"/>
          <w:szCs w:val="28"/>
          <w:lang w:val="uk-UA"/>
        </w:rPr>
        <w:t xml:space="preserve">№ 04-13/278/2247 від 26.11.2024 року  та листом </w:t>
      </w:r>
      <w:r w:rsidRPr="00C54DCB">
        <w:rPr>
          <w:rFonts w:ascii="Times New Roman" w:hAnsi="Times New Roman" w:cs="Times New Roman"/>
          <w:color w:val="000000" w:themeColor="text1"/>
          <w:sz w:val="28"/>
          <w:szCs w:val="28"/>
          <w:lang w:val="uk-UA"/>
        </w:rPr>
        <w:t xml:space="preserve">Департаменту охорони здоров’я Одеської міської ради № </w:t>
      </w:r>
      <w:r>
        <w:rPr>
          <w:rFonts w:ascii="Times New Roman" w:hAnsi="Times New Roman" w:cs="Times New Roman"/>
          <w:color w:val="000000" w:themeColor="text1"/>
          <w:sz w:val="28"/>
          <w:szCs w:val="28"/>
          <w:lang w:val="uk-UA"/>
        </w:rPr>
        <w:t>01/01-40/1015</w:t>
      </w:r>
      <w:r w:rsidRPr="00C54DCB">
        <w:rPr>
          <w:rFonts w:ascii="Times New Roman" w:hAnsi="Times New Roman" w:cs="Times New Roman"/>
          <w:color w:val="000000" w:themeColor="text1"/>
          <w:sz w:val="28"/>
          <w:szCs w:val="28"/>
          <w:lang w:val="uk-UA"/>
        </w:rPr>
        <w:t xml:space="preserve"> в</w:t>
      </w:r>
      <w:r>
        <w:rPr>
          <w:rFonts w:ascii="Times New Roman" w:hAnsi="Times New Roman" w:cs="Times New Roman"/>
          <w:color w:val="000000" w:themeColor="text1"/>
          <w:sz w:val="28"/>
          <w:szCs w:val="28"/>
          <w:lang w:val="uk-UA"/>
        </w:rPr>
        <w:t>і</w:t>
      </w:r>
      <w:r w:rsidRPr="00C54DCB">
        <w:rPr>
          <w:rFonts w:ascii="Times New Roman" w:hAnsi="Times New Roman" w:cs="Times New Roman"/>
          <w:color w:val="000000" w:themeColor="text1"/>
          <w:sz w:val="28"/>
          <w:szCs w:val="28"/>
          <w:lang w:val="uk-UA"/>
        </w:rPr>
        <w:t>д 2</w:t>
      </w:r>
      <w:r>
        <w:rPr>
          <w:rFonts w:ascii="Times New Roman" w:hAnsi="Times New Roman" w:cs="Times New Roman"/>
          <w:color w:val="000000" w:themeColor="text1"/>
          <w:sz w:val="28"/>
          <w:szCs w:val="28"/>
          <w:lang w:val="uk-UA"/>
        </w:rPr>
        <w:t>9</w:t>
      </w:r>
      <w:r w:rsidRPr="00C54DCB">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C54DCB">
        <w:rPr>
          <w:rFonts w:ascii="Times New Roman" w:hAnsi="Times New Roman" w:cs="Times New Roman"/>
          <w:color w:val="000000" w:themeColor="text1"/>
          <w:sz w:val="28"/>
          <w:szCs w:val="28"/>
          <w:lang w:val="uk-UA"/>
        </w:rPr>
        <w:t>.2024 року.</w:t>
      </w:r>
    </w:p>
    <w:p w:rsidR="00681DC2" w:rsidRPr="00C54DCB"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C54DCB">
        <w:rPr>
          <w:rFonts w:ascii="Times New Roman" w:hAnsi="Times New Roman" w:cs="Times New Roman"/>
          <w:color w:val="000000" w:themeColor="text1"/>
          <w:sz w:val="28"/>
          <w:szCs w:val="28"/>
          <w:lang w:val="uk-UA"/>
        </w:rPr>
        <w:t xml:space="preserve">Виступили: Потапський О.Ю., </w:t>
      </w:r>
      <w:proofErr w:type="spellStart"/>
      <w:r w:rsidRPr="00C54DCB">
        <w:rPr>
          <w:rFonts w:ascii="Times New Roman" w:hAnsi="Times New Roman" w:cs="Times New Roman"/>
          <w:color w:val="000000" w:themeColor="text1"/>
          <w:sz w:val="28"/>
          <w:szCs w:val="28"/>
          <w:lang w:val="uk-UA"/>
        </w:rPr>
        <w:t>Никогосян</w:t>
      </w:r>
      <w:proofErr w:type="spellEnd"/>
      <w:r w:rsidRPr="00C54DCB">
        <w:rPr>
          <w:rFonts w:ascii="Times New Roman" w:hAnsi="Times New Roman" w:cs="Times New Roman"/>
          <w:color w:val="000000" w:themeColor="text1"/>
          <w:sz w:val="28"/>
          <w:szCs w:val="28"/>
          <w:lang w:val="uk-UA"/>
        </w:rPr>
        <w:t xml:space="preserve"> Л.Р., </w:t>
      </w:r>
      <w:proofErr w:type="spellStart"/>
      <w:r w:rsidRPr="00C54DCB">
        <w:rPr>
          <w:rFonts w:ascii="Times New Roman" w:hAnsi="Times New Roman" w:cs="Times New Roman"/>
          <w:color w:val="000000" w:themeColor="text1"/>
          <w:sz w:val="28"/>
          <w:szCs w:val="28"/>
          <w:lang w:val="uk-UA"/>
        </w:rPr>
        <w:t>Звягин</w:t>
      </w:r>
      <w:proofErr w:type="spellEnd"/>
      <w:r w:rsidRPr="00C54DCB">
        <w:rPr>
          <w:rFonts w:ascii="Times New Roman" w:hAnsi="Times New Roman" w:cs="Times New Roman"/>
          <w:color w:val="000000" w:themeColor="text1"/>
          <w:sz w:val="28"/>
          <w:szCs w:val="28"/>
          <w:lang w:val="uk-UA"/>
        </w:rPr>
        <w:t xml:space="preserve"> О.С.</w:t>
      </w:r>
    </w:p>
    <w:p w:rsidR="00681DC2" w:rsidRPr="00C54DCB"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C54DCB">
        <w:rPr>
          <w:rFonts w:ascii="Times New Roman" w:hAnsi="Times New Roman" w:cs="Times New Roman"/>
          <w:color w:val="000000" w:themeColor="text1"/>
          <w:sz w:val="28"/>
          <w:szCs w:val="28"/>
          <w:lang w:val="uk-UA"/>
        </w:rPr>
        <w:t xml:space="preserve">Голосували за коригування бюджету </w:t>
      </w:r>
      <w:r w:rsidRPr="00C54DCB">
        <w:rPr>
          <w:rFonts w:ascii="Times New Roman" w:hAnsi="Times New Roman" w:cs="Times New Roman"/>
          <w:sz w:val="28"/>
          <w:szCs w:val="28"/>
          <w:lang w:val="uk-UA"/>
        </w:rPr>
        <w:t xml:space="preserve">Одеської міської територіальної громади на 2024 рік за пунктом 2.4. </w:t>
      </w:r>
      <w:r w:rsidRPr="00C54DCB">
        <w:rPr>
          <w:rFonts w:ascii="Times New Roman" w:hAnsi="Times New Roman" w:cs="Times New Roman"/>
          <w:color w:val="000000" w:themeColor="text1"/>
          <w:sz w:val="28"/>
          <w:szCs w:val="28"/>
          <w:lang w:val="uk-UA"/>
        </w:rPr>
        <w:t>лист</w:t>
      </w:r>
      <w:r>
        <w:rPr>
          <w:rFonts w:ascii="Times New Roman" w:hAnsi="Times New Roman" w:cs="Times New Roman"/>
          <w:color w:val="000000" w:themeColor="text1"/>
          <w:sz w:val="28"/>
          <w:szCs w:val="28"/>
          <w:lang w:val="uk-UA"/>
        </w:rPr>
        <w:t>а</w:t>
      </w:r>
      <w:r w:rsidRPr="00C54DCB">
        <w:rPr>
          <w:rFonts w:ascii="Times New Roman" w:hAnsi="Times New Roman" w:cs="Times New Roman"/>
          <w:color w:val="000000" w:themeColor="text1"/>
          <w:sz w:val="28"/>
          <w:szCs w:val="28"/>
          <w:lang w:val="uk-UA"/>
        </w:rPr>
        <w:t xml:space="preserve"> Департаменту фінансів Одеської міської ради </w:t>
      </w:r>
      <w:r w:rsidRPr="00C54DCB">
        <w:rPr>
          <w:rFonts w:ascii="Times New Roman" w:hAnsi="Times New Roman" w:cs="Times New Roman"/>
          <w:sz w:val="28"/>
          <w:szCs w:val="28"/>
          <w:lang w:val="uk-UA"/>
        </w:rPr>
        <w:t xml:space="preserve">№ 04-13/278/2247 від 26.11.2024 року </w:t>
      </w:r>
      <w:r>
        <w:rPr>
          <w:rFonts w:ascii="Times New Roman" w:hAnsi="Times New Roman" w:cs="Times New Roman"/>
          <w:sz w:val="28"/>
          <w:szCs w:val="28"/>
          <w:lang w:val="uk-UA"/>
        </w:rPr>
        <w:t xml:space="preserve">з урахуванням </w:t>
      </w:r>
      <w:r w:rsidRPr="00C54DCB">
        <w:rPr>
          <w:rFonts w:ascii="Times New Roman" w:hAnsi="Times New Roman" w:cs="Times New Roman"/>
          <w:sz w:val="28"/>
          <w:szCs w:val="28"/>
          <w:lang w:val="uk-UA"/>
        </w:rPr>
        <w:t>лист</w:t>
      </w:r>
      <w:r>
        <w:rPr>
          <w:rFonts w:ascii="Times New Roman" w:hAnsi="Times New Roman" w:cs="Times New Roman"/>
          <w:sz w:val="28"/>
          <w:szCs w:val="28"/>
          <w:lang w:val="uk-UA"/>
        </w:rPr>
        <w:t>а</w:t>
      </w:r>
      <w:r w:rsidRPr="00C54DCB">
        <w:rPr>
          <w:rFonts w:ascii="Times New Roman" w:hAnsi="Times New Roman" w:cs="Times New Roman"/>
          <w:sz w:val="28"/>
          <w:szCs w:val="28"/>
          <w:lang w:val="uk-UA"/>
        </w:rPr>
        <w:t xml:space="preserve"> </w:t>
      </w:r>
      <w:r w:rsidRPr="00C54DCB">
        <w:rPr>
          <w:rFonts w:ascii="Times New Roman" w:hAnsi="Times New Roman" w:cs="Times New Roman"/>
          <w:color w:val="000000" w:themeColor="text1"/>
          <w:sz w:val="28"/>
          <w:szCs w:val="28"/>
          <w:lang w:val="uk-UA"/>
        </w:rPr>
        <w:t>Департаменту охорони здоров’я Одеської міської ради № 01/01-40/1015 від 29.11.2024 року:</w:t>
      </w:r>
    </w:p>
    <w:p w:rsidR="00681DC2" w:rsidRPr="00C54DCB" w:rsidRDefault="00681DC2" w:rsidP="00681DC2">
      <w:pPr>
        <w:tabs>
          <w:tab w:val="left" w:pos="-5940"/>
        </w:tabs>
        <w:ind w:firstLine="567"/>
        <w:jc w:val="both"/>
        <w:rPr>
          <w:rFonts w:ascii="Times New Roman" w:hAnsi="Times New Roman" w:cs="Times New Roman"/>
          <w:b/>
          <w:color w:val="000000" w:themeColor="text1"/>
          <w:sz w:val="28"/>
          <w:szCs w:val="28"/>
          <w:lang w:val="uk-UA"/>
        </w:rPr>
      </w:pPr>
      <w:r w:rsidRPr="00C54DCB">
        <w:rPr>
          <w:rFonts w:ascii="Times New Roman" w:hAnsi="Times New Roman" w:cs="Times New Roman"/>
          <w:b/>
          <w:color w:val="000000" w:themeColor="text1"/>
          <w:sz w:val="28"/>
          <w:szCs w:val="28"/>
          <w:lang w:val="uk-UA"/>
        </w:rPr>
        <w:t>За – одноголосно.</w:t>
      </w:r>
    </w:p>
    <w:p w:rsidR="00681DC2" w:rsidRPr="00C54DCB"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C54DCB">
        <w:rPr>
          <w:rFonts w:ascii="Times New Roman" w:hAnsi="Times New Roman" w:cs="Times New Roman"/>
          <w:color w:val="000000" w:themeColor="text1"/>
          <w:sz w:val="28"/>
          <w:szCs w:val="28"/>
          <w:lang w:val="uk-UA"/>
        </w:rPr>
        <w:t xml:space="preserve">ВИСНОВОК: Погодити Департаменту охорони здоров’я Одеської міської ради коригування бюджету </w:t>
      </w:r>
      <w:r w:rsidRPr="00C54DCB">
        <w:rPr>
          <w:rFonts w:ascii="Times New Roman" w:hAnsi="Times New Roman" w:cs="Times New Roman"/>
          <w:sz w:val="28"/>
          <w:szCs w:val="28"/>
          <w:lang w:val="uk-UA"/>
        </w:rPr>
        <w:t xml:space="preserve">Одеської міської територіальної громади на 2024 рік за пунктом 2.4. </w:t>
      </w:r>
      <w:r w:rsidRPr="00C54DCB">
        <w:rPr>
          <w:rFonts w:ascii="Times New Roman" w:hAnsi="Times New Roman" w:cs="Times New Roman"/>
          <w:color w:val="000000" w:themeColor="text1"/>
          <w:sz w:val="28"/>
          <w:szCs w:val="28"/>
          <w:lang w:val="uk-UA"/>
        </w:rPr>
        <w:t>лист</w:t>
      </w:r>
      <w:r>
        <w:rPr>
          <w:rFonts w:ascii="Times New Roman" w:hAnsi="Times New Roman" w:cs="Times New Roman"/>
          <w:color w:val="000000" w:themeColor="text1"/>
          <w:sz w:val="28"/>
          <w:szCs w:val="28"/>
          <w:lang w:val="uk-UA"/>
        </w:rPr>
        <w:t>а</w:t>
      </w:r>
      <w:r w:rsidRPr="00C54DCB">
        <w:rPr>
          <w:rFonts w:ascii="Times New Roman" w:hAnsi="Times New Roman" w:cs="Times New Roman"/>
          <w:color w:val="000000" w:themeColor="text1"/>
          <w:sz w:val="28"/>
          <w:szCs w:val="28"/>
          <w:lang w:val="uk-UA"/>
        </w:rPr>
        <w:t xml:space="preserve"> Департаменту фінансів Одеської міської ради </w:t>
      </w:r>
      <w:r w:rsidRPr="00C54DCB">
        <w:rPr>
          <w:rFonts w:ascii="Times New Roman" w:hAnsi="Times New Roman" w:cs="Times New Roman"/>
          <w:sz w:val="28"/>
          <w:szCs w:val="28"/>
          <w:lang w:val="uk-UA"/>
        </w:rPr>
        <w:t xml:space="preserve">№ 04-13/278/2247 від 26.11.2024 року </w:t>
      </w:r>
      <w:r>
        <w:rPr>
          <w:rFonts w:ascii="Times New Roman" w:hAnsi="Times New Roman" w:cs="Times New Roman"/>
          <w:sz w:val="28"/>
          <w:szCs w:val="28"/>
          <w:lang w:val="uk-UA"/>
        </w:rPr>
        <w:t xml:space="preserve">з урахуванням </w:t>
      </w:r>
      <w:r w:rsidRPr="00C54DCB">
        <w:rPr>
          <w:rFonts w:ascii="Times New Roman" w:hAnsi="Times New Roman" w:cs="Times New Roman"/>
          <w:sz w:val="28"/>
          <w:szCs w:val="28"/>
          <w:lang w:val="uk-UA"/>
        </w:rPr>
        <w:t>лист</w:t>
      </w:r>
      <w:r>
        <w:rPr>
          <w:rFonts w:ascii="Times New Roman" w:hAnsi="Times New Roman" w:cs="Times New Roman"/>
          <w:sz w:val="28"/>
          <w:szCs w:val="28"/>
          <w:lang w:val="uk-UA"/>
        </w:rPr>
        <w:t>а</w:t>
      </w:r>
      <w:r w:rsidRPr="00C54DCB">
        <w:rPr>
          <w:rFonts w:ascii="Times New Roman" w:hAnsi="Times New Roman" w:cs="Times New Roman"/>
          <w:sz w:val="28"/>
          <w:szCs w:val="28"/>
          <w:lang w:val="uk-UA"/>
        </w:rPr>
        <w:t xml:space="preserve"> </w:t>
      </w:r>
      <w:r w:rsidRPr="00C54DCB">
        <w:rPr>
          <w:rFonts w:ascii="Times New Roman" w:hAnsi="Times New Roman" w:cs="Times New Roman"/>
          <w:color w:val="000000" w:themeColor="text1"/>
          <w:sz w:val="28"/>
          <w:szCs w:val="28"/>
          <w:lang w:val="uk-UA"/>
        </w:rPr>
        <w:t>Департаменту охорони здоров’я Одеської міської ради № 01/01-40/1015 від 29.11.2024 року</w:t>
      </w:r>
      <w:r>
        <w:rPr>
          <w:rFonts w:ascii="Times New Roman" w:hAnsi="Times New Roman" w:cs="Times New Roman"/>
          <w:color w:val="000000" w:themeColor="text1"/>
          <w:sz w:val="28"/>
          <w:szCs w:val="28"/>
          <w:lang w:val="uk-UA"/>
        </w:rPr>
        <w:t>.</w:t>
      </w:r>
    </w:p>
    <w:p w:rsidR="00681DC2" w:rsidRDefault="00681DC2" w:rsidP="00681DC2">
      <w:pPr>
        <w:tabs>
          <w:tab w:val="left" w:pos="-5940"/>
        </w:tabs>
        <w:ind w:firstLine="567"/>
        <w:jc w:val="both"/>
        <w:rPr>
          <w:rFonts w:ascii="Times New Roman" w:hAnsi="Times New Roman" w:cs="Times New Roman"/>
          <w:color w:val="000000" w:themeColor="text1"/>
          <w:sz w:val="28"/>
          <w:szCs w:val="28"/>
          <w:lang w:val="uk-UA"/>
        </w:rPr>
      </w:pPr>
    </w:p>
    <w:p w:rsidR="00681DC2" w:rsidRPr="00C54DCB" w:rsidRDefault="00681DC2" w:rsidP="00681DC2">
      <w:pPr>
        <w:tabs>
          <w:tab w:val="left" w:pos="-5940"/>
        </w:tabs>
        <w:ind w:firstLine="567"/>
        <w:jc w:val="both"/>
        <w:rPr>
          <w:rFonts w:ascii="Times New Roman" w:hAnsi="Times New Roman" w:cs="Times New Roman"/>
          <w:color w:val="000000" w:themeColor="text1"/>
          <w:sz w:val="28"/>
          <w:szCs w:val="28"/>
          <w:lang w:val="uk-UA"/>
        </w:rPr>
      </w:pPr>
    </w:p>
    <w:p w:rsidR="00681DC2" w:rsidRPr="00C54DCB" w:rsidRDefault="00681DC2" w:rsidP="00681DC2">
      <w:pPr>
        <w:tabs>
          <w:tab w:val="left" w:pos="8931"/>
        </w:tabs>
        <w:ind w:right="-1" w:firstLine="567"/>
        <w:jc w:val="both"/>
        <w:rPr>
          <w:rFonts w:ascii="Times New Roman" w:hAnsi="Times New Roman" w:cs="Times New Roman"/>
          <w:sz w:val="28"/>
          <w:szCs w:val="28"/>
          <w:lang w:val="uk-UA"/>
        </w:rPr>
      </w:pPr>
      <w:r w:rsidRPr="00C54DCB">
        <w:rPr>
          <w:rFonts w:ascii="Times New Roman" w:hAnsi="Times New Roman" w:cs="Times New Roman"/>
          <w:color w:val="000000" w:themeColor="text1"/>
          <w:sz w:val="28"/>
          <w:szCs w:val="28"/>
          <w:lang w:val="uk-UA"/>
        </w:rPr>
        <w:t xml:space="preserve">СЛУХАЛИ: Інформацію директора Департаменту охорони здоров’я Одеської міської ради </w:t>
      </w:r>
      <w:proofErr w:type="spellStart"/>
      <w:r w:rsidRPr="00C54DCB">
        <w:rPr>
          <w:rFonts w:ascii="Times New Roman" w:hAnsi="Times New Roman" w:cs="Times New Roman"/>
          <w:color w:val="000000" w:themeColor="text1"/>
          <w:sz w:val="28"/>
          <w:szCs w:val="28"/>
          <w:lang w:val="uk-UA"/>
        </w:rPr>
        <w:t>Левона</w:t>
      </w:r>
      <w:proofErr w:type="spellEnd"/>
      <w:r w:rsidRPr="00C54DCB">
        <w:rPr>
          <w:rFonts w:ascii="Times New Roman" w:hAnsi="Times New Roman" w:cs="Times New Roman"/>
          <w:color w:val="000000" w:themeColor="text1"/>
          <w:sz w:val="28"/>
          <w:szCs w:val="28"/>
          <w:lang w:val="uk-UA"/>
        </w:rPr>
        <w:t xml:space="preserve"> </w:t>
      </w:r>
      <w:proofErr w:type="spellStart"/>
      <w:r w:rsidRPr="00C54DCB">
        <w:rPr>
          <w:rFonts w:ascii="Times New Roman" w:hAnsi="Times New Roman" w:cs="Times New Roman"/>
          <w:color w:val="000000" w:themeColor="text1"/>
          <w:sz w:val="28"/>
          <w:szCs w:val="28"/>
          <w:lang w:val="uk-UA"/>
        </w:rPr>
        <w:t>Никогосяна</w:t>
      </w:r>
      <w:proofErr w:type="spellEnd"/>
      <w:r w:rsidRPr="00C54DCB">
        <w:rPr>
          <w:rFonts w:ascii="Times New Roman" w:hAnsi="Times New Roman" w:cs="Times New Roman"/>
          <w:color w:val="000000" w:themeColor="text1"/>
          <w:sz w:val="28"/>
          <w:szCs w:val="28"/>
          <w:lang w:val="uk-UA"/>
        </w:rPr>
        <w:t xml:space="preserve"> про</w:t>
      </w:r>
      <w:r w:rsidRPr="00C54DCB">
        <w:rPr>
          <w:rFonts w:ascii="Times New Roman" w:hAnsi="Times New Roman" w:cs="Times New Roman"/>
          <w:sz w:val="28"/>
          <w:szCs w:val="28"/>
          <w:lang w:val="uk-UA"/>
        </w:rPr>
        <w:t xml:space="preserve"> виконання </w:t>
      </w:r>
      <w:r w:rsidRPr="00C54DCB">
        <w:rPr>
          <w:rFonts w:ascii="Times New Roman" w:hAnsi="Times New Roman" w:cs="Times New Roman"/>
          <w:bCs/>
          <w:sz w:val="28"/>
          <w:szCs w:val="28"/>
          <w:lang w:val="uk-UA" w:eastAsia="uk-UA"/>
        </w:rPr>
        <w:t xml:space="preserve">бюджету </w:t>
      </w:r>
      <w:r w:rsidRPr="00C54DCB">
        <w:rPr>
          <w:rFonts w:ascii="Times New Roman" w:hAnsi="Times New Roman" w:cs="Times New Roman"/>
          <w:sz w:val="28"/>
          <w:szCs w:val="28"/>
          <w:lang w:val="uk-UA"/>
        </w:rPr>
        <w:t>Одеської міської територіальної громади за 2024 рік та план на 2025 рік.</w:t>
      </w:r>
    </w:p>
    <w:p w:rsidR="00681DC2" w:rsidRPr="00C54DCB" w:rsidRDefault="00681DC2" w:rsidP="00681DC2">
      <w:pPr>
        <w:tabs>
          <w:tab w:val="left" w:pos="8931"/>
        </w:tabs>
        <w:ind w:right="-1" w:firstLine="567"/>
        <w:jc w:val="both"/>
        <w:rPr>
          <w:rFonts w:ascii="Times New Roman" w:hAnsi="Times New Roman" w:cs="Times New Roman"/>
          <w:sz w:val="28"/>
          <w:szCs w:val="28"/>
          <w:lang w:val="uk-UA"/>
        </w:rPr>
      </w:pPr>
      <w:r w:rsidRPr="00C54DCB">
        <w:rPr>
          <w:rFonts w:ascii="Times New Roman" w:hAnsi="Times New Roman" w:cs="Times New Roman"/>
          <w:sz w:val="28"/>
          <w:szCs w:val="28"/>
          <w:lang w:val="uk-UA"/>
        </w:rPr>
        <w:t xml:space="preserve">Виступили: Потапський О.Ю., </w:t>
      </w:r>
      <w:proofErr w:type="spellStart"/>
      <w:r w:rsidRPr="00C54DCB">
        <w:rPr>
          <w:rFonts w:ascii="Times New Roman" w:hAnsi="Times New Roman" w:cs="Times New Roman"/>
          <w:sz w:val="28"/>
          <w:szCs w:val="28"/>
          <w:lang w:val="uk-UA"/>
        </w:rPr>
        <w:t>Звягін</w:t>
      </w:r>
      <w:proofErr w:type="spellEnd"/>
      <w:r w:rsidRPr="00C54DCB">
        <w:rPr>
          <w:rFonts w:ascii="Times New Roman" w:hAnsi="Times New Roman" w:cs="Times New Roman"/>
          <w:sz w:val="28"/>
          <w:szCs w:val="28"/>
          <w:lang w:val="uk-UA"/>
        </w:rPr>
        <w:t xml:space="preserve"> О.С., </w:t>
      </w:r>
      <w:proofErr w:type="spellStart"/>
      <w:r w:rsidRPr="00C54DCB">
        <w:rPr>
          <w:rFonts w:ascii="Times New Roman" w:hAnsi="Times New Roman" w:cs="Times New Roman"/>
          <w:sz w:val="28"/>
          <w:szCs w:val="28"/>
          <w:lang w:val="uk-UA"/>
        </w:rPr>
        <w:t>Макогонюк</w:t>
      </w:r>
      <w:proofErr w:type="spellEnd"/>
      <w:r w:rsidRPr="00C54DCB">
        <w:rPr>
          <w:rFonts w:ascii="Times New Roman" w:hAnsi="Times New Roman" w:cs="Times New Roman"/>
          <w:sz w:val="28"/>
          <w:szCs w:val="28"/>
          <w:lang w:val="uk-UA"/>
        </w:rPr>
        <w:t xml:space="preserve"> О.О. </w:t>
      </w:r>
    </w:p>
    <w:p w:rsidR="00681DC2" w:rsidRPr="00C54DCB" w:rsidRDefault="00681DC2" w:rsidP="00681DC2">
      <w:pPr>
        <w:tabs>
          <w:tab w:val="left" w:pos="8931"/>
        </w:tabs>
        <w:ind w:right="-1" w:firstLine="567"/>
        <w:jc w:val="both"/>
        <w:rPr>
          <w:rFonts w:ascii="Times New Roman" w:hAnsi="Times New Roman" w:cs="Times New Roman"/>
          <w:sz w:val="28"/>
          <w:szCs w:val="28"/>
          <w:lang w:val="uk-UA"/>
        </w:rPr>
      </w:pPr>
      <w:r w:rsidRPr="00C54DCB">
        <w:rPr>
          <w:rFonts w:ascii="Times New Roman" w:hAnsi="Times New Roman" w:cs="Times New Roman"/>
          <w:sz w:val="28"/>
          <w:szCs w:val="28"/>
          <w:lang w:val="uk-UA"/>
        </w:rPr>
        <w:t xml:space="preserve">ВИСНОВОК: Інформацію прийняти  до відома. </w:t>
      </w:r>
    </w:p>
    <w:p w:rsidR="00681DC2" w:rsidRPr="00C54DCB" w:rsidRDefault="00681DC2" w:rsidP="00681DC2">
      <w:pPr>
        <w:tabs>
          <w:tab w:val="left" w:pos="8931"/>
        </w:tabs>
        <w:ind w:right="-1" w:firstLine="567"/>
        <w:jc w:val="both"/>
        <w:rPr>
          <w:rFonts w:ascii="Times New Roman" w:hAnsi="Times New Roman" w:cs="Times New Roman"/>
          <w:sz w:val="28"/>
          <w:szCs w:val="28"/>
          <w:lang w:val="uk-UA"/>
        </w:rPr>
      </w:pPr>
    </w:p>
    <w:p w:rsidR="00681DC2" w:rsidRPr="00C54DCB" w:rsidRDefault="00681DC2" w:rsidP="00681DC2">
      <w:pPr>
        <w:tabs>
          <w:tab w:val="left" w:pos="8931"/>
        </w:tabs>
        <w:ind w:right="-1" w:firstLine="567"/>
        <w:jc w:val="both"/>
        <w:rPr>
          <w:rFonts w:ascii="Times New Roman" w:hAnsi="Times New Roman" w:cs="Times New Roman"/>
          <w:sz w:val="28"/>
          <w:szCs w:val="28"/>
          <w:lang w:val="uk-UA"/>
        </w:rPr>
      </w:pPr>
    </w:p>
    <w:p w:rsidR="00681DC2" w:rsidRPr="00C54DCB" w:rsidRDefault="00681DC2" w:rsidP="00681DC2">
      <w:pPr>
        <w:ind w:firstLine="567"/>
        <w:jc w:val="both"/>
        <w:rPr>
          <w:rFonts w:ascii="Times New Roman" w:hAnsi="Times New Roman" w:cs="Times New Roman"/>
          <w:sz w:val="28"/>
          <w:szCs w:val="28"/>
          <w:lang w:val="uk-UA"/>
        </w:rPr>
      </w:pPr>
      <w:r w:rsidRPr="00C54DCB">
        <w:rPr>
          <w:rFonts w:ascii="Times New Roman" w:hAnsi="Times New Roman" w:cs="Times New Roman"/>
          <w:color w:val="000000" w:themeColor="text1"/>
          <w:sz w:val="28"/>
          <w:szCs w:val="28"/>
          <w:shd w:val="clear" w:color="auto" w:fill="FFFFFF"/>
          <w:lang w:val="uk-UA"/>
        </w:rPr>
        <w:t xml:space="preserve">СЛУХАЛИ: Інформацію </w:t>
      </w:r>
      <w:r w:rsidRPr="00C54DCB">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C54DCB">
        <w:rPr>
          <w:rFonts w:ascii="Times New Roman" w:hAnsi="Times New Roman" w:cs="Times New Roman"/>
          <w:sz w:val="28"/>
          <w:szCs w:val="28"/>
          <w:lang w:val="uk-UA"/>
        </w:rPr>
        <w:t>Зарицького</w:t>
      </w:r>
      <w:proofErr w:type="spellEnd"/>
      <w:r w:rsidRPr="00C54DCB">
        <w:rPr>
          <w:rFonts w:ascii="Times New Roman" w:hAnsi="Times New Roman" w:cs="Times New Roman"/>
          <w:sz w:val="28"/>
          <w:szCs w:val="28"/>
          <w:lang w:val="uk-UA"/>
        </w:rPr>
        <w:t xml:space="preserve"> щодо к</w:t>
      </w:r>
      <w:r w:rsidRPr="00C54DCB">
        <w:rPr>
          <w:rFonts w:ascii="Times New Roman" w:hAnsi="Times New Roman" w:cs="Times New Roman"/>
          <w:color w:val="000000" w:themeColor="text1"/>
          <w:sz w:val="28"/>
          <w:szCs w:val="28"/>
          <w:lang w:val="uk-UA"/>
        </w:rPr>
        <w:t xml:space="preserve">оригування </w:t>
      </w:r>
      <w:r w:rsidRPr="00C54DCB">
        <w:rPr>
          <w:rFonts w:ascii="Times New Roman" w:hAnsi="Times New Roman" w:cs="Times New Roman"/>
          <w:sz w:val="28"/>
          <w:szCs w:val="28"/>
          <w:lang w:val="uk-UA"/>
        </w:rPr>
        <w:t>бюджету Одеської міської територіальної громади</w:t>
      </w:r>
      <w:r w:rsidRPr="00C54DCB">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C54DCB">
        <w:rPr>
          <w:rFonts w:ascii="Times New Roman" w:hAnsi="Times New Roman" w:cs="Times New Roman"/>
          <w:sz w:val="28"/>
          <w:szCs w:val="28"/>
          <w:lang w:val="uk-UA"/>
        </w:rPr>
        <w:t>№ 04-13/281/2286 від 28.11.2024 року).</w:t>
      </w:r>
    </w:p>
    <w:p w:rsidR="00681DC2" w:rsidRDefault="00681DC2" w:rsidP="00681DC2">
      <w:pPr>
        <w:ind w:firstLine="567"/>
        <w:jc w:val="both"/>
        <w:rPr>
          <w:rFonts w:ascii="Times New Roman" w:hAnsi="Times New Roman" w:cs="Times New Roman"/>
          <w:color w:val="000000" w:themeColor="text1"/>
          <w:sz w:val="28"/>
          <w:szCs w:val="28"/>
          <w:lang w:val="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bookmarkStart w:id="0" w:name="_Hlk182910943"/>
      <w:r w:rsidRPr="00457FE0">
        <w:rPr>
          <w:b w:val="0"/>
          <w:sz w:val="24"/>
          <w:szCs w:val="24"/>
        </w:rPr>
        <w:t xml:space="preserve">1. Відповідно до листа Департаменту фінансів Одеської обласної державної (військової) адміністрації від 27.11.2024 № 2155/03/02.03-25/2-24 </w:t>
      </w:r>
      <w:r w:rsidRPr="00457FE0">
        <w:rPr>
          <w:b w:val="0"/>
          <w:i/>
          <w:iCs/>
          <w:sz w:val="24"/>
          <w:szCs w:val="24"/>
        </w:rPr>
        <w:t>(копія додається)</w:t>
      </w:r>
      <w:r w:rsidRPr="00457FE0">
        <w:rPr>
          <w:b w:val="0"/>
          <w:sz w:val="24"/>
          <w:szCs w:val="24"/>
        </w:rPr>
        <w:t xml:space="preserve"> </w:t>
      </w:r>
      <w:r w:rsidRPr="00457FE0">
        <w:rPr>
          <w:b w:val="0"/>
          <w:sz w:val="24"/>
          <w:szCs w:val="24"/>
        </w:rPr>
        <w:lastRenderedPageBreak/>
        <w:t xml:space="preserve">бюджету Одеської міської територіальної громади збільшено обсяг субвенції з місцевого бюджету на виплату грошової компенсації за належні для отримання жилі приміщення для сімей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28 382 602 грн. </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i/>
          <w:iCs/>
          <w:sz w:val="24"/>
          <w:szCs w:val="24"/>
        </w:rPr>
      </w:pPr>
      <w:r w:rsidRPr="00457FE0">
        <w:rPr>
          <w:b w:val="0"/>
          <w:sz w:val="24"/>
          <w:szCs w:val="24"/>
        </w:rPr>
        <w:t xml:space="preserve">Враховуючи викладене, пропонуємо збільшити бюджетні призначення спеціального фонду (бюджету розвитку) по Департаменту праці та соціальної політики Одеської міської ради за КПКВКМБ 0813221 «Грошова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на суму 28 382 602 грн </w:t>
      </w:r>
      <w:r w:rsidRPr="00457FE0">
        <w:rPr>
          <w:b w:val="0"/>
          <w:i/>
          <w:iCs/>
          <w:sz w:val="24"/>
          <w:szCs w:val="24"/>
        </w:rPr>
        <w:t xml:space="preserve">(назва видатків бюджету розвитку: «Субвенція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xml:space="preserve">Одночасно для забезпечення збалансування бюджету Одеської міської територіальної громади на 2024 рік необхідно передбачити відповідне збільшення доходів загального фонду за КДБ 41050400 «Субвенція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w:t>
      </w:r>
      <w:r w:rsidRPr="00457FE0">
        <w:rPr>
          <w:b w:val="0"/>
          <w:sz w:val="24"/>
          <w:szCs w:val="24"/>
        </w:rPr>
        <w:lastRenderedPageBreak/>
        <w:t>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bookmarkEnd w:id="0"/>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xml:space="preserve">2. Відповідно до листа Департаменту фінансів Одеської обласної державної (військової) адміністрації від 27.11.2024 № 2158/03/02.03-25/2-24 </w:t>
      </w:r>
      <w:r w:rsidRPr="00457FE0">
        <w:rPr>
          <w:b w:val="0"/>
          <w:i/>
          <w:iCs/>
          <w:sz w:val="24"/>
          <w:szCs w:val="24"/>
        </w:rPr>
        <w:t>(копія додається)</w:t>
      </w:r>
      <w:r w:rsidRPr="00457FE0">
        <w:rPr>
          <w:b w:val="0"/>
          <w:sz w:val="24"/>
          <w:szCs w:val="24"/>
        </w:rPr>
        <w:t xml:space="preserve"> бюджету Одеської міської територіальної громади збільшено обсяг субвенції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212 043 431 грн. </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xml:space="preserve">Враховуючи викладене, пропонуємо збільшити бюджетні призначення спеціального фонду (бюджету розвитку) по Департаменту праці та соціальної політики Одеської міської ради за КПКВКМБ 0813222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на суму 212 043 431 грн </w:t>
      </w:r>
      <w:r w:rsidRPr="00457FE0">
        <w:rPr>
          <w:b w:val="0"/>
          <w:i/>
          <w:iCs/>
          <w:sz w:val="24"/>
          <w:szCs w:val="24"/>
        </w:rPr>
        <w:t>(назва видатків бюджету розвитку: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xml:space="preserve">Одночасно для забезпечення збалансування бюджету Одеської міської територіальної громади на 2024 рік необхідно передбачити відповідне збільшення доходів загального фонду за КДБ 41050600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w:t>
      </w:r>
      <w:r w:rsidRPr="00457FE0">
        <w:rPr>
          <w:b w:val="0"/>
          <w:sz w:val="24"/>
          <w:szCs w:val="24"/>
        </w:rPr>
        <w:lastRenderedPageBreak/>
        <w:t>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xml:space="preserve">3. Відповідно до листів Департаменту фінансів Одеської обласної державної (військової) адміністрації від 21.11.2024 № 2100/03/02.03-25/2-24 та 27.11.2024 № 2157/03/02.03-25/2-24 </w:t>
      </w:r>
      <w:r w:rsidRPr="00457FE0">
        <w:rPr>
          <w:b w:val="0"/>
          <w:i/>
          <w:iCs/>
          <w:sz w:val="24"/>
          <w:szCs w:val="24"/>
        </w:rPr>
        <w:t>(копії листів додаються)</w:t>
      </w:r>
      <w:r w:rsidRPr="00457FE0">
        <w:rPr>
          <w:b w:val="0"/>
          <w:sz w:val="24"/>
          <w:szCs w:val="24"/>
        </w:rPr>
        <w:t xml:space="preserve"> здійснюється перерозподіл за напрямками виділених бюджету Одеської міської територіальної громади коштів на утримання соціального гуртожитку та центру соціально-психологічної реабілітації дітей за рахунок іншої субвенції з обласного бюджету Одеської області.</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xml:space="preserve">Враховуючи викладене, Службою у справах дітей Одеської міської ради надані пропозиції </w:t>
      </w:r>
      <w:r w:rsidRPr="00457FE0">
        <w:rPr>
          <w:b w:val="0"/>
          <w:i/>
          <w:iCs/>
          <w:sz w:val="24"/>
          <w:szCs w:val="24"/>
        </w:rPr>
        <w:t>(копія листа додається)</w:t>
      </w:r>
      <w:r w:rsidRPr="00457FE0">
        <w:rPr>
          <w:b w:val="0"/>
          <w:sz w:val="24"/>
          <w:szCs w:val="24"/>
        </w:rPr>
        <w:t xml:space="preserve"> щодо перерозподілу бюджетних призначень бюджету Одеської міської територіальної громади на 2024 рік за КПКВКМБ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а саме:</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збільшити видатки споживання, а саме видатки на оплату праці на 623 300 грн;</w:t>
      </w:r>
    </w:p>
    <w:p w:rsidR="00681DC2" w:rsidRPr="00457FE0" w:rsidRDefault="00681DC2" w:rsidP="00681DC2">
      <w:pPr>
        <w:pStyle w:val="2"/>
        <w:shd w:val="clear" w:color="auto" w:fill="FFFFFF"/>
        <w:tabs>
          <w:tab w:val="left" w:pos="993"/>
        </w:tabs>
        <w:spacing w:before="0" w:beforeAutospacing="0" w:after="0" w:afterAutospacing="0"/>
        <w:ind w:firstLine="567"/>
        <w:jc w:val="both"/>
        <w:rPr>
          <w:b w:val="0"/>
          <w:sz w:val="24"/>
          <w:szCs w:val="24"/>
        </w:rPr>
      </w:pPr>
      <w:r w:rsidRPr="00457FE0">
        <w:rPr>
          <w:b w:val="0"/>
          <w:sz w:val="24"/>
          <w:szCs w:val="24"/>
        </w:rPr>
        <w:t>- зменшити видатки споживання на суму 623 300 грн, з них на оплату комунальних послуг та енергоносіїв – 406 300 грн.</w:t>
      </w:r>
    </w:p>
    <w:p w:rsidR="00681DC2" w:rsidRPr="00C54DCB"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C54DCB">
        <w:rPr>
          <w:rFonts w:ascii="Times New Roman" w:hAnsi="Times New Roman" w:cs="Times New Roman"/>
          <w:b/>
          <w:color w:val="000000" w:themeColor="text1"/>
          <w:sz w:val="28"/>
          <w:szCs w:val="28"/>
          <w:shd w:val="clear" w:color="auto" w:fill="FFFFFF"/>
          <w:lang w:val="uk-UA"/>
        </w:rPr>
        <w:t>За – одноголосно.</w:t>
      </w:r>
    </w:p>
    <w:p w:rsidR="00681DC2" w:rsidRPr="00C54DCB"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C54DCB">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C54DCB">
        <w:rPr>
          <w:rFonts w:ascii="Times New Roman" w:hAnsi="Times New Roman" w:cs="Times New Roman"/>
          <w:sz w:val="28"/>
          <w:szCs w:val="28"/>
          <w:lang w:val="uk-UA"/>
        </w:rPr>
        <w:t>Одеської міської територіальної громади</w:t>
      </w:r>
      <w:r w:rsidRPr="00C54DCB">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C54DCB">
        <w:rPr>
          <w:rFonts w:ascii="Times New Roman" w:hAnsi="Times New Roman" w:cs="Times New Roman"/>
          <w:sz w:val="28"/>
          <w:szCs w:val="28"/>
          <w:lang w:val="uk-UA"/>
        </w:rPr>
        <w:t>№ 04-13/281/2286 від 28.11.2024 року.</w:t>
      </w:r>
    </w:p>
    <w:p w:rsidR="00681DC2" w:rsidRDefault="00681DC2" w:rsidP="00681DC2">
      <w:pPr>
        <w:tabs>
          <w:tab w:val="left" w:pos="8931"/>
        </w:tabs>
        <w:ind w:right="-1" w:firstLine="567"/>
        <w:jc w:val="both"/>
        <w:rPr>
          <w:rFonts w:ascii="Times New Roman" w:hAnsi="Times New Roman"/>
          <w:sz w:val="28"/>
          <w:szCs w:val="28"/>
          <w:lang w:val="uk-UA"/>
        </w:rPr>
      </w:pPr>
    </w:p>
    <w:p w:rsidR="00681DC2" w:rsidRPr="00457FE0" w:rsidRDefault="00681DC2" w:rsidP="00681DC2">
      <w:pPr>
        <w:tabs>
          <w:tab w:val="left" w:pos="-5940"/>
        </w:tabs>
        <w:ind w:firstLine="567"/>
        <w:jc w:val="both"/>
        <w:rPr>
          <w:rFonts w:ascii="Times New Roman" w:hAnsi="Times New Roman" w:cs="Times New Roman"/>
          <w:sz w:val="28"/>
          <w:szCs w:val="28"/>
          <w:lang w:val="uk-UA"/>
        </w:rPr>
      </w:pPr>
    </w:p>
    <w:p w:rsidR="00681DC2" w:rsidRPr="00C54DCB" w:rsidRDefault="00681DC2" w:rsidP="00681DC2">
      <w:pPr>
        <w:ind w:firstLine="567"/>
        <w:jc w:val="both"/>
        <w:rPr>
          <w:rFonts w:ascii="Times New Roman" w:hAnsi="Times New Roman" w:cs="Times New Roman"/>
          <w:sz w:val="28"/>
          <w:szCs w:val="28"/>
          <w:lang w:val="uk-UA"/>
        </w:rPr>
      </w:pPr>
      <w:r w:rsidRPr="00C54DCB">
        <w:rPr>
          <w:rFonts w:ascii="Times New Roman" w:hAnsi="Times New Roman" w:cs="Times New Roman"/>
          <w:color w:val="000000" w:themeColor="text1"/>
          <w:sz w:val="28"/>
          <w:szCs w:val="28"/>
          <w:shd w:val="clear" w:color="auto" w:fill="FFFFFF"/>
          <w:lang w:val="uk-UA"/>
        </w:rPr>
        <w:t xml:space="preserve">СЛУХАЛИ: Інформацію </w:t>
      </w:r>
      <w:r w:rsidRPr="00C54DCB">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C54DCB">
        <w:rPr>
          <w:rFonts w:ascii="Times New Roman" w:hAnsi="Times New Roman" w:cs="Times New Roman"/>
          <w:sz w:val="28"/>
          <w:szCs w:val="28"/>
          <w:lang w:val="uk-UA"/>
        </w:rPr>
        <w:t>Зарицького</w:t>
      </w:r>
      <w:proofErr w:type="spellEnd"/>
      <w:r w:rsidRPr="00C54DCB">
        <w:rPr>
          <w:rFonts w:ascii="Times New Roman" w:hAnsi="Times New Roman" w:cs="Times New Roman"/>
          <w:sz w:val="28"/>
          <w:szCs w:val="28"/>
          <w:lang w:val="uk-UA"/>
        </w:rPr>
        <w:t xml:space="preserve"> щодо к</w:t>
      </w:r>
      <w:r w:rsidRPr="00C54DCB">
        <w:rPr>
          <w:rFonts w:ascii="Times New Roman" w:hAnsi="Times New Roman" w:cs="Times New Roman"/>
          <w:color w:val="000000" w:themeColor="text1"/>
          <w:sz w:val="28"/>
          <w:szCs w:val="28"/>
          <w:lang w:val="uk-UA"/>
        </w:rPr>
        <w:t xml:space="preserve">оригування </w:t>
      </w:r>
      <w:r w:rsidRPr="00C54DCB">
        <w:rPr>
          <w:rFonts w:ascii="Times New Roman" w:hAnsi="Times New Roman" w:cs="Times New Roman"/>
          <w:sz w:val="28"/>
          <w:szCs w:val="28"/>
          <w:lang w:val="uk-UA"/>
        </w:rPr>
        <w:t>бюджету Одеської міської територіальної громади</w:t>
      </w:r>
      <w:r w:rsidRPr="00C54DCB">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C54DCB">
        <w:rPr>
          <w:rFonts w:ascii="Times New Roman" w:hAnsi="Times New Roman" w:cs="Times New Roman"/>
          <w:sz w:val="28"/>
          <w:szCs w:val="28"/>
          <w:lang w:val="uk-UA"/>
        </w:rPr>
        <w:t>№ 04-13/283/2296 від 29.11.2024 року).</w:t>
      </w:r>
    </w:p>
    <w:p w:rsidR="00681DC2" w:rsidRPr="00C54DCB" w:rsidRDefault="00681DC2" w:rsidP="00681DC2">
      <w:pPr>
        <w:ind w:firstLine="567"/>
        <w:jc w:val="both"/>
        <w:rPr>
          <w:rFonts w:ascii="Times New Roman" w:hAnsi="Times New Roman" w:cs="Times New Roman"/>
          <w:color w:val="000000" w:themeColor="text1"/>
          <w:sz w:val="28"/>
          <w:szCs w:val="28"/>
          <w:lang w:val="uk-UA"/>
        </w:rPr>
      </w:pPr>
      <w:r w:rsidRPr="00C54DCB">
        <w:rPr>
          <w:rFonts w:ascii="Times New Roman" w:hAnsi="Times New Roman" w:cs="Times New Roman"/>
          <w:sz w:val="28"/>
          <w:szCs w:val="28"/>
          <w:lang w:val="uk-UA" w:eastAsia="uk-UA"/>
        </w:rPr>
        <w:t xml:space="preserve">Голосували за наступні </w:t>
      </w:r>
      <w:r w:rsidRPr="00C54DCB">
        <w:rPr>
          <w:rFonts w:ascii="Times New Roman" w:hAnsi="Times New Roman" w:cs="Times New Roman"/>
          <w:color w:val="000000" w:themeColor="text1"/>
          <w:sz w:val="28"/>
          <w:szCs w:val="28"/>
          <w:lang w:val="uk-UA"/>
        </w:rPr>
        <w:t xml:space="preserve">коригування </w:t>
      </w:r>
      <w:r w:rsidRPr="00C54DCB">
        <w:rPr>
          <w:rFonts w:ascii="Times New Roman" w:hAnsi="Times New Roman" w:cs="Times New Roman"/>
          <w:sz w:val="28"/>
          <w:szCs w:val="28"/>
          <w:lang w:val="uk-UA"/>
        </w:rPr>
        <w:t>бюджету Одеської міської територіальної громади</w:t>
      </w:r>
      <w:r w:rsidRPr="00C54DCB">
        <w:rPr>
          <w:rFonts w:ascii="Times New Roman" w:hAnsi="Times New Roman" w:cs="Times New Roman"/>
          <w:color w:val="000000" w:themeColor="text1"/>
          <w:sz w:val="28"/>
          <w:szCs w:val="28"/>
          <w:lang w:val="uk-UA"/>
        </w:rPr>
        <w:t xml:space="preserve"> на 2024 рік:</w:t>
      </w:r>
    </w:p>
    <w:p w:rsidR="00681DC2" w:rsidRPr="00246ED3" w:rsidRDefault="00681DC2" w:rsidP="00681DC2">
      <w:pPr>
        <w:pStyle w:val="2"/>
        <w:shd w:val="clear" w:color="auto" w:fill="FFFFFF"/>
        <w:tabs>
          <w:tab w:val="left" w:pos="993"/>
        </w:tabs>
        <w:spacing w:before="0" w:beforeAutospacing="0" w:after="0" w:afterAutospacing="0"/>
        <w:ind w:right="-113" w:firstLine="567"/>
        <w:jc w:val="both"/>
        <w:rPr>
          <w:bCs w:val="0"/>
          <w:sz w:val="24"/>
          <w:szCs w:val="24"/>
        </w:rPr>
      </w:pPr>
      <w:r>
        <w:rPr>
          <w:b w:val="0"/>
          <w:sz w:val="24"/>
          <w:szCs w:val="24"/>
        </w:rPr>
        <w:t>В</w:t>
      </w:r>
      <w:r w:rsidRPr="00C54DCB">
        <w:rPr>
          <w:b w:val="0"/>
          <w:sz w:val="24"/>
          <w:szCs w:val="24"/>
        </w:rPr>
        <w:t>ідповідно  до листа Департаменту фінансів Одеської обласної військової (державної) адміністрації від 19.11.2024 № 2088/03/0203-25/2-24 (</w:t>
      </w:r>
      <w:r w:rsidRPr="00C54DCB">
        <w:rPr>
          <w:b w:val="0"/>
          <w:i/>
          <w:iCs/>
          <w:sz w:val="24"/>
          <w:szCs w:val="24"/>
        </w:rPr>
        <w:t>копія додається</w:t>
      </w:r>
      <w:r w:rsidRPr="00C54DCB">
        <w:rPr>
          <w:b w:val="0"/>
          <w:sz w:val="24"/>
          <w:szCs w:val="24"/>
        </w:rPr>
        <w:t>) бюджету Одеської</w:t>
      </w:r>
      <w:r w:rsidRPr="00246ED3">
        <w:rPr>
          <w:b w:val="0"/>
          <w:sz w:val="24"/>
          <w:szCs w:val="24"/>
        </w:rPr>
        <w:t xml:space="preserve"> міської територіальної громади зменшено обсяг субвенції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на суму 36 604 грн.</w:t>
      </w:r>
      <w:r w:rsidRPr="00246ED3">
        <w:rPr>
          <w:sz w:val="24"/>
          <w:szCs w:val="24"/>
        </w:rPr>
        <w:t xml:space="preserve"> </w:t>
      </w:r>
    </w:p>
    <w:p w:rsidR="00681DC2" w:rsidRPr="00246ED3" w:rsidRDefault="00681DC2" w:rsidP="00681DC2">
      <w:pPr>
        <w:ind w:right="-113" w:firstLine="567"/>
        <w:contextualSpacing/>
        <w:jc w:val="both"/>
        <w:rPr>
          <w:rFonts w:ascii="Times New Roman" w:hAnsi="Times New Roman" w:cs="Times New Roman"/>
          <w:bCs/>
        </w:rPr>
      </w:pPr>
      <w:proofErr w:type="spellStart"/>
      <w:r w:rsidRPr="00246ED3">
        <w:rPr>
          <w:rFonts w:ascii="Times New Roman" w:hAnsi="Times New Roman" w:cs="Times New Roman"/>
          <w:bCs/>
        </w:rPr>
        <w:t>Враховуючи</w:t>
      </w:r>
      <w:proofErr w:type="spellEnd"/>
      <w:r w:rsidRPr="00246ED3">
        <w:rPr>
          <w:rFonts w:ascii="Times New Roman" w:hAnsi="Times New Roman" w:cs="Times New Roman"/>
          <w:bCs/>
        </w:rPr>
        <w:t xml:space="preserve"> </w:t>
      </w:r>
      <w:proofErr w:type="spellStart"/>
      <w:r w:rsidRPr="00246ED3">
        <w:rPr>
          <w:rFonts w:ascii="Times New Roman" w:hAnsi="Times New Roman" w:cs="Times New Roman"/>
          <w:bCs/>
        </w:rPr>
        <w:t>зазначене</w:t>
      </w:r>
      <w:proofErr w:type="spellEnd"/>
      <w:r w:rsidRPr="00246ED3">
        <w:rPr>
          <w:rFonts w:ascii="Times New Roman" w:hAnsi="Times New Roman" w:cs="Times New Roman"/>
          <w:bCs/>
        </w:rPr>
        <w:t xml:space="preserve"> </w:t>
      </w:r>
      <w:proofErr w:type="spellStart"/>
      <w:r w:rsidRPr="00246ED3">
        <w:rPr>
          <w:rFonts w:ascii="Times New Roman" w:hAnsi="Times New Roman" w:cs="Times New Roman"/>
          <w:bCs/>
        </w:rPr>
        <w:t>необхідно</w:t>
      </w:r>
      <w:proofErr w:type="spellEnd"/>
      <w:r w:rsidRPr="00246ED3">
        <w:rPr>
          <w:rFonts w:ascii="Times New Roman" w:hAnsi="Times New Roman" w:cs="Times New Roman"/>
          <w:bCs/>
        </w:rPr>
        <w:t xml:space="preserve"> </w:t>
      </w:r>
      <w:proofErr w:type="spellStart"/>
      <w:r w:rsidRPr="00246ED3">
        <w:rPr>
          <w:rFonts w:ascii="Times New Roman" w:hAnsi="Times New Roman" w:cs="Times New Roman"/>
          <w:bCs/>
        </w:rPr>
        <w:t>зменшити</w:t>
      </w:r>
      <w:proofErr w:type="spellEnd"/>
      <w:r w:rsidRPr="00246ED3">
        <w:rPr>
          <w:rFonts w:ascii="Times New Roman" w:hAnsi="Times New Roman" w:cs="Times New Roman"/>
          <w:bCs/>
        </w:rPr>
        <w:t>:</w:t>
      </w:r>
    </w:p>
    <w:p w:rsidR="00681DC2" w:rsidRPr="00246ED3" w:rsidRDefault="00681DC2" w:rsidP="00681DC2">
      <w:pPr>
        <w:pStyle w:val="a4"/>
        <w:numPr>
          <w:ilvl w:val="0"/>
          <w:numId w:val="8"/>
        </w:numPr>
        <w:spacing w:after="0" w:line="240" w:lineRule="auto"/>
        <w:ind w:left="0" w:right="-113" w:firstLine="567"/>
        <w:jc w:val="both"/>
        <w:rPr>
          <w:rFonts w:ascii="Times New Roman" w:hAnsi="Times New Roman" w:cs="Times New Roman"/>
          <w:bCs/>
          <w:sz w:val="24"/>
          <w:szCs w:val="24"/>
        </w:rPr>
      </w:pPr>
      <w:r w:rsidRPr="00246ED3">
        <w:rPr>
          <w:rFonts w:ascii="Times New Roman" w:hAnsi="Times New Roman" w:cs="Times New Roman"/>
          <w:bCs/>
          <w:sz w:val="24"/>
          <w:szCs w:val="24"/>
        </w:rPr>
        <w:t>Доходи загального фонду за ККДБ 41057700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на суму 36 604 грн;</w:t>
      </w:r>
    </w:p>
    <w:p w:rsidR="00681DC2" w:rsidRPr="00246ED3" w:rsidRDefault="00681DC2" w:rsidP="00681DC2">
      <w:pPr>
        <w:pStyle w:val="a4"/>
        <w:numPr>
          <w:ilvl w:val="0"/>
          <w:numId w:val="8"/>
        </w:numPr>
        <w:spacing w:after="0" w:line="240" w:lineRule="auto"/>
        <w:ind w:left="0" w:right="-113" w:firstLine="567"/>
        <w:jc w:val="both"/>
        <w:rPr>
          <w:rFonts w:ascii="Times New Roman" w:hAnsi="Times New Roman" w:cs="Times New Roman"/>
          <w:bCs/>
          <w:sz w:val="24"/>
          <w:szCs w:val="24"/>
        </w:rPr>
      </w:pPr>
      <w:r w:rsidRPr="00246ED3">
        <w:rPr>
          <w:rFonts w:ascii="Times New Roman" w:hAnsi="Times New Roman" w:cs="Times New Roman"/>
          <w:bCs/>
          <w:sz w:val="24"/>
          <w:szCs w:val="24"/>
        </w:rPr>
        <w:t>Видатки загального фонду по головному розпоряднику бюджетних коштів – Управлінню з фізичної культури та спорту Одеської міської ради – за КПКВКМБ 1115049 «Виконання окремих заходів з реалізації соціального проекту «Активні парки - локації здорової України» (</w:t>
      </w:r>
      <w:r w:rsidRPr="00246ED3">
        <w:rPr>
          <w:rFonts w:ascii="Times New Roman" w:hAnsi="Times New Roman" w:cs="Times New Roman"/>
          <w:bCs/>
          <w:i/>
          <w:iCs/>
          <w:sz w:val="24"/>
          <w:szCs w:val="24"/>
        </w:rPr>
        <w:t>видатки споживання</w:t>
      </w:r>
      <w:r w:rsidRPr="00246ED3">
        <w:rPr>
          <w:rFonts w:ascii="Times New Roman" w:hAnsi="Times New Roman" w:cs="Times New Roman"/>
          <w:bCs/>
          <w:sz w:val="24"/>
          <w:szCs w:val="24"/>
        </w:rPr>
        <w:t>) на суму 36 604 грн.</w:t>
      </w:r>
    </w:p>
    <w:p w:rsidR="00681DC2" w:rsidRPr="00941348"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lastRenderedPageBreak/>
        <w:t>За – одноголосно.</w:t>
      </w:r>
    </w:p>
    <w:p w:rsidR="00681DC2" w:rsidRPr="00B66747" w:rsidRDefault="00681DC2" w:rsidP="00681DC2">
      <w:pPr>
        <w:tabs>
          <w:tab w:val="left" w:pos="-5940"/>
        </w:tabs>
        <w:ind w:firstLine="567"/>
        <w:jc w:val="both"/>
        <w:rPr>
          <w:rFonts w:ascii="Times New Roman" w:hAnsi="Times New Roman" w:cs="Times New Roman"/>
          <w:sz w:val="28"/>
          <w:szCs w:val="28"/>
          <w:lang w:val="uk-UA"/>
        </w:rPr>
      </w:pPr>
      <w:r w:rsidRPr="00B66747">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B66747">
        <w:rPr>
          <w:rFonts w:ascii="Times New Roman" w:hAnsi="Times New Roman" w:cs="Times New Roman"/>
          <w:sz w:val="28"/>
          <w:szCs w:val="28"/>
          <w:lang w:val="uk-UA"/>
        </w:rPr>
        <w:t>Одеської міської територіальної громади</w:t>
      </w:r>
      <w:r w:rsidRPr="00B66747">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B66747">
        <w:rPr>
          <w:rFonts w:ascii="Times New Roman" w:hAnsi="Times New Roman" w:cs="Times New Roman"/>
          <w:sz w:val="28"/>
          <w:szCs w:val="28"/>
          <w:lang w:val="uk-UA"/>
        </w:rPr>
        <w:t>№ 04-13/283/2296 від 29.11.2024 року.</w:t>
      </w:r>
    </w:p>
    <w:p w:rsidR="00681DC2" w:rsidRDefault="00681DC2" w:rsidP="00681DC2">
      <w:pPr>
        <w:tabs>
          <w:tab w:val="left" w:pos="8931"/>
        </w:tabs>
        <w:ind w:right="-1" w:firstLine="567"/>
        <w:jc w:val="both"/>
        <w:rPr>
          <w:rFonts w:ascii="Times New Roman" w:hAnsi="Times New Roman"/>
          <w:sz w:val="28"/>
          <w:szCs w:val="28"/>
          <w:lang w:val="uk-UA"/>
        </w:rPr>
      </w:pPr>
    </w:p>
    <w:p w:rsidR="00681DC2" w:rsidRDefault="00681DC2" w:rsidP="00681DC2">
      <w:pPr>
        <w:ind w:firstLine="567"/>
        <w:jc w:val="both"/>
        <w:rPr>
          <w:rFonts w:ascii="Times New Roman" w:hAnsi="Times New Roman" w:cs="Times New Roman"/>
          <w:color w:val="000000" w:themeColor="text1"/>
          <w:sz w:val="28"/>
          <w:szCs w:val="28"/>
          <w:shd w:val="clear" w:color="auto" w:fill="FFFFFF"/>
          <w:lang w:val="uk-UA"/>
        </w:rPr>
      </w:pPr>
    </w:p>
    <w:p w:rsidR="00681DC2" w:rsidRPr="00B66747" w:rsidRDefault="00681DC2" w:rsidP="00681DC2">
      <w:pPr>
        <w:ind w:firstLine="567"/>
        <w:jc w:val="both"/>
        <w:rPr>
          <w:rFonts w:ascii="Times New Roman" w:hAnsi="Times New Roman" w:cs="Times New Roman"/>
          <w:sz w:val="28"/>
          <w:szCs w:val="28"/>
          <w:lang w:val="uk-UA"/>
        </w:rPr>
      </w:pPr>
      <w:r w:rsidRPr="00B66747">
        <w:rPr>
          <w:rFonts w:ascii="Times New Roman" w:hAnsi="Times New Roman" w:cs="Times New Roman"/>
          <w:color w:val="000000" w:themeColor="text1"/>
          <w:sz w:val="28"/>
          <w:szCs w:val="28"/>
          <w:shd w:val="clear" w:color="auto" w:fill="FFFFFF"/>
          <w:lang w:val="uk-UA"/>
        </w:rPr>
        <w:t xml:space="preserve">СЛУХАЛИ: Інформацію </w:t>
      </w:r>
      <w:r w:rsidRPr="00B66747">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B66747">
        <w:rPr>
          <w:rFonts w:ascii="Times New Roman" w:hAnsi="Times New Roman" w:cs="Times New Roman"/>
          <w:sz w:val="28"/>
          <w:szCs w:val="28"/>
          <w:lang w:val="uk-UA"/>
        </w:rPr>
        <w:t>Зарицького</w:t>
      </w:r>
      <w:proofErr w:type="spellEnd"/>
      <w:r w:rsidRPr="00B66747">
        <w:rPr>
          <w:rFonts w:ascii="Times New Roman" w:hAnsi="Times New Roman" w:cs="Times New Roman"/>
          <w:sz w:val="28"/>
          <w:szCs w:val="28"/>
          <w:lang w:val="uk-UA"/>
        </w:rPr>
        <w:t xml:space="preserve"> щодо к</w:t>
      </w:r>
      <w:r w:rsidRPr="00B66747">
        <w:rPr>
          <w:rFonts w:ascii="Times New Roman" w:hAnsi="Times New Roman" w:cs="Times New Roman"/>
          <w:color w:val="000000" w:themeColor="text1"/>
          <w:sz w:val="28"/>
          <w:szCs w:val="28"/>
          <w:lang w:val="uk-UA"/>
        </w:rPr>
        <w:t xml:space="preserve">оригування </w:t>
      </w:r>
      <w:r w:rsidRPr="00B66747">
        <w:rPr>
          <w:rFonts w:ascii="Times New Roman" w:hAnsi="Times New Roman" w:cs="Times New Roman"/>
          <w:sz w:val="28"/>
          <w:szCs w:val="28"/>
          <w:lang w:val="uk-UA"/>
        </w:rPr>
        <w:t>бюджету Одеської міської територіальної громади</w:t>
      </w:r>
      <w:r w:rsidRPr="00B66747">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B66747">
        <w:rPr>
          <w:rFonts w:ascii="Times New Roman" w:hAnsi="Times New Roman" w:cs="Times New Roman"/>
          <w:sz w:val="28"/>
          <w:szCs w:val="28"/>
          <w:lang w:val="uk-UA"/>
        </w:rPr>
        <w:t>№ 04-13/284/2306 від 29.11.2024 року).</w:t>
      </w:r>
    </w:p>
    <w:p w:rsidR="00681DC2" w:rsidRDefault="00681DC2" w:rsidP="00681DC2">
      <w:pPr>
        <w:ind w:firstLine="567"/>
        <w:jc w:val="both"/>
        <w:rPr>
          <w:rFonts w:ascii="Times New Roman" w:hAnsi="Times New Roman" w:cs="Times New Roman"/>
          <w:color w:val="000000" w:themeColor="text1"/>
          <w:sz w:val="28"/>
          <w:szCs w:val="28"/>
          <w:lang w:val="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681DC2" w:rsidRPr="00246ED3" w:rsidRDefault="00681DC2" w:rsidP="00681DC2">
      <w:pPr>
        <w:ind w:firstLine="567"/>
        <w:contextualSpacing/>
        <w:jc w:val="both"/>
        <w:rPr>
          <w:rFonts w:ascii="Times New Roman" w:hAnsi="Times New Roman" w:cs="Times New Roman"/>
          <w:lang w:val="uk-UA"/>
        </w:rPr>
      </w:pPr>
      <w:r w:rsidRPr="00246ED3">
        <w:rPr>
          <w:rFonts w:ascii="Times New Roman" w:hAnsi="Times New Roman" w:cs="Times New Roman"/>
          <w:lang w:val="uk-UA"/>
        </w:rPr>
        <w:t>розпорядженням Кабінету Міністрів України від 26 листопада 2024 року № 1169-р «Про перерозподіл обсягу субвенції з державного бюджету місцевим бюджетам на забезпечення харчуванням учнів початкових класів закладів загальної середньої освіти у 2024 році» бюджету Одеської міської територіальної громади зменшено обсяг субвенції з державного бюджету місцевим бюджетам на забезпечення харчуванням учнів початкових класів закладів загальної середньої освіти на суму 2</w:t>
      </w:r>
      <w:r w:rsidRPr="00246ED3">
        <w:rPr>
          <w:rFonts w:ascii="Times New Roman" w:hAnsi="Times New Roman" w:cs="Times New Roman"/>
        </w:rPr>
        <w:t> </w:t>
      </w:r>
      <w:r w:rsidRPr="00246ED3">
        <w:rPr>
          <w:rFonts w:ascii="Times New Roman" w:hAnsi="Times New Roman" w:cs="Times New Roman"/>
          <w:lang w:val="uk-UA"/>
        </w:rPr>
        <w:t>664</w:t>
      </w:r>
      <w:r w:rsidRPr="00246ED3">
        <w:rPr>
          <w:rFonts w:ascii="Times New Roman" w:hAnsi="Times New Roman" w:cs="Times New Roman"/>
        </w:rPr>
        <w:t> </w:t>
      </w:r>
      <w:r w:rsidRPr="00246ED3">
        <w:rPr>
          <w:rFonts w:ascii="Times New Roman" w:hAnsi="Times New Roman" w:cs="Times New Roman"/>
          <w:lang w:val="uk-UA"/>
        </w:rPr>
        <w:t xml:space="preserve">500 грн. </w:t>
      </w:r>
    </w:p>
    <w:p w:rsidR="00681DC2" w:rsidRPr="00B66747" w:rsidRDefault="00681DC2" w:rsidP="00681DC2">
      <w:pPr>
        <w:ind w:right="-113" w:firstLine="567"/>
        <w:contextualSpacing/>
        <w:jc w:val="both"/>
        <w:rPr>
          <w:rFonts w:ascii="Times New Roman" w:hAnsi="Times New Roman" w:cs="Times New Roman"/>
          <w:bCs/>
          <w:lang w:val="uk-UA"/>
        </w:rPr>
      </w:pPr>
      <w:r w:rsidRPr="00B66747">
        <w:rPr>
          <w:rFonts w:ascii="Times New Roman" w:hAnsi="Times New Roman" w:cs="Times New Roman"/>
          <w:bCs/>
          <w:lang w:val="uk-UA"/>
        </w:rPr>
        <w:t>Враховуючи зазначене необхідно зменшити:</w:t>
      </w:r>
    </w:p>
    <w:p w:rsidR="00681DC2" w:rsidRPr="00246ED3" w:rsidRDefault="00681DC2" w:rsidP="00681DC2">
      <w:pPr>
        <w:pStyle w:val="a4"/>
        <w:numPr>
          <w:ilvl w:val="0"/>
          <w:numId w:val="8"/>
        </w:numPr>
        <w:spacing w:after="0" w:line="240" w:lineRule="auto"/>
        <w:ind w:left="0" w:right="-113" w:firstLine="567"/>
        <w:jc w:val="both"/>
        <w:rPr>
          <w:rFonts w:ascii="Times New Roman" w:hAnsi="Times New Roman" w:cs="Times New Roman"/>
          <w:bCs/>
          <w:sz w:val="24"/>
          <w:szCs w:val="24"/>
        </w:rPr>
      </w:pPr>
      <w:r w:rsidRPr="00246ED3">
        <w:rPr>
          <w:rFonts w:ascii="Times New Roman" w:hAnsi="Times New Roman" w:cs="Times New Roman"/>
          <w:bCs/>
          <w:sz w:val="24"/>
          <w:szCs w:val="24"/>
        </w:rPr>
        <w:t>Доходи загального фонду за ККДБ 41033300 «Субвенція з державного бюджету місцевим бюджетам на забезпечення харчуванням учнів початкових класів закладів загальної середньої освіти» на суму 2 664 500 грн;</w:t>
      </w:r>
    </w:p>
    <w:p w:rsidR="00681DC2" w:rsidRPr="00246ED3" w:rsidRDefault="00681DC2" w:rsidP="00681DC2">
      <w:pPr>
        <w:pStyle w:val="a4"/>
        <w:numPr>
          <w:ilvl w:val="0"/>
          <w:numId w:val="8"/>
        </w:numPr>
        <w:spacing w:after="0" w:line="240" w:lineRule="auto"/>
        <w:ind w:left="0" w:right="-113" w:firstLine="567"/>
        <w:jc w:val="both"/>
        <w:rPr>
          <w:rFonts w:ascii="Times New Roman" w:hAnsi="Times New Roman" w:cs="Times New Roman"/>
          <w:bCs/>
          <w:sz w:val="24"/>
          <w:szCs w:val="24"/>
        </w:rPr>
      </w:pPr>
      <w:r w:rsidRPr="00246ED3">
        <w:rPr>
          <w:rFonts w:ascii="Times New Roman" w:hAnsi="Times New Roman" w:cs="Times New Roman"/>
          <w:bCs/>
          <w:sz w:val="24"/>
          <w:szCs w:val="24"/>
        </w:rPr>
        <w:t>Видатки загального фонду по головному розпоряднику бюджетних коштів – Департаменту освіти та науки Одеської міської ради – за КПКВКМБ 0611403 «Забезпечення харчуванням учнів початкових класів закладів загальної середньої освіти за рахунок субвенції з державного бюджету місцевим бюджетам» (</w:t>
      </w:r>
      <w:r w:rsidRPr="00246ED3">
        <w:rPr>
          <w:rFonts w:ascii="Times New Roman" w:hAnsi="Times New Roman" w:cs="Times New Roman"/>
          <w:bCs/>
          <w:i/>
          <w:iCs/>
          <w:sz w:val="24"/>
          <w:szCs w:val="24"/>
        </w:rPr>
        <w:t>видатки споживання</w:t>
      </w:r>
      <w:r w:rsidRPr="00246ED3">
        <w:rPr>
          <w:rFonts w:ascii="Times New Roman" w:hAnsi="Times New Roman" w:cs="Times New Roman"/>
          <w:bCs/>
          <w:sz w:val="24"/>
          <w:szCs w:val="24"/>
        </w:rPr>
        <w:t>) на суму 2 664 500 грн.</w:t>
      </w:r>
    </w:p>
    <w:p w:rsidR="00681DC2" w:rsidRPr="00941348"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681DC2" w:rsidRPr="00B66747" w:rsidRDefault="00681DC2" w:rsidP="00681DC2">
      <w:pPr>
        <w:tabs>
          <w:tab w:val="left" w:pos="-5940"/>
        </w:tabs>
        <w:ind w:firstLine="567"/>
        <w:jc w:val="both"/>
        <w:rPr>
          <w:rFonts w:ascii="Times New Roman" w:hAnsi="Times New Roman" w:cs="Times New Roman"/>
          <w:sz w:val="28"/>
          <w:szCs w:val="28"/>
          <w:lang w:val="uk-UA"/>
        </w:rPr>
      </w:pPr>
      <w:r w:rsidRPr="00B66747">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B66747">
        <w:rPr>
          <w:rFonts w:ascii="Times New Roman" w:hAnsi="Times New Roman" w:cs="Times New Roman"/>
          <w:sz w:val="28"/>
          <w:szCs w:val="28"/>
          <w:lang w:val="uk-UA"/>
        </w:rPr>
        <w:t>Одеської міської територіальної громади</w:t>
      </w:r>
      <w:r w:rsidRPr="00B66747">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B66747">
        <w:rPr>
          <w:rFonts w:ascii="Times New Roman" w:hAnsi="Times New Roman" w:cs="Times New Roman"/>
          <w:sz w:val="28"/>
          <w:szCs w:val="28"/>
          <w:lang w:val="uk-UA"/>
        </w:rPr>
        <w:t>№ 04-13/284/2306 від 29.11.2024 року.</w:t>
      </w:r>
    </w:p>
    <w:p w:rsidR="00681DC2" w:rsidRDefault="00681DC2" w:rsidP="00681DC2">
      <w:pPr>
        <w:tabs>
          <w:tab w:val="left" w:pos="8931"/>
        </w:tabs>
        <w:ind w:right="-1" w:firstLine="567"/>
        <w:jc w:val="both"/>
        <w:rPr>
          <w:rFonts w:ascii="Times New Roman" w:hAnsi="Times New Roman"/>
          <w:sz w:val="28"/>
          <w:szCs w:val="28"/>
          <w:lang w:val="uk-UA"/>
        </w:rPr>
      </w:pPr>
    </w:p>
    <w:p w:rsidR="00681DC2" w:rsidRPr="00B66747" w:rsidRDefault="00681DC2" w:rsidP="00681DC2">
      <w:pPr>
        <w:tabs>
          <w:tab w:val="left" w:pos="8931"/>
        </w:tabs>
        <w:ind w:right="-1" w:firstLine="567"/>
        <w:jc w:val="both"/>
        <w:rPr>
          <w:rFonts w:ascii="Times New Roman" w:hAnsi="Times New Roman" w:cs="Times New Roman"/>
          <w:sz w:val="28"/>
          <w:szCs w:val="28"/>
          <w:lang w:val="uk-UA"/>
        </w:rPr>
      </w:pPr>
    </w:p>
    <w:p w:rsidR="00681DC2" w:rsidRPr="00B66747" w:rsidRDefault="00681DC2" w:rsidP="00681DC2">
      <w:pPr>
        <w:tabs>
          <w:tab w:val="left" w:pos="-5940"/>
        </w:tabs>
        <w:ind w:firstLine="567"/>
        <w:jc w:val="both"/>
        <w:rPr>
          <w:rFonts w:ascii="Times New Roman" w:hAnsi="Times New Roman" w:cs="Times New Roman"/>
          <w:sz w:val="28"/>
          <w:szCs w:val="28"/>
          <w:lang w:val="uk-UA"/>
        </w:rPr>
      </w:pPr>
      <w:r w:rsidRPr="00B66747">
        <w:rPr>
          <w:rFonts w:ascii="Times New Roman" w:hAnsi="Times New Roman" w:cs="Times New Roman"/>
          <w:sz w:val="28"/>
          <w:szCs w:val="28"/>
          <w:lang w:val="uk-UA"/>
        </w:rPr>
        <w:t>СЛУХАЛИ: Інформацію за зверненням директора Департаменту праці та соціальної політики Олени Китайської щодо зменшення бюджетних призначень (лист № 02-27/2690 від 29.11.2024 року).</w:t>
      </w:r>
    </w:p>
    <w:p w:rsidR="00681DC2" w:rsidRPr="00B66747" w:rsidRDefault="00681DC2" w:rsidP="00681DC2">
      <w:pPr>
        <w:tabs>
          <w:tab w:val="left" w:pos="-5940"/>
        </w:tabs>
        <w:ind w:firstLine="567"/>
        <w:jc w:val="both"/>
        <w:rPr>
          <w:rFonts w:ascii="Times New Roman" w:eastAsia="Times New Roman" w:hAnsi="Times New Roman" w:cs="Times New Roman"/>
          <w:kern w:val="0"/>
          <w:sz w:val="28"/>
          <w:szCs w:val="28"/>
          <w:lang w:val="uk-UA" w:eastAsia="ru-RU" w:bidi="ar-SA"/>
        </w:rPr>
      </w:pPr>
      <w:r w:rsidRPr="00B66747">
        <w:rPr>
          <w:rFonts w:ascii="Times New Roman" w:hAnsi="Times New Roman" w:cs="Times New Roman"/>
          <w:sz w:val="28"/>
          <w:szCs w:val="28"/>
          <w:lang w:val="uk-UA"/>
        </w:rPr>
        <w:t xml:space="preserve">Голосували </w:t>
      </w:r>
      <w:r>
        <w:rPr>
          <w:rFonts w:ascii="Times New Roman" w:hAnsi="Times New Roman" w:cs="Times New Roman"/>
          <w:sz w:val="28"/>
          <w:szCs w:val="28"/>
          <w:lang w:val="uk-UA"/>
        </w:rPr>
        <w:t xml:space="preserve">за </w:t>
      </w:r>
      <w:r w:rsidRPr="00B66747">
        <w:rPr>
          <w:rFonts w:ascii="Times New Roman" w:eastAsia="Times New Roman" w:hAnsi="Times New Roman" w:cs="Times New Roman"/>
          <w:kern w:val="0"/>
          <w:sz w:val="28"/>
          <w:szCs w:val="28"/>
          <w:lang w:val="uk-UA" w:eastAsia="ru-RU" w:bidi="ar-SA"/>
        </w:rPr>
        <w:t xml:space="preserve">зменшення </w:t>
      </w:r>
      <w:r w:rsidRPr="00B66747">
        <w:rPr>
          <w:rFonts w:ascii="Times New Roman" w:hAnsi="Times New Roman" w:cs="Times New Roman"/>
          <w:sz w:val="28"/>
          <w:szCs w:val="28"/>
          <w:lang w:val="uk-UA"/>
        </w:rPr>
        <w:t>Департаменту праці та соціальної політики</w:t>
      </w:r>
      <w:r>
        <w:rPr>
          <w:rFonts w:ascii="Times New Roman" w:hAnsi="Times New Roman" w:cs="Times New Roman"/>
          <w:sz w:val="28"/>
          <w:szCs w:val="28"/>
          <w:lang w:val="uk-UA"/>
        </w:rPr>
        <w:t xml:space="preserve"> Одеської міської ради </w:t>
      </w:r>
      <w:r w:rsidRPr="00B66747">
        <w:rPr>
          <w:rFonts w:ascii="Times New Roman" w:eastAsia="Times New Roman" w:hAnsi="Times New Roman" w:cs="Times New Roman"/>
          <w:kern w:val="0"/>
          <w:sz w:val="28"/>
          <w:szCs w:val="28"/>
          <w:lang w:val="uk-UA" w:eastAsia="ru-RU" w:bidi="ar-SA"/>
        </w:rPr>
        <w:t>в 2024 році суми річних бюджетних призначень, виділених на реалізацію Програми на 7 185 700 грн, (код ТПКВКМБ 0813242 «Інші заходи у сфері соціального захисту і соціального забезпечення», КЕКВ 3240 – 7 185 700 грн):</w:t>
      </w:r>
    </w:p>
    <w:p w:rsidR="00681DC2" w:rsidRPr="00B66747" w:rsidRDefault="00681DC2" w:rsidP="00681DC2">
      <w:pPr>
        <w:tabs>
          <w:tab w:val="left" w:pos="-5940"/>
        </w:tabs>
        <w:ind w:firstLine="567"/>
        <w:jc w:val="both"/>
        <w:rPr>
          <w:rFonts w:ascii="Times New Roman" w:eastAsia="Times New Roman" w:hAnsi="Times New Roman" w:cs="Times New Roman"/>
          <w:b/>
          <w:kern w:val="0"/>
          <w:sz w:val="28"/>
          <w:szCs w:val="28"/>
          <w:lang w:val="uk-UA" w:eastAsia="ru-RU" w:bidi="ar-SA"/>
        </w:rPr>
      </w:pPr>
      <w:r w:rsidRPr="00B66747">
        <w:rPr>
          <w:rFonts w:ascii="Times New Roman" w:eastAsia="Times New Roman" w:hAnsi="Times New Roman" w:cs="Times New Roman"/>
          <w:b/>
          <w:kern w:val="0"/>
          <w:sz w:val="28"/>
          <w:szCs w:val="28"/>
          <w:lang w:val="uk-UA" w:eastAsia="ru-RU" w:bidi="ar-SA"/>
        </w:rPr>
        <w:t>За – одноголосно.</w:t>
      </w:r>
    </w:p>
    <w:p w:rsidR="00681DC2" w:rsidRPr="00B66747" w:rsidRDefault="00681DC2" w:rsidP="00681DC2">
      <w:pPr>
        <w:tabs>
          <w:tab w:val="left" w:pos="-5940"/>
        </w:tabs>
        <w:ind w:firstLine="567"/>
        <w:jc w:val="both"/>
        <w:rPr>
          <w:rFonts w:ascii="Times New Roman" w:hAnsi="Times New Roman" w:cs="Times New Roman"/>
          <w:sz w:val="28"/>
          <w:szCs w:val="28"/>
          <w:lang w:val="uk-UA"/>
        </w:rPr>
      </w:pPr>
      <w:r w:rsidRPr="00B66747">
        <w:rPr>
          <w:rFonts w:ascii="Times New Roman" w:eastAsia="Times New Roman" w:hAnsi="Times New Roman" w:cs="Times New Roman"/>
          <w:kern w:val="0"/>
          <w:sz w:val="28"/>
          <w:szCs w:val="28"/>
          <w:lang w:val="uk-UA" w:eastAsia="ru-RU" w:bidi="ar-SA"/>
        </w:rPr>
        <w:t xml:space="preserve">ВИСНОВОК: Погодити </w:t>
      </w:r>
      <w:r w:rsidRPr="00B66747">
        <w:rPr>
          <w:rFonts w:ascii="Times New Roman" w:hAnsi="Times New Roman" w:cs="Times New Roman"/>
          <w:sz w:val="28"/>
          <w:szCs w:val="28"/>
          <w:lang w:val="uk-UA"/>
        </w:rPr>
        <w:t>Департаменту праці та соціальної політики</w:t>
      </w:r>
      <w:r>
        <w:rPr>
          <w:rFonts w:ascii="Times New Roman" w:hAnsi="Times New Roman" w:cs="Times New Roman"/>
          <w:sz w:val="28"/>
          <w:szCs w:val="28"/>
          <w:lang w:val="uk-UA"/>
        </w:rPr>
        <w:t xml:space="preserve"> Одеської міської ради</w:t>
      </w:r>
      <w:r w:rsidRPr="00B66747">
        <w:rPr>
          <w:rFonts w:ascii="Times New Roman" w:hAnsi="Times New Roman" w:cs="Times New Roman"/>
          <w:sz w:val="28"/>
          <w:szCs w:val="28"/>
          <w:lang w:val="uk-UA"/>
        </w:rPr>
        <w:t xml:space="preserve"> зменшення бюджетних призначень за листом № 02-</w:t>
      </w:r>
      <w:r w:rsidRPr="00B66747">
        <w:rPr>
          <w:rFonts w:ascii="Times New Roman" w:eastAsia="Times New Roman" w:hAnsi="Times New Roman" w:cs="Times New Roman"/>
          <w:kern w:val="0"/>
          <w:sz w:val="28"/>
          <w:szCs w:val="28"/>
          <w:lang w:val="uk-UA" w:eastAsia="ru-RU" w:bidi="ar-SA"/>
        </w:rPr>
        <w:t xml:space="preserve"> </w:t>
      </w:r>
      <w:r w:rsidRPr="00B66747">
        <w:rPr>
          <w:rFonts w:ascii="Times New Roman" w:hAnsi="Times New Roman" w:cs="Times New Roman"/>
          <w:sz w:val="28"/>
          <w:szCs w:val="28"/>
          <w:lang w:val="uk-UA"/>
        </w:rPr>
        <w:t>27/2690 від 29.11.2024 року.</w:t>
      </w:r>
    </w:p>
    <w:p w:rsidR="00681DC2" w:rsidRDefault="00681DC2" w:rsidP="00681DC2">
      <w:pPr>
        <w:tabs>
          <w:tab w:val="left" w:pos="-5940"/>
        </w:tabs>
        <w:ind w:firstLine="567"/>
        <w:jc w:val="both"/>
        <w:rPr>
          <w:sz w:val="28"/>
          <w:szCs w:val="28"/>
          <w:lang w:val="uk-UA"/>
        </w:rPr>
      </w:pPr>
    </w:p>
    <w:p w:rsidR="00681DC2" w:rsidRPr="002D5202" w:rsidRDefault="00681DC2" w:rsidP="00681DC2">
      <w:pPr>
        <w:tabs>
          <w:tab w:val="left" w:pos="-5940"/>
        </w:tabs>
        <w:ind w:firstLine="567"/>
        <w:jc w:val="both"/>
        <w:rPr>
          <w:sz w:val="28"/>
          <w:szCs w:val="28"/>
          <w:lang w:val="uk-UA"/>
        </w:rPr>
      </w:pPr>
    </w:p>
    <w:p w:rsidR="00681DC2" w:rsidRDefault="00681DC2" w:rsidP="00681DC2">
      <w:pPr>
        <w:tabs>
          <w:tab w:val="left" w:pos="-5940"/>
        </w:tabs>
        <w:ind w:firstLine="567"/>
        <w:jc w:val="both"/>
        <w:rPr>
          <w:rFonts w:ascii="Times New Roman" w:hAnsi="Times New Roman" w:cs="Times New Roman"/>
          <w:sz w:val="28"/>
          <w:szCs w:val="28"/>
          <w:lang w:val="uk-UA"/>
        </w:rPr>
      </w:pPr>
      <w:r w:rsidRPr="008E124A">
        <w:rPr>
          <w:rFonts w:ascii="Times New Roman" w:hAnsi="Times New Roman" w:cs="Times New Roman"/>
          <w:sz w:val="28"/>
          <w:szCs w:val="28"/>
          <w:lang w:val="uk-UA"/>
        </w:rPr>
        <w:lastRenderedPageBreak/>
        <w:t xml:space="preserve">СЛУХАЛИ: Інформацію </w:t>
      </w:r>
      <w:r>
        <w:rPr>
          <w:rFonts w:ascii="Times New Roman" w:hAnsi="Times New Roman" w:cs="Times New Roman"/>
          <w:sz w:val="28"/>
          <w:szCs w:val="28"/>
          <w:lang w:val="uk-UA"/>
        </w:rPr>
        <w:t xml:space="preserve">за зверненнями </w:t>
      </w:r>
      <w:r w:rsidRPr="008E124A">
        <w:rPr>
          <w:rFonts w:ascii="Times New Roman" w:hAnsi="Times New Roman" w:cs="Times New Roman"/>
          <w:color w:val="000000" w:themeColor="text1"/>
          <w:sz w:val="28"/>
          <w:szCs w:val="28"/>
          <w:lang w:val="uk-UA"/>
        </w:rPr>
        <w:t>в.о. начальника Управління капітального будівництва Одеської міської ради</w:t>
      </w:r>
      <w:r w:rsidRPr="008E124A">
        <w:rPr>
          <w:rFonts w:ascii="Times New Roman" w:hAnsi="Times New Roman" w:cs="Times New Roman"/>
          <w:sz w:val="28"/>
          <w:szCs w:val="28"/>
          <w:lang w:val="uk-UA"/>
        </w:rPr>
        <w:t xml:space="preserve">  Євгена </w:t>
      </w:r>
      <w:proofErr w:type="spellStart"/>
      <w:r w:rsidRPr="008E124A">
        <w:rPr>
          <w:rFonts w:ascii="Times New Roman" w:hAnsi="Times New Roman" w:cs="Times New Roman"/>
          <w:sz w:val="28"/>
          <w:szCs w:val="28"/>
          <w:lang w:val="uk-UA"/>
        </w:rPr>
        <w:t>Неборського</w:t>
      </w:r>
      <w:proofErr w:type="spellEnd"/>
      <w:r w:rsidRPr="008E124A">
        <w:rPr>
          <w:rFonts w:ascii="Times New Roman" w:hAnsi="Times New Roman" w:cs="Times New Roman"/>
          <w:sz w:val="28"/>
          <w:szCs w:val="28"/>
          <w:lang w:val="uk-UA"/>
        </w:rPr>
        <w:t xml:space="preserve"> щодо перерозподілу бюджетних призначень на 2024 рік (лист Управління капітального будівництва № 02-05/12</w:t>
      </w:r>
      <w:r>
        <w:rPr>
          <w:rFonts w:ascii="Times New Roman" w:hAnsi="Times New Roman" w:cs="Times New Roman"/>
          <w:sz w:val="28"/>
          <w:szCs w:val="28"/>
          <w:lang w:val="uk-UA"/>
        </w:rPr>
        <w:t>35</w:t>
      </w:r>
      <w:r w:rsidRPr="008E124A">
        <w:rPr>
          <w:rFonts w:ascii="Times New Roman" w:hAnsi="Times New Roman" w:cs="Times New Roman"/>
          <w:sz w:val="28"/>
          <w:szCs w:val="28"/>
          <w:lang w:val="uk-UA"/>
        </w:rPr>
        <w:t>-04 від 2</w:t>
      </w:r>
      <w:r>
        <w:rPr>
          <w:rFonts w:ascii="Times New Roman" w:hAnsi="Times New Roman" w:cs="Times New Roman"/>
          <w:sz w:val="28"/>
          <w:szCs w:val="28"/>
          <w:lang w:val="uk-UA"/>
        </w:rPr>
        <w:t>9</w:t>
      </w:r>
      <w:r w:rsidRPr="008E124A">
        <w:rPr>
          <w:rFonts w:ascii="Times New Roman" w:hAnsi="Times New Roman" w:cs="Times New Roman"/>
          <w:sz w:val="28"/>
          <w:szCs w:val="28"/>
          <w:lang w:val="uk-UA"/>
        </w:rPr>
        <w:t>.11.2024 року)</w:t>
      </w:r>
      <w:r>
        <w:rPr>
          <w:rFonts w:ascii="Times New Roman" w:hAnsi="Times New Roman" w:cs="Times New Roman"/>
          <w:sz w:val="28"/>
          <w:szCs w:val="28"/>
          <w:lang w:val="uk-UA"/>
        </w:rPr>
        <w:t>.</w:t>
      </w:r>
    </w:p>
    <w:p w:rsidR="00681DC2" w:rsidRDefault="00681DC2" w:rsidP="00681DC2">
      <w:pPr>
        <w:tabs>
          <w:tab w:val="left" w:pos="-59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Потапський О.Ю., </w:t>
      </w:r>
      <w:proofErr w:type="spellStart"/>
      <w:r>
        <w:rPr>
          <w:rFonts w:ascii="Times New Roman" w:hAnsi="Times New Roman" w:cs="Times New Roman"/>
          <w:sz w:val="28"/>
          <w:szCs w:val="28"/>
          <w:lang w:val="uk-UA"/>
        </w:rPr>
        <w:t>Янушкевич</w:t>
      </w:r>
      <w:proofErr w:type="spellEnd"/>
      <w:r>
        <w:rPr>
          <w:rFonts w:ascii="Times New Roman" w:hAnsi="Times New Roman" w:cs="Times New Roman"/>
          <w:sz w:val="28"/>
          <w:szCs w:val="28"/>
          <w:lang w:val="uk-UA"/>
        </w:rPr>
        <w:t xml:space="preserve"> Л.В., Корнієнко В.О., </w:t>
      </w:r>
      <w:proofErr w:type="spellStart"/>
      <w:r>
        <w:rPr>
          <w:rFonts w:ascii="Times New Roman" w:hAnsi="Times New Roman" w:cs="Times New Roman"/>
          <w:sz w:val="28"/>
          <w:szCs w:val="28"/>
          <w:lang w:val="uk-UA"/>
        </w:rPr>
        <w:t>Мороховський</w:t>
      </w:r>
      <w:proofErr w:type="spellEnd"/>
      <w:r>
        <w:rPr>
          <w:rFonts w:ascii="Times New Roman" w:hAnsi="Times New Roman" w:cs="Times New Roman"/>
          <w:sz w:val="28"/>
          <w:szCs w:val="28"/>
          <w:lang w:val="uk-UA"/>
        </w:rPr>
        <w:t xml:space="preserve"> В.В., Ієремія В.В.</w:t>
      </w:r>
    </w:p>
    <w:p w:rsidR="00681DC2" w:rsidRDefault="00681DC2" w:rsidP="00681DC2">
      <w:pPr>
        <w:tabs>
          <w:tab w:val="left" w:pos="-59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члени комісії з пропозицією щодо виключення з додатку до листа </w:t>
      </w:r>
      <w:r w:rsidRPr="008E124A">
        <w:rPr>
          <w:rFonts w:ascii="Times New Roman" w:hAnsi="Times New Roman" w:cs="Times New Roman"/>
          <w:sz w:val="28"/>
          <w:szCs w:val="28"/>
          <w:lang w:val="uk-UA"/>
        </w:rPr>
        <w:t>№ 02-05/12</w:t>
      </w:r>
      <w:r>
        <w:rPr>
          <w:rFonts w:ascii="Times New Roman" w:hAnsi="Times New Roman" w:cs="Times New Roman"/>
          <w:sz w:val="28"/>
          <w:szCs w:val="28"/>
          <w:lang w:val="uk-UA"/>
        </w:rPr>
        <w:t>35</w:t>
      </w:r>
      <w:r w:rsidRPr="008E124A">
        <w:rPr>
          <w:rFonts w:ascii="Times New Roman" w:hAnsi="Times New Roman" w:cs="Times New Roman"/>
          <w:sz w:val="28"/>
          <w:szCs w:val="28"/>
          <w:lang w:val="uk-UA"/>
        </w:rPr>
        <w:t>-04 від 2</w:t>
      </w:r>
      <w:r>
        <w:rPr>
          <w:rFonts w:ascii="Times New Roman" w:hAnsi="Times New Roman" w:cs="Times New Roman"/>
          <w:sz w:val="28"/>
          <w:szCs w:val="28"/>
          <w:lang w:val="uk-UA"/>
        </w:rPr>
        <w:t>9</w:t>
      </w:r>
      <w:r w:rsidRPr="008E124A">
        <w:rPr>
          <w:rFonts w:ascii="Times New Roman" w:hAnsi="Times New Roman" w:cs="Times New Roman"/>
          <w:sz w:val="28"/>
          <w:szCs w:val="28"/>
          <w:lang w:val="uk-UA"/>
        </w:rPr>
        <w:t>.11.2024 року</w:t>
      </w:r>
      <w:r>
        <w:rPr>
          <w:rFonts w:ascii="Times New Roman" w:hAnsi="Times New Roman" w:cs="Times New Roman"/>
          <w:sz w:val="28"/>
          <w:szCs w:val="28"/>
          <w:lang w:val="uk-UA"/>
        </w:rPr>
        <w:t xml:space="preserve"> пунктів 19 та 20:</w:t>
      </w:r>
    </w:p>
    <w:p w:rsidR="00681DC2" w:rsidRDefault="00681DC2" w:rsidP="00681DC2">
      <w:pPr>
        <w:tabs>
          <w:tab w:val="left" w:pos="-5940"/>
        </w:tabs>
        <w:ind w:firstLine="567"/>
        <w:jc w:val="both"/>
        <w:rPr>
          <w:rFonts w:ascii="Times New Roman" w:hAnsi="Times New Roman" w:cs="Times New Roman"/>
          <w:sz w:val="28"/>
          <w:szCs w:val="28"/>
          <w:lang w:val="uk-UA"/>
        </w:rPr>
      </w:pPr>
    </w:p>
    <w:tbl>
      <w:tblPr>
        <w:tblW w:w="9796" w:type="dxa"/>
        <w:tblInd w:w="93" w:type="dxa"/>
        <w:tblLook w:val="04A0" w:firstRow="1" w:lastRow="0" w:firstColumn="1" w:lastColumn="0" w:noHBand="0" w:noVBand="1"/>
      </w:tblPr>
      <w:tblGrid>
        <w:gridCol w:w="546"/>
        <w:gridCol w:w="3438"/>
        <w:gridCol w:w="993"/>
        <w:gridCol w:w="1417"/>
        <w:gridCol w:w="1843"/>
        <w:gridCol w:w="1559"/>
      </w:tblGrid>
      <w:tr w:rsidR="00681DC2" w:rsidRPr="00B66747" w:rsidTr="00034FAE">
        <w:trPr>
          <w:trHeight w:val="57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DC2" w:rsidRPr="00B66747" w:rsidRDefault="00681DC2" w:rsidP="00034FAE">
            <w:pPr>
              <w:autoSpaceDN/>
              <w:jc w:val="center"/>
              <w:rPr>
                <w:rFonts w:ascii="Times New Roman" w:hAnsi="Times New Roman" w:cs="Times New Roman"/>
                <w:b/>
                <w:bCs/>
                <w:sz w:val="16"/>
                <w:szCs w:val="16"/>
                <w:lang w:val="uk-UA" w:eastAsia="uk-UA"/>
              </w:rPr>
            </w:pPr>
            <w:r w:rsidRPr="00B66747">
              <w:rPr>
                <w:rFonts w:ascii="Times New Roman" w:hAnsi="Times New Roman" w:cs="Times New Roman"/>
                <w:b/>
                <w:bCs/>
                <w:sz w:val="16"/>
                <w:szCs w:val="16"/>
                <w:lang w:val="uk-UA" w:eastAsia="uk-UA"/>
              </w:rPr>
              <w:t> </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rsidR="00681DC2" w:rsidRPr="00B66747" w:rsidRDefault="00681DC2" w:rsidP="00034FAE">
            <w:pPr>
              <w:autoSpaceDN/>
              <w:jc w:val="center"/>
              <w:rPr>
                <w:rFonts w:ascii="Times New Roman" w:hAnsi="Times New Roman" w:cs="Times New Roman"/>
                <w:b/>
                <w:bCs/>
                <w:sz w:val="16"/>
                <w:szCs w:val="16"/>
                <w:lang w:val="uk-UA" w:eastAsia="uk-UA"/>
              </w:rPr>
            </w:pPr>
            <w:r w:rsidRPr="00B66747">
              <w:rPr>
                <w:rFonts w:ascii="Times New Roman" w:hAnsi="Times New Roman" w:cs="Times New Roman"/>
                <w:b/>
                <w:bCs/>
                <w:sz w:val="16"/>
                <w:szCs w:val="16"/>
                <w:lang w:val="uk-UA" w:eastAsia="uk-UA"/>
              </w:rPr>
              <w:t>Назва витрат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81DC2" w:rsidRPr="00B66747" w:rsidRDefault="00681DC2" w:rsidP="00034FAE">
            <w:pPr>
              <w:autoSpaceDN/>
              <w:jc w:val="center"/>
              <w:rPr>
                <w:rFonts w:ascii="Times New Roman" w:hAnsi="Times New Roman" w:cs="Times New Roman"/>
                <w:b/>
                <w:bCs/>
                <w:sz w:val="16"/>
                <w:szCs w:val="16"/>
                <w:lang w:val="uk-UA" w:eastAsia="uk-UA"/>
              </w:rPr>
            </w:pPr>
            <w:r w:rsidRPr="00B66747">
              <w:rPr>
                <w:rFonts w:ascii="Times New Roman" w:hAnsi="Times New Roman" w:cs="Times New Roman"/>
                <w:b/>
                <w:bCs/>
                <w:sz w:val="16"/>
                <w:szCs w:val="16"/>
                <w:lang w:val="uk-UA" w:eastAsia="uk-UA"/>
              </w:rPr>
              <w:t>Вартість об'єкта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1DC2" w:rsidRPr="00B66747" w:rsidRDefault="00681DC2" w:rsidP="00034FAE">
            <w:pPr>
              <w:autoSpaceDN/>
              <w:jc w:val="center"/>
              <w:rPr>
                <w:rFonts w:ascii="Times New Roman" w:hAnsi="Times New Roman" w:cs="Times New Roman"/>
                <w:b/>
                <w:bCs/>
                <w:sz w:val="16"/>
                <w:szCs w:val="16"/>
                <w:lang w:val="uk-UA" w:eastAsia="uk-UA"/>
              </w:rPr>
            </w:pPr>
            <w:r w:rsidRPr="00B66747">
              <w:rPr>
                <w:rFonts w:ascii="Times New Roman" w:hAnsi="Times New Roman" w:cs="Times New Roman"/>
                <w:b/>
                <w:bCs/>
                <w:sz w:val="16"/>
                <w:szCs w:val="16"/>
                <w:lang w:val="uk-UA" w:eastAsia="uk-UA"/>
              </w:rPr>
              <w:t>ЗМІНИ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1DC2" w:rsidRPr="00B66747" w:rsidRDefault="00681DC2" w:rsidP="00034FAE">
            <w:pPr>
              <w:autoSpaceDN/>
              <w:jc w:val="center"/>
              <w:rPr>
                <w:rFonts w:ascii="Times New Roman" w:hAnsi="Times New Roman" w:cs="Times New Roman"/>
                <w:b/>
                <w:bCs/>
                <w:sz w:val="16"/>
                <w:szCs w:val="16"/>
                <w:lang w:val="uk-UA" w:eastAsia="uk-UA"/>
              </w:rPr>
            </w:pPr>
            <w:r w:rsidRPr="00B66747">
              <w:rPr>
                <w:rFonts w:ascii="Times New Roman" w:hAnsi="Times New Roman" w:cs="Times New Roman"/>
                <w:b/>
                <w:bCs/>
                <w:sz w:val="16"/>
                <w:szCs w:val="16"/>
                <w:lang w:val="uk-UA" w:eastAsia="uk-UA"/>
              </w:rPr>
              <w:t>Міська цільова, комплексна програма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b/>
                <w:bCs/>
                <w:sz w:val="16"/>
                <w:szCs w:val="16"/>
                <w:lang w:val="uk-UA" w:eastAsia="uk-UA"/>
              </w:rPr>
            </w:pPr>
            <w:r w:rsidRPr="00B66747">
              <w:rPr>
                <w:rFonts w:ascii="Times New Roman" w:hAnsi="Times New Roman" w:cs="Times New Roman"/>
                <w:b/>
                <w:bCs/>
                <w:sz w:val="16"/>
                <w:szCs w:val="16"/>
                <w:lang w:val="uk-UA" w:eastAsia="uk-UA"/>
              </w:rPr>
              <w:t>ПРИМІТКА</w:t>
            </w:r>
          </w:p>
        </w:tc>
      </w:tr>
      <w:tr w:rsidR="00681DC2" w:rsidRPr="00B66747" w:rsidTr="00034FAE">
        <w:trPr>
          <w:trHeight w:val="88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19</w:t>
            </w:r>
          </w:p>
        </w:tc>
        <w:tc>
          <w:tcPr>
            <w:tcW w:w="3438" w:type="dxa"/>
            <w:tcBorders>
              <w:top w:val="single" w:sz="4" w:space="0" w:color="auto"/>
              <w:left w:val="nil"/>
              <w:bottom w:val="single" w:sz="4" w:space="0" w:color="auto"/>
              <w:right w:val="single" w:sz="4" w:space="0" w:color="auto"/>
            </w:tcBorders>
            <w:shd w:val="clear" w:color="auto" w:fill="auto"/>
            <w:hideMark/>
          </w:tcPr>
          <w:p w:rsidR="00681DC2" w:rsidRPr="00B66747" w:rsidRDefault="00681DC2" w:rsidP="007F5BB5">
            <w:pPr>
              <w:autoSpaceDN/>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 xml:space="preserve">Ліквідація (капітальний ремонт) наслідків руйнувань (демонтаж, розгрібання завалів) за адресою: м. Одеса, </w:t>
            </w:r>
            <w:r w:rsidR="007F5BB5">
              <w:rPr>
                <w:rFonts w:ascii="Times New Roman" w:hAnsi="Times New Roman" w:cs="Times New Roman"/>
                <w:sz w:val="16"/>
                <w:szCs w:val="16"/>
                <w:lang w:val="uk-UA" w:eastAsia="uk-UA"/>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5 715 698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4 000 000</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1DC2" w:rsidRPr="00B66747" w:rsidRDefault="00681DC2" w:rsidP="00034FAE">
            <w:pPr>
              <w:autoSpaceDN/>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Міська комплексна програма «Незламна Одеса» на 2024-2026 роки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1DC2" w:rsidRPr="00B66747" w:rsidRDefault="00681DC2" w:rsidP="00034FAE">
            <w:pPr>
              <w:autoSpaceDN/>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Для можливості виконання робіт з демонтажу найбільш аварійно небезпечних ділянок пошкоджених споруд</w:t>
            </w:r>
          </w:p>
        </w:tc>
      </w:tr>
      <w:tr w:rsidR="00681DC2" w:rsidRPr="00B66747" w:rsidTr="00034FAE">
        <w:trPr>
          <w:trHeight w:val="8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20</w:t>
            </w:r>
          </w:p>
        </w:tc>
        <w:tc>
          <w:tcPr>
            <w:tcW w:w="3438" w:type="dxa"/>
            <w:tcBorders>
              <w:top w:val="nil"/>
              <w:left w:val="nil"/>
              <w:bottom w:val="single" w:sz="4" w:space="0" w:color="auto"/>
              <w:right w:val="single" w:sz="4" w:space="0" w:color="auto"/>
            </w:tcBorders>
            <w:shd w:val="clear" w:color="auto" w:fill="auto"/>
            <w:hideMark/>
          </w:tcPr>
          <w:p w:rsidR="00681DC2" w:rsidRPr="00B66747" w:rsidRDefault="00681DC2" w:rsidP="007F5BB5">
            <w:pPr>
              <w:autoSpaceDN/>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 xml:space="preserve">Ліквідація (капітальний ремонт) наслідків руйнувань (демонтаж, розгрібання завалів) за адресою: м. Одеса, </w:t>
            </w:r>
            <w:r w:rsidR="007F5BB5">
              <w:rPr>
                <w:rFonts w:ascii="Times New Roman" w:hAnsi="Times New Roman" w:cs="Times New Roman"/>
                <w:sz w:val="16"/>
                <w:szCs w:val="16"/>
                <w:lang w:val="uk-UA" w:eastAsia="uk-UA"/>
              </w:rPr>
              <w:t>-----</w:t>
            </w:r>
          </w:p>
        </w:tc>
        <w:tc>
          <w:tcPr>
            <w:tcW w:w="993" w:type="dxa"/>
            <w:tcBorders>
              <w:top w:val="nil"/>
              <w:left w:val="nil"/>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5 875 028</w:t>
            </w:r>
          </w:p>
        </w:tc>
        <w:tc>
          <w:tcPr>
            <w:tcW w:w="1417" w:type="dxa"/>
            <w:tcBorders>
              <w:top w:val="nil"/>
              <w:left w:val="nil"/>
              <w:bottom w:val="single" w:sz="4" w:space="0" w:color="auto"/>
              <w:right w:val="single" w:sz="4" w:space="0" w:color="auto"/>
            </w:tcBorders>
            <w:shd w:val="clear" w:color="auto" w:fill="auto"/>
            <w:noWrap/>
            <w:vAlign w:val="center"/>
            <w:hideMark/>
          </w:tcPr>
          <w:p w:rsidR="00681DC2" w:rsidRPr="00B66747" w:rsidRDefault="00681DC2" w:rsidP="00034FAE">
            <w:pPr>
              <w:autoSpaceDN/>
              <w:jc w:val="center"/>
              <w:rPr>
                <w:rFonts w:ascii="Times New Roman" w:hAnsi="Times New Roman" w:cs="Times New Roman"/>
                <w:sz w:val="16"/>
                <w:szCs w:val="16"/>
                <w:lang w:val="uk-UA" w:eastAsia="uk-UA"/>
              </w:rPr>
            </w:pPr>
            <w:r w:rsidRPr="00B66747">
              <w:rPr>
                <w:rFonts w:ascii="Times New Roman" w:hAnsi="Times New Roman" w:cs="Times New Roman"/>
                <w:sz w:val="16"/>
                <w:szCs w:val="16"/>
                <w:lang w:val="uk-UA" w:eastAsia="uk-UA"/>
              </w:rPr>
              <w:t>1 000 000</w:t>
            </w:r>
          </w:p>
        </w:tc>
        <w:tc>
          <w:tcPr>
            <w:tcW w:w="1843" w:type="dxa"/>
            <w:vMerge/>
            <w:tcBorders>
              <w:top w:val="nil"/>
              <w:left w:val="single" w:sz="4" w:space="0" w:color="auto"/>
              <w:bottom w:val="single" w:sz="4" w:space="0" w:color="000000"/>
              <w:right w:val="single" w:sz="4" w:space="0" w:color="auto"/>
            </w:tcBorders>
            <w:vAlign w:val="center"/>
            <w:hideMark/>
          </w:tcPr>
          <w:p w:rsidR="00681DC2" w:rsidRPr="00B66747" w:rsidRDefault="00681DC2" w:rsidP="00034FAE">
            <w:pPr>
              <w:autoSpaceDN/>
              <w:rPr>
                <w:rFonts w:ascii="Times New Roman" w:hAnsi="Times New Roman" w:cs="Times New Roman"/>
                <w:sz w:val="16"/>
                <w:szCs w:val="16"/>
                <w:lang w:val="uk-UA" w:eastAsia="uk-UA"/>
              </w:rPr>
            </w:pPr>
          </w:p>
        </w:tc>
        <w:tc>
          <w:tcPr>
            <w:tcW w:w="1559" w:type="dxa"/>
            <w:vMerge/>
            <w:tcBorders>
              <w:top w:val="nil"/>
              <w:left w:val="single" w:sz="4" w:space="0" w:color="auto"/>
              <w:bottom w:val="single" w:sz="4" w:space="0" w:color="000000"/>
              <w:right w:val="single" w:sz="4" w:space="0" w:color="auto"/>
            </w:tcBorders>
            <w:vAlign w:val="center"/>
            <w:hideMark/>
          </w:tcPr>
          <w:p w:rsidR="00681DC2" w:rsidRPr="00B66747" w:rsidRDefault="00681DC2" w:rsidP="00034FAE">
            <w:pPr>
              <w:autoSpaceDN/>
              <w:rPr>
                <w:rFonts w:ascii="Times New Roman" w:hAnsi="Times New Roman" w:cs="Times New Roman"/>
                <w:sz w:val="16"/>
                <w:szCs w:val="16"/>
                <w:lang w:val="uk-UA" w:eastAsia="uk-UA"/>
              </w:rPr>
            </w:pPr>
          </w:p>
        </w:tc>
      </w:tr>
    </w:tbl>
    <w:p w:rsidR="00681DC2" w:rsidRDefault="00681DC2" w:rsidP="00681DC2">
      <w:pPr>
        <w:tabs>
          <w:tab w:val="left" w:pos="-59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w:t>
      </w:r>
      <w:r w:rsidRPr="008E124A">
        <w:rPr>
          <w:rFonts w:ascii="Times New Roman" w:hAnsi="Times New Roman" w:cs="Times New Roman"/>
          <w:sz w:val="28"/>
          <w:szCs w:val="28"/>
          <w:lang w:val="uk-UA"/>
        </w:rPr>
        <w:t>перерозподіл бюджетних призначень Управлінн</w:t>
      </w:r>
      <w:r>
        <w:rPr>
          <w:rFonts w:ascii="Times New Roman" w:hAnsi="Times New Roman" w:cs="Times New Roman"/>
          <w:sz w:val="28"/>
          <w:szCs w:val="28"/>
          <w:lang w:val="uk-UA"/>
        </w:rPr>
        <w:t>ю</w:t>
      </w:r>
      <w:r w:rsidRPr="008E124A">
        <w:rPr>
          <w:rFonts w:ascii="Times New Roman" w:hAnsi="Times New Roman" w:cs="Times New Roman"/>
          <w:sz w:val="28"/>
          <w:szCs w:val="28"/>
          <w:lang w:val="uk-UA"/>
        </w:rPr>
        <w:t xml:space="preserve"> капітального будівництва на 2024 рік </w:t>
      </w:r>
      <w:r>
        <w:rPr>
          <w:rFonts w:ascii="Times New Roman" w:hAnsi="Times New Roman" w:cs="Times New Roman"/>
          <w:sz w:val="28"/>
          <w:szCs w:val="28"/>
          <w:lang w:val="uk-UA"/>
        </w:rPr>
        <w:t xml:space="preserve">за </w:t>
      </w:r>
      <w:r w:rsidRPr="008E124A">
        <w:rPr>
          <w:rFonts w:ascii="Times New Roman" w:hAnsi="Times New Roman" w:cs="Times New Roman"/>
          <w:sz w:val="28"/>
          <w:szCs w:val="28"/>
          <w:lang w:val="uk-UA"/>
        </w:rPr>
        <w:t>лист</w:t>
      </w:r>
      <w:r>
        <w:rPr>
          <w:rFonts w:ascii="Times New Roman" w:hAnsi="Times New Roman" w:cs="Times New Roman"/>
          <w:sz w:val="28"/>
          <w:szCs w:val="28"/>
          <w:lang w:val="uk-UA"/>
        </w:rPr>
        <w:t>ом</w:t>
      </w:r>
      <w:r w:rsidRPr="008E124A">
        <w:rPr>
          <w:rFonts w:ascii="Times New Roman" w:hAnsi="Times New Roman" w:cs="Times New Roman"/>
          <w:sz w:val="28"/>
          <w:szCs w:val="28"/>
          <w:lang w:val="uk-UA"/>
        </w:rPr>
        <w:t xml:space="preserve"> № 02-05/12</w:t>
      </w:r>
      <w:r>
        <w:rPr>
          <w:rFonts w:ascii="Times New Roman" w:hAnsi="Times New Roman" w:cs="Times New Roman"/>
          <w:sz w:val="28"/>
          <w:szCs w:val="28"/>
          <w:lang w:val="uk-UA"/>
        </w:rPr>
        <w:t>35</w:t>
      </w:r>
      <w:r w:rsidRPr="008E124A">
        <w:rPr>
          <w:rFonts w:ascii="Times New Roman" w:hAnsi="Times New Roman" w:cs="Times New Roman"/>
          <w:sz w:val="28"/>
          <w:szCs w:val="28"/>
          <w:lang w:val="uk-UA"/>
        </w:rPr>
        <w:t>-04 від 2</w:t>
      </w:r>
      <w:r>
        <w:rPr>
          <w:rFonts w:ascii="Times New Roman" w:hAnsi="Times New Roman" w:cs="Times New Roman"/>
          <w:sz w:val="28"/>
          <w:szCs w:val="28"/>
          <w:lang w:val="uk-UA"/>
        </w:rPr>
        <w:t>9</w:t>
      </w:r>
      <w:r w:rsidRPr="008E124A">
        <w:rPr>
          <w:rFonts w:ascii="Times New Roman" w:hAnsi="Times New Roman" w:cs="Times New Roman"/>
          <w:sz w:val="28"/>
          <w:szCs w:val="28"/>
          <w:lang w:val="uk-UA"/>
        </w:rPr>
        <w:t>.11.2024 року</w:t>
      </w:r>
      <w:r>
        <w:rPr>
          <w:rFonts w:ascii="Times New Roman" w:hAnsi="Times New Roman" w:cs="Times New Roman"/>
          <w:sz w:val="28"/>
          <w:szCs w:val="28"/>
          <w:lang w:val="uk-UA"/>
        </w:rPr>
        <w:t xml:space="preserve"> (за виключенням пунктів 19 та 20 додатку до листа):</w:t>
      </w:r>
    </w:p>
    <w:p w:rsidR="00681DC2" w:rsidRPr="002B1F8D" w:rsidRDefault="00681DC2" w:rsidP="00681DC2">
      <w:pPr>
        <w:tabs>
          <w:tab w:val="left" w:pos="-5940"/>
        </w:tabs>
        <w:ind w:firstLine="567"/>
        <w:jc w:val="both"/>
        <w:rPr>
          <w:rFonts w:ascii="Times New Roman" w:hAnsi="Times New Roman" w:cs="Times New Roman"/>
          <w:b/>
          <w:sz w:val="28"/>
          <w:szCs w:val="28"/>
          <w:lang w:val="uk-UA"/>
        </w:rPr>
      </w:pPr>
      <w:r w:rsidRPr="002B1F8D">
        <w:rPr>
          <w:rFonts w:ascii="Times New Roman" w:hAnsi="Times New Roman" w:cs="Times New Roman"/>
          <w:b/>
          <w:sz w:val="28"/>
          <w:szCs w:val="28"/>
          <w:lang w:val="uk-UA"/>
        </w:rPr>
        <w:t>За – одноголосно.</w:t>
      </w:r>
    </w:p>
    <w:p w:rsidR="00681DC2" w:rsidRDefault="00681DC2" w:rsidP="00681DC2">
      <w:pPr>
        <w:tabs>
          <w:tab w:val="left" w:pos="-59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sidRPr="008E124A">
        <w:rPr>
          <w:rFonts w:ascii="Times New Roman" w:hAnsi="Times New Roman" w:cs="Times New Roman"/>
          <w:sz w:val="28"/>
          <w:szCs w:val="28"/>
          <w:lang w:val="uk-UA"/>
        </w:rPr>
        <w:t>Управлінн</w:t>
      </w:r>
      <w:r>
        <w:rPr>
          <w:rFonts w:ascii="Times New Roman" w:hAnsi="Times New Roman" w:cs="Times New Roman"/>
          <w:sz w:val="28"/>
          <w:szCs w:val="28"/>
          <w:lang w:val="uk-UA"/>
        </w:rPr>
        <w:t>ю</w:t>
      </w:r>
      <w:r w:rsidRPr="008E124A">
        <w:rPr>
          <w:rFonts w:ascii="Times New Roman" w:hAnsi="Times New Roman" w:cs="Times New Roman"/>
          <w:sz w:val="28"/>
          <w:szCs w:val="28"/>
          <w:lang w:val="uk-UA"/>
        </w:rPr>
        <w:t xml:space="preserve"> капітального будівництва перерозподіл бюджетних призначень на 2024 рік </w:t>
      </w:r>
      <w:r>
        <w:rPr>
          <w:rFonts w:ascii="Times New Roman" w:hAnsi="Times New Roman" w:cs="Times New Roman"/>
          <w:sz w:val="28"/>
          <w:szCs w:val="28"/>
          <w:lang w:val="uk-UA"/>
        </w:rPr>
        <w:t xml:space="preserve">за </w:t>
      </w:r>
      <w:r w:rsidRPr="008E124A">
        <w:rPr>
          <w:rFonts w:ascii="Times New Roman" w:hAnsi="Times New Roman" w:cs="Times New Roman"/>
          <w:sz w:val="28"/>
          <w:szCs w:val="28"/>
          <w:lang w:val="uk-UA"/>
        </w:rPr>
        <w:t>лист</w:t>
      </w:r>
      <w:r>
        <w:rPr>
          <w:rFonts w:ascii="Times New Roman" w:hAnsi="Times New Roman" w:cs="Times New Roman"/>
          <w:sz w:val="28"/>
          <w:szCs w:val="28"/>
          <w:lang w:val="uk-UA"/>
        </w:rPr>
        <w:t>ом</w:t>
      </w:r>
      <w:r w:rsidRPr="008E124A">
        <w:rPr>
          <w:rFonts w:ascii="Times New Roman" w:hAnsi="Times New Roman" w:cs="Times New Roman"/>
          <w:sz w:val="28"/>
          <w:szCs w:val="28"/>
          <w:lang w:val="uk-UA"/>
        </w:rPr>
        <w:t xml:space="preserve"> № 02-05/12</w:t>
      </w:r>
      <w:r>
        <w:rPr>
          <w:rFonts w:ascii="Times New Roman" w:hAnsi="Times New Roman" w:cs="Times New Roman"/>
          <w:sz w:val="28"/>
          <w:szCs w:val="28"/>
          <w:lang w:val="uk-UA"/>
        </w:rPr>
        <w:t>35</w:t>
      </w:r>
      <w:r w:rsidRPr="008E124A">
        <w:rPr>
          <w:rFonts w:ascii="Times New Roman" w:hAnsi="Times New Roman" w:cs="Times New Roman"/>
          <w:sz w:val="28"/>
          <w:szCs w:val="28"/>
          <w:lang w:val="uk-UA"/>
        </w:rPr>
        <w:t>-04 від 2</w:t>
      </w:r>
      <w:r>
        <w:rPr>
          <w:rFonts w:ascii="Times New Roman" w:hAnsi="Times New Roman" w:cs="Times New Roman"/>
          <w:sz w:val="28"/>
          <w:szCs w:val="28"/>
          <w:lang w:val="uk-UA"/>
        </w:rPr>
        <w:t>9</w:t>
      </w:r>
      <w:r w:rsidRPr="008E124A">
        <w:rPr>
          <w:rFonts w:ascii="Times New Roman" w:hAnsi="Times New Roman" w:cs="Times New Roman"/>
          <w:sz w:val="28"/>
          <w:szCs w:val="28"/>
          <w:lang w:val="uk-UA"/>
        </w:rPr>
        <w:t>.11.2024 року</w:t>
      </w:r>
      <w:r>
        <w:rPr>
          <w:rFonts w:ascii="Times New Roman" w:hAnsi="Times New Roman" w:cs="Times New Roman"/>
          <w:sz w:val="28"/>
          <w:szCs w:val="28"/>
          <w:lang w:val="uk-UA"/>
        </w:rPr>
        <w:t xml:space="preserve"> (за виключенням пунктів 19 та 20 додатку до листа).</w:t>
      </w:r>
    </w:p>
    <w:p w:rsidR="00681DC2" w:rsidRDefault="00681DC2" w:rsidP="00681DC2">
      <w:pPr>
        <w:tabs>
          <w:tab w:val="left" w:pos="-5940"/>
        </w:tabs>
        <w:ind w:firstLine="567"/>
        <w:jc w:val="both"/>
        <w:rPr>
          <w:rFonts w:ascii="Times New Roman" w:hAnsi="Times New Roman" w:cs="Times New Roman"/>
          <w:sz w:val="28"/>
          <w:szCs w:val="28"/>
          <w:lang w:val="uk-UA"/>
        </w:rPr>
      </w:pPr>
    </w:p>
    <w:p w:rsidR="00681DC2" w:rsidRDefault="00681DC2" w:rsidP="00681DC2">
      <w:pPr>
        <w:tabs>
          <w:tab w:val="left" w:pos="-5940"/>
        </w:tabs>
        <w:ind w:firstLine="567"/>
        <w:jc w:val="both"/>
        <w:rPr>
          <w:rFonts w:ascii="Times New Roman" w:hAnsi="Times New Roman" w:cs="Times New Roman"/>
          <w:sz w:val="28"/>
          <w:szCs w:val="28"/>
          <w:lang w:val="uk-UA"/>
        </w:rPr>
      </w:pPr>
    </w:p>
    <w:p w:rsidR="00681DC2" w:rsidRPr="00B66747"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B66747">
        <w:rPr>
          <w:rFonts w:ascii="Times New Roman" w:hAnsi="Times New Roman" w:cs="Times New Roman"/>
          <w:sz w:val="28"/>
          <w:szCs w:val="28"/>
          <w:lang w:val="uk-UA"/>
        </w:rPr>
        <w:t xml:space="preserve">СЛУХАЛИ: Інформацію за зверненням заступника міського голови Валерія Сіліна щодо внесення змін до текстової частини  рішення </w:t>
      </w:r>
      <w:r w:rsidRPr="00B66747">
        <w:rPr>
          <w:rFonts w:ascii="Times New Roman" w:hAnsi="Times New Roman" w:cs="Times New Roman"/>
          <w:color w:val="000000" w:themeColor="text1"/>
          <w:sz w:val="28"/>
          <w:szCs w:val="28"/>
          <w:lang w:val="uk-UA"/>
        </w:rPr>
        <w:t>від             29 листопаду 2023</w:t>
      </w:r>
      <w:r w:rsidRPr="00B66747">
        <w:rPr>
          <w:rFonts w:ascii="Times New Roman" w:hAnsi="Times New Roman" w:cs="Times New Roman"/>
          <w:color w:val="000000" w:themeColor="text1"/>
          <w:sz w:val="28"/>
          <w:szCs w:val="28"/>
        </w:rPr>
        <w:t> </w:t>
      </w:r>
      <w:r w:rsidRPr="00B66747">
        <w:rPr>
          <w:rFonts w:ascii="Times New Roman" w:hAnsi="Times New Roman" w:cs="Times New Roman"/>
          <w:color w:val="000000" w:themeColor="text1"/>
          <w:sz w:val="28"/>
          <w:szCs w:val="28"/>
          <w:lang w:val="uk-UA"/>
        </w:rPr>
        <w:t>року № 1618-</w:t>
      </w:r>
      <w:r w:rsidRPr="00B66747">
        <w:rPr>
          <w:rFonts w:ascii="Times New Roman" w:hAnsi="Times New Roman" w:cs="Times New Roman"/>
          <w:color w:val="000000" w:themeColor="text1"/>
          <w:sz w:val="28"/>
          <w:szCs w:val="28"/>
        </w:rPr>
        <w:t>V</w:t>
      </w:r>
      <w:r w:rsidRPr="00B66747">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(лист № 02.2-35 </w:t>
      </w:r>
      <w:proofErr w:type="spellStart"/>
      <w:r w:rsidRPr="00B66747">
        <w:rPr>
          <w:rFonts w:ascii="Times New Roman" w:hAnsi="Times New Roman" w:cs="Times New Roman"/>
          <w:color w:val="000000" w:themeColor="text1"/>
          <w:sz w:val="28"/>
          <w:szCs w:val="28"/>
          <w:lang w:val="uk-UA"/>
        </w:rPr>
        <w:t>вих</w:t>
      </w:r>
      <w:proofErr w:type="spellEnd"/>
      <w:r w:rsidRPr="00B66747">
        <w:rPr>
          <w:rFonts w:ascii="Times New Roman" w:hAnsi="Times New Roman" w:cs="Times New Roman"/>
          <w:color w:val="000000" w:themeColor="text1"/>
          <w:sz w:val="28"/>
          <w:szCs w:val="28"/>
          <w:lang w:val="uk-UA"/>
        </w:rPr>
        <w:t>/443 від 02.12.2024 року).</w:t>
      </w:r>
    </w:p>
    <w:p w:rsidR="00681DC2" w:rsidRPr="00B66747" w:rsidRDefault="00681DC2" w:rsidP="00681DC2">
      <w:pPr>
        <w:ind w:firstLine="567"/>
        <w:jc w:val="both"/>
        <w:rPr>
          <w:rFonts w:ascii="Times New Roman" w:hAnsi="Times New Roman" w:cs="Times New Roman"/>
          <w:sz w:val="28"/>
          <w:szCs w:val="28"/>
          <w:lang w:val="uk-UA"/>
        </w:rPr>
      </w:pPr>
      <w:r w:rsidRPr="00B66747">
        <w:rPr>
          <w:rFonts w:ascii="Times New Roman" w:hAnsi="Times New Roman" w:cs="Times New Roman"/>
          <w:color w:val="000000" w:themeColor="text1"/>
          <w:sz w:val="28"/>
          <w:szCs w:val="28"/>
          <w:lang w:val="uk-UA"/>
        </w:rPr>
        <w:t xml:space="preserve">Голосували за уточнення пункту 19  </w:t>
      </w:r>
      <w:r w:rsidRPr="00B66747">
        <w:rPr>
          <w:rFonts w:ascii="Times New Roman" w:hAnsi="Times New Roman" w:cs="Times New Roman"/>
          <w:sz w:val="28"/>
          <w:szCs w:val="28"/>
          <w:lang w:val="uk-UA"/>
        </w:rPr>
        <w:t xml:space="preserve">рішення </w:t>
      </w:r>
      <w:r w:rsidRPr="00B66747">
        <w:rPr>
          <w:rFonts w:ascii="Times New Roman" w:hAnsi="Times New Roman" w:cs="Times New Roman"/>
          <w:color w:val="000000" w:themeColor="text1"/>
          <w:sz w:val="28"/>
          <w:szCs w:val="28"/>
          <w:lang w:val="uk-UA"/>
        </w:rPr>
        <w:t>від 29 листопаду 2023</w:t>
      </w:r>
      <w:r w:rsidRPr="00B66747">
        <w:rPr>
          <w:rFonts w:ascii="Times New Roman" w:hAnsi="Times New Roman" w:cs="Times New Roman"/>
          <w:color w:val="000000" w:themeColor="text1"/>
          <w:sz w:val="28"/>
          <w:szCs w:val="28"/>
        </w:rPr>
        <w:t> </w:t>
      </w:r>
      <w:r w:rsidRPr="00B66747">
        <w:rPr>
          <w:rFonts w:ascii="Times New Roman" w:hAnsi="Times New Roman" w:cs="Times New Roman"/>
          <w:color w:val="000000" w:themeColor="text1"/>
          <w:sz w:val="28"/>
          <w:szCs w:val="28"/>
          <w:lang w:val="uk-UA"/>
        </w:rPr>
        <w:t>року № 1618-</w:t>
      </w:r>
      <w:r w:rsidRPr="00B66747">
        <w:rPr>
          <w:rFonts w:ascii="Times New Roman" w:hAnsi="Times New Roman" w:cs="Times New Roman"/>
          <w:color w:val="000000" w:themeColor="text1"/>
          <w:sz w:val="28"/>
          <w:szCs w:val="28"/>
        </w:rPr>
        <w:t>V</w:t>
      </w:r>
      <w:r w:rsidRPr="00B66747">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а саме  - </w:t>
      </w:r>
      <w:r w:rsidRPr="00447044">
        <w:rPr>
          <w:rFonts w:ascii="Times New Roman" w:hAnsi="Times New Roman" w:cs="Times New Roman"/>
          <w:sz w:val="28"/>
          <w:szCs w:val="28"/>
          <w:lang w:val="uk-UA"/>
        </w:rPr>
        <w:t>Викласти абзац  другий пункту 19 рішення у наступній редакції:</w:t>
      </w:r>
    </w:p>
    <w:p w:rsidR="00681DC2" w:rsidRDefault="00681DC2" w:rsidP="00681DC2">
      <w:pPr>
        <w:ind w:firstLine="567"/>
        <w:jc w:val="both"/>
        <w:rPr>
          <w:rFonts w:ascii="Times New Roman" w:hAnsi="Times New Roman" w:cs="Times New Roman"/>
          <w:sz w:val="28"/>
          <w:szCs w:val="28"/>
          <w:lang w:val="uk-UA"/>
        </w:rPr>
      </w:pPr>
      <w:r w:rsidRPr="000250D5">
        <w:rPr>
          <w:rFonts w:ascii="Times New Roman" w:hAnsi="Times New Roman" w:cs="Times New Roman"/>
          <w:sz w:val="28"/>
          <w:szCs w:val="28"/>
          <w:lang w:val="uk-UA"/>
        </w:rPr>
        <w:t xml:space="preserve"> «-</w:t>
      </w:r>
      <w:r w:rsidRPr="000250D5">
        <w:rPr>
          <w:rFonts w:ascii="Times New Roman" w:hAnsi="Times New Roman" w:cs="Times New Roman"/>
          <w:sz w:val="28"/>
          <w:szCs w:val="28"/>
        </w:rPr>
        <w:t> </w:t>
      </w:r>
      <w:r w:rsidRPr="000250D5">
        <w:rPr>
          <w:rFonts w:ascii="Times New Roman" w:hAnsi="Times New Roman" w:cs="Times New Roman"/>
          <w:sz w:val="28"/>
          <w:szCs w:val="28"/>
          <w:lang w:val="uk-UA"/>
        </w:rPr>
        <w:t>функціонування Департаменту з організації роботи Одеської міської ради у сумі 7 550 000 гривень (головний розпорядник бюджетних коштів – Виконавчий комітет Одеської міської ради)</w:t>
      </w:r>
      <w:r>
        <w:rPr>
          <w:rFonts w:ascii="Times New Roman" w:hAnsi="Times New Roman" w:cs="Times New Roman"/>
          <w:sz w:val="28"/>
          <w:szCs w:val="28"/>
          <w:lang w:val="uk-UA"/>
        </w:rPr>
        <w:t>»;:</w:t>
      </w:r>
    </w:p>
    <w:p w:rsidR="00681DC2" w:rsidRPr="00224C22" w:rsidRDefault="00681DC2" w:rsidP="00681DC2">
      <w:pPr>
        <w:tabs>
          <w:tab w:val="left" w:pos="-5940"/>
        </w:tabs>
        <w:ind w:firstLine="567"/>
        <w:jc w:val="both"/>
        <w:rPr>
          <w:rFonts w:ascii="Times New Roman" w:hAnsi="Times New Roman" w:cs="Times New Roman"/>
          <w:b/>
          <w:sz w:val="28"/>
          <w:szCs w:val="28"/>
          <w:lang w:val="uk-UA"/>
        </w:rPr>
      </w:pPr>
      <w:r w:rsidRPr="00224C22">
        <w:rPr>
          <w:rFonts w:ascii="Times New Roman" w:hAnsi="Times New Roman" w:cs="Times New Roman"/>
          <w:b/>
          <w:sz w:val="28"/>
          <w:szCs w:val="28"/>
          <w:lang w:val="uk-UA"/>
        </w:rPr>
        <w:t>За – одноголосно.</w:t>
      </w:r>
    </w:p>
    <w:p w:rsidR="00681DC2" w:rsidRPr="00B66747" w:rsidRDefault="00681DC2" w:rsidP="00681DC2">
      <w:pPr>
        <w:tabs>
          <w:tab w:val="left" w:pos="-5940"/>
        </w:tabs>
        <w:ind w:firstLine="567"/>
        <w:jc w:val="both"/>
        <w:rPr>
          <w:rFonts w:ascii="Times New Roman" w:hAnsi="Times New Roman" w:cs="Times New Roman"/>
          <w:color w:val="000000" w:themeColor="text1"/>
          <w:sz w:val="28"/>
          <w:szCs w:val="28"/>
          <w:lang w:val="uk-UA"/>
        </w:rPr>
      </w:pPr>
      <w:r w:rsidRPr="00B66747">
        <w:rPr>
          <w:rFonts w:ascii="Times New Roman" w:hAnsi="Times New Roman" w:cs="Times New Roman"/>
          <w:sz w:val="28"/>
          <w:szCs w:val="28"/>
          <w:lang w:val="uk-UA"/>
        </w:rPr>
        <w:t xml:space="preserve">ВИСНОВОК: Погодити внесення змін до текстової частини  рішення </w:t>
      </w:r>
      <w:r w:rsidRPr="00B66747">
        <w:rPr>
          <w:rFonts w:ascii="Times New Roman" w:hAnsi="Times New Roman" w:cs="Times New Roman"/>
          <w:color w:val="000000" w:themeColor="text1"/>
          <w:sz w:val="28"/>
          <w:szCs w:val="28"/>
          <w:lang w:val="uk-UA"/>
        </w:rPr>
        <w:t>від             29 листопаду 2023</w:t>
      </w:r>
      <w:r w:rsidRPr="00B66747">
        <w:rPr>
          <w:rFonts w:ascii="Times New Roman" w:hAnsi="Times New Roman" w:cs="Times New Roman"/>
          <w:color w:val="000000" w:themeColor="text1"/>
          <w:sz w:val="28"/>
          <w:szCs w:val="28"/>
        </w:rPr>
        <w:t> </w:t>
      </w:r>
      <w:r w:rsidRPr="00B66747">
        <w:rPr>
          <w:rFonts w:ascii="Times New Roman" w:hAnsi="Times New Roman" w:cs="Times New Roman"/>
          <w:color w:val="000000" w:themeColor="text1"/>
          <w:sz w:val="28"/>
          <w:szCs w:val="28"/>
          <w:lang w:val="uk-UA"/>
        </w:rPr>
        <w:t>року № 1618-</w:t>
      </w:r>
      <w:r w:rsidRPr="00B66747">
        <w:rPr>
          <w:rFonts w:ascii="Times New Roman" w:hAnsi="Times New Roman" w:cs="Times New Roman"/>
          <w:color w:val="000000" w:themeColor="text1"/>
          <w:sz w:val="28"/>
          <w:szCs w:val="28"/>
        </w:rPr>
        <w:t>V</w:t>
      </w:r>
      <w:r w:rsidRPr="00B66747">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за листом заступника міського голови Валерія Сіліна № 02.2-35 </w:t>
      </w:r>
      <w:proofErr w:type="spellStart"/>
      <w:r w:rsidRPr="00B66747">
        <w:rPr>
          <w:rFonts w:ascii="Times New Roman" w:hAnsi="Times New Roman" w:cs="Times New Roman"/>
          <w:color w:val="000000" w:themeColor="text1"/>
          <w:sz w:val="28"/>
          <w:szCs w:val="28"/>
          <w:lang w:val="uk-UA"/>
        </w:rPr>
        <w:t>вих</w:t>
      </w:r>
      <w:proofErr w:type="spellEnd"/>
      <w:r w:rsidRPr="00B66747">
        <w:rPr>
          <w:rFonts w:ascii="Times New Roman" w:hAnsi="Times New Roman" w:cs="Times New Roman"/>
          <w:color w:val="000000" w:themeColor="text1"/>
          <w:sz w:val="28"/>
          <w:szCs w:val="28"/>
          <w:lang w:val="uk-UA"/>
        </w:rPr>
        <w:t xml:space="preserve">/443 від 02.12.2024 року. </w:t>
      </w:r>
    </w:p>
    <w:p w:rsidR="00681DC2" w:rsidRPr="00B66747" w:rsidRDefault="00681DC2" w:rsidP="00681DC2">
      <w:pPr>
        <w:tabs>
          <w:tab w:val="left" w:pos="-5940"/>
        </w:tabs>
        <w:ind w:firstLine="567"/>
        <w:jc w:val="both"/>
        <w:rPr>
          <w:rFonts w:ascii="Times New Roman" w:hAnsi="Times New Roman" w:cs="Times New Roman"/>
          <w:color w:val="000000" w:themeColor="text1"/>
          <w:sz w:val="28"/>
          <w:szCs w:val="28"/>
          <w:lang w:val="uk-UA"/>
        </w:rPr>
      </w:pPr>
    </w:p>
    <w:p w:rsidR="00681DC2" w:rsidRDefault="00681DC2" w:rsidP="00681DC2">
      <w:pPr>
        <w:tabs>
          <w:tab w:val="left" w:pos="-5940"/>
        </w:tabs>
        <w:ind w:firstLine="567"/>
        <w:jc w:val="both"/>
        <w:rPr>
          <w:rFonts w:ascii="Times New Roman" w:hAnsi="Times New Roman" w:cs="Times New Roman"/>
          <w:color w:val="000000" w:themeColor="text1"/>
          <w:sz w:val="28"/>
          <w:szCs w:val="28"/>
          <w:lang w:val="uk-UA"/>
        </w:rPr>
      </w:pPr>
    </w:p>
    <w:p w:rsidR="00681DC2" w:rsidRPr="00B66747" w:rsidRDefault="00681DC2" w:rsidP="00681DC2">
      <w:pPr>
        <w:tabs>
          <w:tab w:val="left" w:pos="-5940"/>
        </w:tabs>
        <w:ind w:firstLine="567"/>
        <w:jc w:val="both"/>
        <w:rPr>
          <w:rFonts w:ascii="Times New Roman" w:eastAsia="Calibri" w:hAnsi="Times New Roman" w:cs="Times New Roman"/>
          <w:sz w:val="28"/>
          <w:szCs w:val="28"/>
          <w:lang w:val="uk-UA"/>
        </w:rPr>
      </w:pPr>
      <w:r w:rsidRPr="00B66747">
        <w:rPr>
          <w:rFonts w:ascii="Times New Roman" w:hAnsi="Times New Roman" w:cs="Times New Roman"/>
          <w:color w:val="000000" w:themeColor="text1"/>
          <w:sz w:val="28"/>
          <w:szCs w:val="28"/>
          <w:lang w:val="uk-UA"/>
        </w:rPr>
        <w:lastRenderedPageBreak/>
        <w:t xml:space="preserve">СЛУХАЛИ: Інформацію  </w:t>
      </w:r>
      <w:r w:rsidRPr="00B66747">
        <w:rPr>
          <w:rFonts w:ascii="Times New Roman" w:hAnsi="Times New Roman" w:cs="Times New Roman"/>
          <w:sz w:val="28"/>
          <w:szCs w:val="28"/>
          <w:lang w:val="uk-UA"/>
        </w:rPr>
        <w:t xml:space="preserve">директора Департаменту міського господарства Одеської міської ради Леоніда Гребенюка щодо </w:t>
      </w:r>
      <w:r w:rsidRPr="00B66747">
        <w:rPr>
          <w:rFonts w:ascii="Times New Roman" w:eastAsia="Calibri" w:hAnsi="Times New Roman" w:cs="Times New Roman"/>
          <w:sz w:val="28"/>
          <w:szCs w:val="28"/>
          <w:lang w:val="uk-UA"/>
        </w:rPr>
        <w:t>виділення бюджетних призначень КП «ЖКС «Північний» на погашення заборгованості за електроенергію (лист Департаменту № 01-57/1183 від 02.1</w:t>
      </w:r>
      <w:r>
        <w:rPr>
          <w:rFonts w:ascii="Times New Roman" w:eastAsia="Calibri" w:hAnsi="Times New Roman" w:cs="Times New Roman"/>
          <w:sz w:val="28"/>
          <w:szCs w:val="28"/>
          <w:lang w:val="uk-UA"/>
        </w:rPr>
        <w:t>2</w:t>
      </w:r>
      <w:r w:rsidRPr="00B66747">
        <w:rPr>
          <w:rFonts w:ascii="Times New Roman" w:eastAsia="Calibri" w:hAnsi="Times New Roman" w:cs="Times New Roman"/>
          <w:sz w:val="28"/>
          <w:szCs w:val="28"/>
          <w:lang w:val="uk-UA"/>
        </w:rPr>
        <w:t>.2024 року).</w:t>
      </w:r>
    </w:p>
    <w:p w:rsidR="00681DC2" w:rsidRDefault="00681DC2" w:rsidP="00681DC2">
      <w:pPr>
        <w:tabs>
          <w:tab w:val="left" w:pos="-5940"/>
        </w:tabs>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Виступили: Потапський О.Ю., Ієремія В.В.</w:t>
      </w:r>
    </w:p>
    <w:p w:rsidR="00681DC2" w:rsidRPr="00B66747" w:rsidRDefault="00681DC2" w:rsidP="00681DC2">
      <w:pPr>
        <w:tabs>
          <w:tab w:val="left" w:pos="-5940"/>
        </w:tabs>
        <w:ind w:firstLine="567"/>
        <w:jc w:val="both"/>
        <w:rPr>
          <w:rFonts w:ascii="Times New Roman" w:hAnsi="Times New Roman" w:cs="Times New Roman"/>
          <w:sz w:val="28"/>
          <w:szCs w:val="28"/>
          <w:lang w:val="uk-UA"/>
        </w:rPr>
      </w:pPr>
      <w:r w:rsidRPr="00B66747">
        <w:rPr>
          <w:rFonts w:ascii="Times New Roman" w:eastAsia="Calibri" w:hAnsi="Times New Roman" w:cs="Times New Roman"/>
          <w:sz w:val="28"/>
          <w:szCs w:val="28"/>
          <w:lang w:val="uk-UA"/>
        </w:rPr>
        <w:t xml:space="preserve">Голосували за виділення </w:t>
      </w:r>
      <w:r w:rsidRPr="00B66747">
        <w:rPr>
          <w:rFonts w:ascii="Times New Roman" w:hAnsi="Times New Roman" w:cs="Times New Roman"/>
          <w:sz w:val="28"/>
          <w:szCs w:val="28"/>
          <w:lang w:val="uk-UA"/>
        </w:rPr>
        <w:t xml:space="preserve">Департаменту міського господарства </w:t>
      </w:r>
      <w:r w:rsidRPr="00B66747">
        <w:rPr>
          <w:rFonts w:ascii="Times New Roman" w:eastAsia="Calibri" w:hAnsi="Times New Roman" w:cs="Times New Roman"/>
          <w:sz w:val="28"/>
          <w:szCs w:val="28"/>
          <w:lang w:val="uk-UA"/>
        </w:rPr>
        <w:t xml:space="preserve">бюджетних призначень КП «ЖКС «Північний» на погашення заборгованості за електроенергію у сумі </w:t>
      </w:r>
      <w:r w:rsidRPr="00447044">
        <w:rPr>
          <w:rFonts w:ascii="Times New Roman" w:eastAsia="Calibri" w:hAnsi="Times New Roman" w:cs="Times New Roman"/>
          <w:sz w:val="28"/>
          <w:szCs w:val="28"/>
          <w:lang w:val="uk-UA"/>
        </w:rPr>
        <w:t>4 969 887 грн за КПКВК 1216017 «'Інша діяльність, пов'язана з експлуатацією об'єктів житлово-комунального господарства» КЕКВ 2610 «</w:t>
      </w:r>
      <w:proofErr w:type="spellStart"/>
      <w:r w:rsidRPr="00447044">
        <w:rPr>
          <w:rFonts w:ascii="Times New Roman" w:eastAsia="Calibri" w:hAnsi="Times New Roman" w:cs="Times New Roman"/>
          <w:sz w:val="28"/>
          <w:szCs w:val="28"/>
          <w:lang w:val="uk-UA"/>
        </w:rPr>
        <w:t>Субсидiї</w:t>
      </w:r>
      <w:proofErr w:type="spellEnd"/>
      <w:r w:rsidRPr="00447044">
        <w:rPr>
          <w:rFonts w:ascii="Times New Roman" w:eastAsia="Calibri" w:hAnsi="Times New Roman" w:cs="Times New Roman"/>
          <w:sz w:val="28"/>
          <w:szCs w:val="28"/>
          <w:lang w:val="uk-UA"/>
        </w:rPr>
        <w:t xml:space="preserve"> та </w:t>
      </w:r>
      <w:proofErr w:type="spellStart"/>
      <w:r w:rsidRPr="00447044">
        <w:rPr>
          <w:rFonts w:ascii="Times New Roman" w:eastAsia="Calibri" w:hAnsi="Times New Roman" w:cs="Times New Roman"/>
          <w:sz w:val="28"/>
          <w:szCs w:val="28"/>
          <w:lang w:val="uk-UA"/>
        </w:rPr>
        <w:t>поточнi</w:t>
      </w:r>
      <w:proofErr w:type="spellEnd"/>
      <w:r w:rsidRPr="00447044">
        <w:rPr>
          <w:rFonts w:ascii="Times New Roman" w:eastAsia="Calibri" w:hAnsi="Times New Roman" w:cs="Times New Roman"/>
          <w:sz w:val="28"/>
          <w:szCs w:val="28"/>
          <w:lang w:val="uk-UA"/>
        </w:rPr>
        <w:t xml:space="preserve"> трансферти </w:t>
      </w:r>
      <w:proofErr w:type="spellStart"/>
      <w:r w:rsidRPr="00447044">
        <w:rPr>
          <w:rFonts w:ascii="Times New Roman" w:eastAsia="Calibri" w:hAnsi="Times New Roman" w:cs="Times New Roman"/>
          <w:sz w:val="28"/>
          <w:szCs w:val="28"/>
          <w:lang w:val="uk-UA"/>
        </w:rPr>
        <w:t>пiдприємствам</w:t>
      </w:r>
      <w:proofErr w:type="spellEnd"/>
      <w:r w:rsidRPr="00447044">
        <w:rPr>
          <w:rFonts w:ascii="Times New Roman" w:eastAsia="Calibri" w:hAnsi="Times New Roman" w:cs="Times New Roman"/>
          <w:sz w:val="28"/>
          <w:szCs w:val="28"/>
          <w:lang w:val="uk-UA"/>
        </w:rPr>
        <w:t xml:space="preserve"> (установам, </w:t>
      </w:r>
      <w:proofErr w:type="spellStart"/>
      <w:r w:rsidRPr="00447044">
        <w:rPr>
          <w:rFonts w:ascii="Times New Roman" w:eastAsia="Calibri" w:hAnsi="Times New Roman" w:cs="Times New Roman"/>
          <w:sz w:val="28"/>
          <w:szCs w:val="28"/>
          <w:lang w:val="uk-UA"/>
        </w:rPr>
        <w:t>органiзацiям</w:t>
      </w:r>
      <w:proofErr w:type="spellEnd"/>
      <w:r w:rsidRPr="0044704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p>
    <w:p w:rsidR="00681DC2" w:rsidRPr="00B66747" w:rsidRDefault="00681DC2" w:rsidP="00681DC2">
      <w:pPr>
        <w:tabs>
          <w:tab w:val="left" w:pos="-5940"/>
        </w:tabs>
        <w:ind w:firstLine="567"/>
        <w:jc w:val="both"/>
        <w:rPr>
          <w:rFonts w:ascii="Times New Roman" w:eastAsia="Calibri" w:hAnsi="Times New Roman" w:cs="Times New Roman"/>
          <w:b/>
          <w:sz w:val="28"/>
          <w:szCs w:val="28"/>
          <w:lang w:val="uk-UA"/>
        </w:rPr>
      </w:pPr>
      <w:r w:rsidRPr="00B66747">
        <w:rPr>
          <w:rFonts w:ascii="Times New Roman" w:eastAsia="Calibri" w:hAnsi="Times New Roman" w:cs="Times New Roman"/>
          <w:b/>
          <w:sz w:val="28"/>
          <w:szCs w:val="28"/>
          <w:lang w:val="uk-UA"/>
        </w:rPr>
        <w:t>За – одноголосно.</w:t>
      </w:r>
    </w:p>
    <w:p w:rsidR="00681DC2" w:rsidRPr="00B66747" w:rsidRDefault="00681DC2" w:rsidP="00681DC2">
      <w:pPr>
        <w:tabs>
          <w:tab w:val="left" w:pos="-5940"/>
        </w:tabs>
        <w:ind w:firstLine="567"/>
        <w:jc w:val="both"/>
        <w:rPr>
          <w:rFonts w:ascii="Times New Roman" w:hAnsi="Times New Roman" w:cs="Times New Roman"/>
          <w:sz w:val="28"/>
          <w:szCs w:val="28"/>
          <w:lang w:val="uk-UA"/>
        </w:rPr>
      </w:pPr>
      <w:r w:rsidRPr="00B66747">
        <w:rPr>
          <w:rFonts w:ascii="Times New Roman" w:eastAsia="Calibri" w:hAnsi="Times New Roman" w:cs="Times New Roman"/>
          <w:sz w:val="28"/>
          <w:szCs w:val="28"/>
          <w:lang w:val="uk-UA"/>
        </w:rPr>
        <w:t>ВИСНОВОК: Погодити Департамент</w:t>
      </w:r>
      <w:r>
        <w:rPr>
          <w:rFonts w:ascii="Times New Roman" w:eastAsia="Calibri" w:hAnsi="Times New Roman" w:cs="Times New Roman"/>
          <w:sz w:val="28"/>
          <w:szCs w:val="28"/>
          <w:lang w:val="uk-UA"/>
        </w:rPr>
        <w:t>у</w:t>
      </w:r>
      <w:r w:rsidRPr="00B66747">
        <w:rPr>
          <w:rFonts w:ascii="Times New Roman" w:eastAsia="Calibri" w:hAnsi="Times New Roman" w:cs="Times New Roman"/>
          <w:sz w:val="28"/>
          <w:szCs w:val="28"/>
          <w:lang w:val="uk-UA"/>
        </w:rPr>
        <w:t xml:space="preserve"> міського господарства Одеської міської виділення бюджетних призначень КП «ЖКС «Північний» на погашення заборгованості за електроенергію за листом № 01-57/1183 від 02.11.2024 року.</w:t>
      </w:r>
    </w:p>
    <w:p w:rsidR="00681DC2" w:rsidRDefault="00681DC2" w:rsidP="00681DC2">
      <w:pPr>
        <w:tabs>
          <w:tab w:val="left" w:pos="-5940"/>
        </w:tabs>
        <w:ind w:firstLine="567"/>
        <w:jc w:val="both"/>
        <w:rPr>
          <w:rFonts w:ascii="Times New Roman" w:hAnsi="Times New Roman" w:cs="Times New Roman"/>
          <w:sz w:val="28"/>
          <w:szCs w:val="28"/>
          <w:lang w:val="uk-UA"/>
        </w:rPr>
      </w:pPr>
    </w:p>
    <w:p w:rsidR="00681DC2" w:rsidRDefault="00681DC2" w:rsidP="00681DC2">
      <w:pPr>
        <w:tabs>
          <w:tab w:val="left" w:pos="-5940"/>
        </w:tabs>
        <w:ind w:firstLine="567"/>
        <w:jc w:val="both"/>
        <w:rPr>
          <w:rFonts w:ascii="Times New Roman" w:hAnsi="Times New Roman" w:cs="Times New Roman"/>
          <w:sz w:val="28"/>
          <w:szCs w:val="28"/>
          <w:lang w:val="uk-UA"/>
        </w:rPr>
      </w:pPr>
    </w:p>
    <w:p w:rsidR="00681DC2" w:rsidRDefault="00681DC2" w:rsidP="00681DC2">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СЛУХАЛИ: Інформацію Дмитра Танцюри щодо визначення бюджетних призначень на виконання підпунктів 3.3. та 3.4. Міської цільової програми сприяння розвитку громадського суспільства міста Одеси на 2024-2026 роки, затвердженої рішенням Одеської міської ради від 21.02.2024 року                   № 1797-</w:t>
      </w:r>
      <w:r>
        <w:rPr>
          <w:rFonts w:ascii="Times New Roman" w:hAnsi="Times New Roman"/>
          <w:sz w:val="28"/>
          <w:szCs w:val="28"/>
          <w:lang w:val="en-US"/>
        </w:rPr>
        <w:t>VIII</w:t>
      </w:r>
      <w:r>
        <w:rPr>
          <w:rFonts w:ascii="Times New Roman" w:hAnsi="Times New Roman"/>
          <w:sz w:val="28"/>
          <w:szCs w:val="28"/>
          <w:lang w:val="uk-UA"/>
        </w:rPr>
        <w:t>.</w:t>
      </w:r>
    </w:p>
    <w:p w:rsidR="00681DC2" w:rsidRDefault="00681DC2" w:rsidP="00681DC2">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Виступили: Потапський О.Ю., </w:t>
      </w:r>
      <w:proofErr w:type="spellStart"/>
      <w:r>
        <w:rPr>
          <w:rFonts w:ascii="Times New Roman" w:hAnsi="Times New Roman"/>
          <w:sz w:val="28"/>
          <w:szCs w:val="28"/>
          <w:lang w:val="uk-UA"/>
        </w:rPr>
        <w:t>Карнаков</w:t>
      </w:r>
      <w:proofErr w:type="spellEnd"/>
      <w:r>
        <w:rPr>
          <w:rFonts w:ascii="Times New Roman" w:hAnsi="Times New Roman"/>
          <w:sz w:val="28"/>
          <w:szCs w:val="28"/>
          <w:lang w:val="uk-UA"/>
        </w:rPr>
        <w:t xml:space="preserve"> М.Є., </w:t>
      </w:r>
      <w:proofErr w:type="spellStart"/>
      <w:r>
        <w:rPr>
          <w:rFonts w:ascii="Times New Roman" w:hAnsi="Times New Roman"/>
          <w:sz w:val="28"/>
          <w:szCs w:val="28"/>
          <w:lang w:val="uk-UA"/>
        </w:rPr>
        <w:t>Никогосян</w:t>
      </w:r>
      <w:proofErr w:type="spellEnd"/>
      <w:r>
        <w:rPr>
          <w:rFonts w:ascii="Times New Roman" w:hAnsi="Times New Roman"/>
          <w:sz w:val="28"/>
          <w:szCs w:val="28"/>
          <w:lang w:val="uk-UA"/>
        </w:rPr>
        <w:t xml:space="preserve"> Л.Р.</w:t>
      </w:r>
    </w:p>
    <w:p w:rsidR="00681DC2" w:rsidRDefault="00681DC2" w:rsidP="00681DC2">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Голосували за виділення Департаменту внутрішньої політики бюджетних призначень у сумі 400,0 </w:t>
      </w:r>
      <w:proofErr w:type="spellStart"/>
      <w:r>
        <w:rPr>
          <w:rFonts w:ascii="Times New Roman" w:hAnsi="Times New Roman"/>
          <w:sz w:val="28"/>
          <w:szCs w:val="28"/>
          <w:lang w:val="uk-UA"/>
        </w:rPr>
        <w:t>тис.гривень</w:t>
      </w:r>
      <w:proofErr w:type="spellEnd"/>
      <w:r>
        <w:rPr>
          <w:rFonts w:ascii="Times New Roman" w:hAnsi="Times New Roman"/>
          <w:sz w:val="28"/>
          <w:szCs w:val="28"/>
          <w:lang w:val="uk-UA"/>
        </w:rPr>
        <w:t xml:space="preserve"> на виконання підпунктів 3.3. та 3.4. Міської цільової програми сприяння розвитку громадського суспільства міста Одеси на 2024-2026 роки, затвердженої рішенням Одеської міської ради від 21.02.2024 року № 1797-</w:t>
      </w:r>
      <w:r>
        <w:rPr>
          <w:rFonts w:ascii="Times New Roman" w:hAnsi="Times New Roman"/>
          <w:sz w:val="28"/>
          <w:szCs w:val="28"/>
          <w:lang w:val="en-US"/>
        </w:rPr>
        <w:t>VIII</w:t>
      </w:r>
      <w:r>
        <w:rPr>
          <w:rFonts w:ascii="Times New Roman" w:hAnsi="Times New Roman"/>
          <w:sz w:val="28"/>
          <w:szCs w:val="28"/>
          <w:lang w:val="uk-UA"/>
        </w:rPr>
        <w:t>:</w:t>
      </w:r>
    </w:p>
    <w:p w:rsidR="00681DC2" w:rsidRPr="009014E9" w:rsidRDefault="00681DC2" w:rsidP="00681DC2">
      <w:pPr>
        <w:tabs>
          <w:tab w:val="left" w:pos="8931"/>
        </w:tabs>
        <w:ind w:right="-1" w:firstLine="567"/>
        <w:jc w:val="both"/>
        <w:rPr>
          <w:rFonts w:ascii="Times New Roman" w:hAnsi="Times New Roman"/>
          <w:b/>
          <w:sz w:val="28"/>
          <w:szCs w:val="28"/>
          <w:lang w:val="uk-UA"/>
        </w:rPr>
      </w:pPr>
      <w:r>
        <w:rPr>
          <w:rFonts w:ascii="Times New Roman" w:hAnsi="Times New Roman"/>
          <w:b/>
          <w:sz w:val="28"/>
          <w:szCs w:val="28"/>
          <w:lang w:val="uk-UA"/>
        </w:rPr>
        <w:t>з</w:t>
      </w:r>
      <w:r w:rsidRPr="009014E9">
        <w:rPr>
          <w:rFonts w:ascii="Times New Roman" w:hAnsi="Times New Roman"/>
          <w:b/>
          <w:sz w:val="28"/>
          <w:szCs w:val="28"/>
          <w:lang w:val="uk-UA"/>
        </w:rPr>
        <w:t>а – 4            утрималось – 2.</w:t>
      </w:r>
    </w:p>
    <w:p w:rsidR="00681DC2" w:rsidRDefault="00681DC2" w:rsidP="00681DC2">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ВИСНОВОК: Погодити виділення Департаменту внутрішньої політики бюджетних призначень у сумі 400,0 </w:t>
      </w:r>
      <w:proofErr w:type="spellStart"/>
      <w:r>
        <w:rPr>
          <w:rFonts w:ascii="Times New Roman" w:hAnsi="Times New Roman"/>
          <w:sz w:val="28"/>
          <w:szCs w:val="28"/>
          <w:lang w:val="uk-UA"/>
        </w:rPr>
        <w:t>тис.гривень</w:t>
      </w:r>
      <w:proofErr w:type="spellEnd"/>
      <w:r>
        <w:rPr>
          <w:rFonts w:ascii="Times New Roman" w:hAnsi="Times New Roman"/>
          <w:sz w:val="28"/>
          <w:szCs w:val="28"/>
          <w:lang w:val="uk-UA"/>
        </w:rPr>
        <w:t xml:space="preserve">  на виконання підпунктів 3.3. та 3.4. Міської цільової програми сприяння розвитку громадського суспільства міста Одеси на 2024-2026 роки, затвердженої рішенням Одеської міської ради від 21.02.2024 року № 1797-</w:t>
      </w:r>
      <w:r>
        <w:rPr>
          <w:rFonts w:ascii="Times New Roman" w:hAnsi="Times New Roman"/>
          <w:sz w:val="28"/>
          <w:szCs w:val="28"/>
          <w:lang w:val="en-US"/>
        </w:rPr>
        <w:t>VIII</w:t>
      </w:r>
      <w:r>
        <w:rPr>
          <w:rFonts w:ascii="Times New Roman" w:hAnsi="Times New Roman"/>
          <w:sz w:val="28"/>
          <w:szCs w:val="28"/>
          <w:lang w:val="uk-UA"/>
        </w:rPr>
        <w:t>.</w:t>
      </w:r>
    </w:p>
    <w:p w:rsidR="00681DC2" w:rsidRPr="009014E9" w:rsidRDefault="00681DC2" w:rsidP="00681DC2">
      <w:pPr>
        <w:tabs>
          <w:tab w:val="left" w:pos="8931"/>
        </w:tabs>
        <w:ind w:right="-1" w:firstLine="567"/>
        <w:jc w:val="both"/>
        <w:rPr>
          <w:rFonts w:ascii="Times New Roman" w:hAnsi="Times New Roman"/>
          <w:sz w:val="28"/>
          <w:szCs w:val="28"/>
          <w:lang w:val="uk-UA"/>
        </w:rPr>
      </w:pPr>
    </w:p>
    <w:p w:rsidR="00681DC2" w:rsidRPr="00B4232B" w:rsidRDefault="00681DC2" w:rsidP="00681DC2">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 </w:t>
      </w:r>
    </w:p>
    <w:p w:rsidR="00681DC2" w:rsidRPr="00E72159"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E72159">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проєкту рішення </w:t>
      </w:r>
      <w:r w:rsidRPr="00E72159">
        <w:rPr>
          <w:rFonts w:ascii="Times New Roman" w:hAnsi="Times New Roman" w:cs="Times New Roman"/>
          <w:color w:val="000000" w:themeColor="text1"/>
          <w:sz w:val="28"/>
          <w:szCs w:val="28"/>
          <w:lang w:val="uk-UA"/>
        </w:rPr>
        <w:t>«Про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E72159">
        <w:rPr>
          <w:rFonts w:ascii="Times New Roman" w:hAnsi="Times New Roman" w:cs="Times New Roman"/>
          <w:color w:val="000000" w:themeColor="text1"/>
          <w:sz w:val="28"/>
          <w:szCs w:val="28"/>
          <w:lang w:val="en-US"/>
        </w:rPr>
        <w:t>VII</w:t>
      </w:r>
      <w:r w:rsidRPr="00E72159">
        <w:rPr>
          <w:rFonts w:ascii="Times New Roman" w:hAnsi="Times New Roman" w:cs="Times New Roman"/>
          <w:color w:val="000000" w:themeColor="text1"/>
          <w:sz w:val="28"/>
          <w:szCs w:val="28"/>
          <w:lang w:val="uk-UA"/>
        </w:rPr>
        <w:t>” (лист Департаменту  муніципальної безпеки № 01.1-17/736</w:t>
      </w:r>
      <w:r>
        <w:rPr>
          <w:rFonts w:ascii="Times New Roman" w:hAnsi="Times New Roman" w:cs="Times New Roman"/>
          <w:color w:val="000000" w:themeColor="text1"/>
          <w:sz w:val="28"/>
          <w:szCs w:val="28"/>
          <w:lang w:val="uk-UA"/>
        </w:rPr>
        <w:t>/</w:t>
      </w:r>
      <w:r w:rsidRPr="00DB08CA">
        <w:rPr>
          <w:rFonts w:ascii="Times New Roman" w:hAnsi="Times New Roman" w:cs="Times New Roman"/>
          <w:color w:val="000000" w:themeColor="text1"/>
          <w:sz w:val="28"/>
          <w:szCs w:val="28"/>
          <w:lang w:val="uk-UA"/>
        </w:rPr>
        <w:t>1</w:t>
      </w:r>
      <w:r w:rsidRPr="00E72159">
        <w:rPr>
          <w:rFonts w:ascii="Times New Roman" w:hAnsi="Times New Roman" w:cs="Times New Roman"/>
          <w:color w:val="000000" w:themeColor="text1"/>
          <w:sz w:val="28"/>
          <w:szCs w:val="28"/>
          <w:lang w:val="uk-UA"/>
        </w:rPr>
        <w:t xml:space="preserve"> від 2</w:t>
      </w:r>
      <w:r>
        <w:rPr>
          <w:rFonts w:ascii="Times New Roman" w:hAnsi="Times New Roman" w:cs="Times New Roman"/>
          <w:color w:val="000000" w:themeColor="text1"/>
          <w:sz w:val="28"/>
          <w:szCs w:val="28"/>
          <w:lang w:val="uk-UA"/>
        </w:rPr>
        <w:t>9</w:t>
      </w:r>
      <w:r w:rsidRPr="00E72159">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E72159">
        <w:rPr>
          <w:rFonts w:ascii="Times New Roman" w:hAnsi="Times New Roman" w:cs="Times New Roman"/>
          <w:color w:val="000000" w:themeColor="text1"/>
          <w:sz w:val="28"/>
          <w:szCs w:val="28"/>
          <w:lang w:val="uk-UA"/>
        </w:rPr>
        <w:t xml:space="preserve">.2024 року). </w:t>
      </w:r>
    </w:p>
    <w:p w:rsidR="00681DC2" w:rsidRPr="00E72159" w:rsidRDefault="00681DC2" w:rsidP="00681DC2">
      <w:pPr>
        <w:ind w:firstLine="567"/>
        <w:jc w:val="both"/>
        <w:rPr>
          <w:rFonts w:ascii="Times New Roman" w:hAnsi="Times New Roman" w:cs="Times New Roman"/>
          <w:color w:val="000000" w:themeColor="text1"/>
          <w:sz w:val="28"/>
          <w:szCs w:val="28"/>
          <w:lang w:val="uk-UA"/>
        </w:rPr>
      </w:pPr>
      <w:r w:rsidRPr="00E72159">
        <w:rPr>
          <w:rFonts w:ascii="Times New Roman" w:hAnsi="Times New Roman" w:cs="Times New Roman"/>
          <w:sz w:val="28"/>
          <w:szCs w:val="28"/>
          <w:lang w:val="uk-UA"/>
        </w:rPr>
        <w:t xml:space="preserve">Голосували за поправку до </w:t>
      </w:r>
      <w:r w:rsidRPr="00E72159">
        <w:rPr>
          <w:rFonts w:ascii="Times New Roman" w:hAnsi="Times New Roman" w:cs="Times New Roman"/>
          <w:color w:val="000000" w:themeColor="text1"/>
          <w:sz w:val="28"/>
          <w:szCs w:val="28"/>
          <w:lang w:val="uk-UA"/>
        </w:rPr>
        <w:t xml:space="preserve">проєкту рішення «Про внесення змін до Міської цільової програми «Безпечне місто Одеса» на 2020-2025 роки, </w:t>
      </w:r>
      <w:r w:rsidRPr="00E72159">
        <w:rPr>
          <w:rFonts w:ascii="Times New Roman" w:hAnsi="Times New Roman" w:cs="Times New Roman"/>
          <w:color w:val="000000" w:themeColor="text1"/>
          <w:sz w:val="28"/>
          <w:szCs w:val="28"/>
          <w:lang w:val="uk-UA"/>
        </w:rPr>
        <w:lastRenderedPageBreak/>
        <w:t>затвердженої рішенням Одеської міської ради від 18 березня 2020 року         № 5797-</w:t>
      </w:r>
      <w:r w:rsidRPr="00E72159">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lang w:val="uk-UA"/>
        </w:rPr>
        <w:t xml:space="preserve">»  </w:t>
      </w:r>
      <w:r w:rsidRPr="00E72159">
        <w:rPr>
          <w:rFonts w:ascii="Times New Roman" w:hAnsi="Times New Roman" w:cs="Times New Roman"/>
          <w:color w:val="000000" w:themeColor="text1"/>
          <w:sz w:val="28"/>
          <w:szCs w:val="28"/>
          <w:lang w:val="uk-UA"/>
        </w:rPr>
        <w:t xml:space="preserve">та </w:t>
      </w:r>
      <w:r w:rsidRPr="00E72159">
        <w:rPr>
          <w:rFonts w:ascii="Times New Roman" w:hAnsi="Times New Roman" w:cs="Times New Roman"/>
          <w:iCs/>
          <w:color w:val="000000" w:themeColor="text1"/>
          <w:sz w:val="28"/>
          <w:szCs w:val="28"/>
          <w:lang w:val="uk-UA"/>
        </w:rPr>
        <w:t xml:space="preserve">визначити додаткові бюджетні призначення у  сумі </w:t>
      </w:r>
      <w:r>
        <w:rPr>
          <w:rFonts w:ascii="Times New Roman" w:hAnsi="Times New Roman" w:cs="Times New Roman"/>
          <w:iCs/>
          <w:color w:val="000000" w:themeColor="text1"/>
          <w:sz w:val="28"/>
          <w:szCs w:val="28"/>
          <w:lang w:val="uk-UA"/>
        </w:rPr>
        <w:t xml:space="preserve">          </w:t>
      </w:r>
      <w:r w:rsidRPr="00E72159">
        <w:rPr>
          <w:rFonts w:ascii="Times New Roman" w:eastAsiaTheme="minorHAnsi" w:hAnsi="Times New Roman" w:cs="Times New Roman"/>
          <w:sz w:val="28"/>
          <w:szCs w:val="28"/>
          <w:lang w:val="uk-UA" w:eastAsia="en-US"/>
        </w:rPr>
        <w:t xml:space="preserve">87 750 000 </w:t>
      </w:r>
      <w:r w:rsidRPr="00E72159">
        <w:rPr>
          <w:rFonts w:ascii="Times New Roman" w:hAnsi="Times New Roman" w:cs="Times New Roman"/>
          <w:color w:val="000000" w:themeColor="text1"/>
          <w:sz w:val="28"/>
          <w:szCs w:val="28"/>
          <w:lang w:val="uk-UA"/>
        </w:rPr>
        <w:t>гривень:</w:t>
      </w:r>
    </w:p>
    <w:p w:rsidR="00681DC2" w:rsidRPr="00440390" w:rsidRDefault="00681DC2" w:rsidP="00681DC2">
      <w:pPr>
        <w:ind w:firstLine="567"/>
        <w:jc w:val="both"/>
        <w:rPr>
          <w:rFonts w:ascii="Times New Roman" w:hAnsi="Times New Roman" w:cs="Times New Roman"/>
          <w:b/>
          <w:sz w:val="28"/>
          <w:szCs w:val="28"/>
          <w:lang w:val="uk-UA"/>
        </w:rPr>
      </w:pPr>
      <w:r w:rsidRPr="00440390">
        <w:rPr>
          <w:rFonts w:ascii="Times New Roman" w:hAnsi="Times New Roman" w:cs="Times New Roman"/>
          <w:b/>
          <w:sz w:val="28"/>
          <w:szCs w:val="28"/>
          <w:lang w:val="uk-UA"/>
        </w:rPr>
        <w:t>За – одноголосно.</w:t>
      </w:r>
    </w:p>
    <w:p w:rsidR="00681DC2" w:rsidRPr="00E72159" w:rsidRDefault="00681DC2" w:rsidP="00681DC2">
      <w:pPr>
        <w:ind w:firstLine="567"/>
        <w:jc w:val="both"/>
        <w:rPr>
          <w:rFonts w:ascii="Times New Roman" w:hAnsi="Times New Roman" w:cs="Times New Roman"/>
          <w:sz w:val="28"/>
          <w:szCs w:val="28"/>
          <w:lang w:val="uk-UA"/>
        </w:rPr>
      </w:pPr>
      <w:r w:rsidRPr="00E72159">
        <w:rPr>
          <w:rFonts w:ascii="Times New Roman" w:hAnsi="Times New Roman" w:cs="Times New Roman"/>
          <w:sz w:val="28"/>
          <w:szCs w:val="28"/>
          <w:lang w:val="uk-UA"/>
        </w:rPr>
        <w:t xml:space="preserve">ВИСНОВОК: Внести поправку № 2 до </w:t>
      </w:r>
      <w:r w:rsidRPr="00E72159">
        <w:rPr>
          <w:rFonts w:ascii="Times New Roman" w:hAnsi="Times New Roman" w:cs="Times New Roman"/>
          <w:color w:val="000000" w:themeColor="text1"/>
          <w:sz w:val="28"/>
          <w:szCs w:val="28"/>
          <w:lang w:val="uk-UA"/>
        </w:rPr>
        <w:t>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E72159">
        <w:rPr>
          <w:rFonts w:ascii="Times New Roman" w:hAnsi="Times New Roman" w:cs="Times New Roman"/>
          <w:color w:val="000000" w:themeColor="text1"/>
          <w:sz w:val="28"/>
          <w:szCs w:val="28"/>
          <w:lang w:val="en-US"/>
        </w:rPr>
        <w:t>VII</w:t>
      </w:r>
      <w:r w:rsidRPr="00E72159">
        <w:rPr>
          <w:rFonts w:ascii="Times New Roman" w:hAnsi="Times New Roman" w:cs="Times New Roman"/>
          <w:color w:val="000000" w:themeColor="text1"/>
          <w:sz w:val="28"/>
          <w:szCs w:val="28"/>
          <w:lang w:val="uk-UA"/>
        </w:rPr>
        <w:t xml:space="preserve">” </w:t>
      </w:r>
      <w:r w:rsidRPr="00E72159">
        <w:rPr>
          <w:rFonts w:ascii="Times New Roman" w:hAnsi="Times New Roman" w:cs="Times New Roman"/>
          <w:sz w:val="28"/>
          <w:szCs w:val="28"/>
          <w:lang w:val="uk-UA"/>
        </w:rPr>
        <w:t xml:space="preserve">(поправка додається). </w:t>
      </w:r>
    </w:p>
    <w:p w:rsidR="00681DC2" w:rsidRPr="00EE5DD6" w:rsidRDefault="00681DC2" w:rsidP="00681DC2">
      <w:pPr>
        <w:ind w:firstLine="567"/>
        <w:jc w:val="both"/>
        <w:rPr>
          <w:rFonts w:ascii="Times New Roman" w:hAnsi="Times New Roman" w:cs="Times New Roman"/>
          <w:color w:val="000000" w:themeColor="text1"/>
          <w:sz w:val="28"/>
          <w:szCs w:val="28"/>
          <w:lang w:val="uk-UA"/>
        </w:rPr>
      </w:pPr>
      <w:r w:rsidRPr="00447044">
        <w:rPr>
          <w:rFonts w:ascii="Times New Roman" w:hAnsi="Times New Roman" w:cs="Times New Roman"/>
          <w:color w:val="000000" w:themeColor="text1"/>
          <w:sz w:val="28"/>
          <w:szCs w:val="28"/>
          <w:lang w:val="uk-UA"/>
        </w:rPr>
        <w:t>Враховуючи збільшення фінансового ресурсу на реалізацію Міської цільової програми «Безпечне місто Одеса» на 2020 ‒ 2025 роки, внести зміни до бюджету Одеської міської територіальної громади на 2024 рік, збільшивши бюджетні призначення Департаменту муніципальної безпеки Одеської міської ради на суму 87 750 000 гривень.</w:t>
      </w:r>
      <w:r w:rsidRPr="00EE5DD6">
        <w:rPr>
          <w:rFonts w:ascii="Times New Roman" w:hAnsi="Times New Roman" w:cs="Times New Roman"/>
          <w:color w:val="000000" w:themeColor="text1"/>
          <w:sz w:val="28"/>
          <w:szCs w:val="28"/>
          <w:lang w:val="uk-UA"/>
        </w:rPr>
        <w:t xml:space="preserve"> </w:t>
      </w:r>
    </w:p>
    <w:p w:rsidR="00681DC2" w:rsidRDefault="00681DC2" w:rsidP="00681DC2">
      <w:pPr>
        <w:tabs>
          <w:tab w:val="left" w:pos="8931"/>
        </w:tabs>
        <w:ind w:right="-1" w:firstLine="567"/>
        <w:jc w:val="both"/>
        <w:rPr>
          <w:rFonts w:ascii="Times New Roman" w:hAnsi="Times New Roman"/>
          <w:sz w:val="28"/>
          <w:szCs w:val="28"/>
          <w:lang w:val="uk-UA"/>
        </w:rPr>
      </w:pPr>
    </w:p>
    <w:p w:rsidR="00681DC2" w:rsidRPr="00B4232B" w:rsidRDefault="00681DC2" w:rsidP="00681DC2">
      <w:pPr>
        <w:tabs>
          <w:tab w:val="left" w:pos="8931"/>
        </w:tabs>
        <w:ind w:right="-1" w:firstLine="567"/>
        <w:jc w:val="both"/>
        <w:rPr>
          <w:rFonts w:ascii="Times New Roman" w:hAnsi="Times New Roman"/>
          <w:sz w:val="28"/>
          <w:szCs w:val="28"/>
          <w:lang w:val="uk-UA"/>
        </w:rPr>
      </w:pPr>
    </w:p>
    <w:p w:rsidR="00681DC2" w:rsidRPr="006A0DE9" w:rsidRDefault="00681DC2" w:rsidP="00681DC2">
      <w:pPr>
        <w:ind w:firstLine="567"/>
        <w:jc w:val="both"/>
        <w:rPr>
          <w:rFonts w:ascii="Times New Roman" w:hAnsi="Times New Roman" w:cs="Times New Roman"/>
          <w:color w:val="000000" w:themeColor="text1"/>
          <w:sz w:val="28"/>
          <w:szCs w:val="28"/>
          <w:shd w:val="clear" w:color="auto" w:fill="FFFFFF"/>
          <w:lang w:val="uk-UA"/>
        </w:rPr>
      </w:pPr>
      <w:r w:rsidRPr="006A0DE9">
        <w:rPr>
          <w:rFonts w:ascii="Times New Roman" w:hAnsi="Times New Roman" w:cs="Times New Roman"/>
          <w:sz w:val="28"/>
          <w:szCs w:val="28"/>
          <w:lang w:val="uk-UA"/>
        </w:rPr>
        <w:t xml:space="preserve">СЛУХАЛИ: Інформацію щодо поправок до проєкту рішення </w:t>
      </w:r>
      <w:r w:rsidRPr="006A0DE9">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6A0DE9">
        <w:rPr>
          <w:rFonts w:ascii="Times New Roman" w:hAnsi="Times New Roman" w:cs="Times New Roman"/>
          <w:color w:val="000000" w:themeColor="text1"/>
          <w:sz w:val="28"/>
          <w:szCs w:val="28"/>
        </w:rPr>
        <w:t> </w:t>
      </w:r>
      <w:r w:rsidRPr="006A0DE9">
        <w:rPr>
          <w:rFonts w:ascii="Times New Roman" w:hAnsi="Times New Roman" w:cs="Times New Roman"/>
          <w:color w:val="000000" w:themeColor="text1"/>
          <w:sz w:val="28"/>
          <w:szCs w:val="28"/>
          <w:lang w:val="uk-UA"/>
        </w:rPr>
        <w:t>року № 1618-</w:t>
      </w:r>
      <w:r w:rsidRPr="006A0DE9">
        <w:rPr>
          <w:rFonts w:ascii="Times New Roman" w:hAnsi="Times New Roman" w:cs="Times New Roman"/>
          <w:color w:val="000000" w:themeColor="text1"/>
          <w:sz w:val="28"/>
          <w:szCs w:val="28"/>
        </w:rPr>
        <w:t>V</w:t>
      </w:r>
      <w:r w:rsidRPr="006A0DE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6A0DE9">
        <w:rPr>
          <w:rFonts w:ascii="Times New Roman" w:hAnsi="Times New Roman" w:cs="Times New Roman"/>
          <w:color w:val="000000" w:themeColor="text1"/>
          <w:sz w:val="28"/>
          <w:szCs w:val="28"/>
          <w:shd w:val="clear" w:color="auto" w:fill="FFFFFF"/>
          <w:lang w:val="uk-UA"/>
        </w:rPr>
        <w:t>.</w:t>
      </w:r>
    </w:p>
    <w:p w:rsidR="00681DC2" w:rsidRPr="006A0DE9" w:rsidRDefault="00681DC2" w:rsidP="00681DC2">
      <w:pPr>
        <w:ind w:firstLine="567"/>
        <w:jc w:val="both"/>
        <w:rPr>
          <w:rFonts w:ascii="Times New Roman" w:hAnsi="Times New Roman" w:cs="Times New Roman"/>
          <w:color w:val="1B1D1F"/>
          <w:sz w:val="28"/>
          <w:szCs w:val="28"/>
          <w:shd w:val="clear" w:color="auto" w:fill="FFFFFF"/>
          <w:lang w:val="uk-UA"/>
        </w:rPr>
      </w:pPr>
      <w:r w:rsidRPr="006A0DE9">
        <w:rPr>
          <w:rFonts w:ascii="Times New Roman" w:hAnsi="Times New Roman" w:cs="Times New Roman"/>
          <w:sz w:val="28"/>
          <w:szCs w:val="28"/>
          <w:lang w:val="uk-UA"/>
        </w:rPr>
        <w:t xml:space="preserve">Голосували за поправки до проєкту рішення </w:t>
      </w:r>
      <w:r w:rsidRPr="006A0DE9">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6A0DE9">
        <w:rPr>
          <w:rFonts w:ascii="Times New Roman" w:hAnsi="Times New Roman" w:cs="Times New Roman"/>
          <w:color w:val="000000" w:themeColor="text1"/>
          <w:sz w:val="28"/>
          <w:szCs w:val="28"/>
        </w:rPr>
        <w:t> </w:t>
      </w:r>
      <w:r w:rsidRPr="006A0DE9">
        <w:rPr>
          <w:rFonts w:ascii="Times New Roman" w:hAnsi="Times New Roman" w:cs="Times New Roman"/>
          <w:color w:val="000000" w:themeColor="text1"/>
          <w:sz w:val="28"/>
          <w:szCs w:val="28"/>
          <w:lang w:val="uk-UA"/>
        </w:rPr>
        <w:t>року № 1618-</w:t>
      </w:r>
      <w:r w:rsidRPr="006A0DE9">
        <w:rPr>
          <w:rFonts w:ascii="Times New Roman" w:hAnsi="Times New Roman" w:cs="Times New Roman"/>
          <w:color w:val="000000" w:themeColor="text1"/>
          <w:sz w:val="28"/>
          <w:szCs w:val="28"/>
        </w:rPr>
        <w:t>V</w:t>
      </w:r>
      <w:r w:rsidRPr="006A0DE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6A0DE9">
        <w:rPr>
          <w:rFonts w:ascii="Times New Roman" w:hAnsi="Times New Roman" w:cs="Times New Roman"/>
          <w:sz w:val="28"/>
          <w:szCs w:val="28"/>
          <w:lang w:val="uk-UA"/>
        </w:rPr>
        <w:t>:</w:t>
      </w:r>
    </w:p>
    <w:p w:rsidR="00681DC2" w:rsidRPr="006A0DE9" w:rsidRDefault="00681DC2" w:rsidP="00681DC2">
      <w:pPr>
        <w:ind w:firstLine="567"/>
        <w:jc w:val="both"/>
        <w:rPr>
          <w:rFonts w:ascii="Times New Roman" w:eastAsia="Times New Roman" w:hAnsi="Times New Roman" w:cs="Times New Roman"/>
          <w:b/>
          <w:kern w:val="0"/>
          <w:sz w:val="28"/>
          <w:szCs w:val="28"/>
          <w:lang w:val="uk-UA" w:eastAsia="ru-RU" w:bidi="ar-SA"/>
        </w:rPr>
      </w:pPr>
      <w:r w:rsidRPr="006A0DE9">
        <w:rPr>
          <w:rFonts w:ascii="Times New Roman" w:eastAsia="Times New Roman" w:hAnsi="Times New Roman" w:cs="Times New Roman"/>
          <w:b/>
          <w:kern w:val="0"/>
          <w:sz w:val="28"/>
          <w:szCs w:val="28"/>
          <w:lang w:val="uk-UA" w:eastAsia="ru-RU" w:bidi="ar-SA"/>
        </w:rPr>
        <w:t>За – одноголосно.</w:t>
      </w:r>
    </w:p>
    <w:p w:rsidR="00681DC2" w:rsidRPr="006A0DE9" w:rsidRDefault="00681DC2" w:rsidP="00681DC2">
      <w:pPr>
        <w:ind w:firstLine="567"/>
        <w:jc w:val="both"/>
        <w:rPr>
          <w:rFonts w:ascii="Times New Roman" w:hAnsi="Times New Roman" w:cs="Times New Roman"/>
          <w:color w:val="000000" w:themeColor="text1"/>
          <w:sz w:val="28"/>
          <w:szCs w:val="28"/>
          <w:lang w:val="uk-UA"/>
        </w:rPr>
      </w:pPr>
      <w:r w:rsidRPr="006A0DE9">
        <w:rPr>
          <w:rFonts w:ascii="Times New Roman" w:eastAsia="Times New Roman" w:hAnsi="Times New Roman" w:cs="Times New Roman"/>
          <w:color w:val="000000" w:themeColor="text1"/>
          <w:kern w:val="0"/>
          <w:sz w:val="28"/>
          <w:szCs w:val="28"/>
          <w:lang w:val="uk-UA" w:eastAsia="ru-RU" w:bidi="ar-SA"/>
        </w:rPr>
        <w:t xml:space="preserve">ВИСНОВОК: Внести поправку № 2  до проєкту рішення </w:t>
      </w:r>
      <w:r w:rsidRPr="006A0DE9">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6A0DE9">
        <w:rPr>
          <w:rFonts w:ascii="Times New Roman" w:hAnsi="Times New Roman" w:cs="Times New Roman"/>
          <w:color w:val="000000" w:themeColor="text1"/>
          <w:sz w:val="28"/>
          <w:szCs w:val="28"/>
        </w:rPr>
        <w:t> </w:t>
      </w:r>
      <w:r w:rsidRPr="006A0DE9">
        <w:rPr>
          <w:rFonts w:ascii="Times New Roman" w:hAnsi="Times New Roman" w:cs="Times New Roman"/>
          <w:color w:val="000000" w:themeColor="text1"/>
          <w:sz w:val="28"/>
          <w:szCs w:val="28"/>
          <w:lang w:val="uk-UA"/>
        </w:rPr>
        <w:t xml:space="preserve">року </w:t>
      </w:r>
      <w:r>
        <w:rPr>
          <w:rFonts w:ascii="Times New Roman" w:hAnsi="Times New Roman" w:cs="Times New Roman"/>
          <w:color w:val="000000" w:themeColor="text1"/>
          <w:sz w:val="28"/>
          <w:szCs w:val="28"/>
          <w:lang w:val="uk-UA"/>
        </w:rPr>
        <w:t xml:space="preserve">                  </w:t>
      </w:r>
      <w:r w:rsidRPr="006A0DE9">
        <w:rPr>
          <w:rFonts w:ascii="Times New Roman" w:hAnsi="Times New Roman" w:cs="Times New Roman"/>
          <w:color w:val="000000" w:themeColor="text1"/>
          <w:sz w:val="28"/>
          <w:szCs w:val="28"/>
          <w:lang w:val="uk-UA"/>
        </w:rPr>
        <w:t>№ 1618-</w:t>
      </w:r>
      <w:r w:rsidRPr="006A0DE9">
        <w:rPr>
          <w:rFonts w:ascii="Times New Roman" w:hAnsi="Times New Roman" w:cs="Times New Roman"/>
          <w:color w:val="000000" w:themeColor="text1"/>
          <w:sz w:val="28"/>
          <w:szCs w:val="28"/>
        </w:rPr>
        <w:t>V</w:t>
      </w:r>
      <w:r w:rsidRPr="006A0DE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w:t>
      </w:r>
      <w:r w:rsidRPr="006A0DE9">
        <w:rPr>
          <w:rFonts w:ascii="Times New Roman" w:hAnsi="Times New Roman" w:cs="Times New Roman"/>
          <w:color w:val="000000" w:themeColor="text1"/>
          <w:sz w:val="28"/>
          <w:szCs w:val="28"/>
          <w:lang w:val="uk-UA"/>
        </w:rPr>
        <w:t xml:space="preserve"> </w:t>
      </w:r>
    </w:p>
    <w:p w:rsidR="00681DC2" w:rsidRPr="006A0DE9" w:rsidRDefault="00681DC2" w:rsidP="00681DC2">
      <w:pPr>
        <w:ind w:firstLine="567"/>
        <w:jc w:val="both"/>
        <w:rPr>
          <w:rFonts w:ascii="Times New Roman" w:hAnsi="Times New Roman" w:cs="Times New Roman"/>
          <w:color w:val="000000" w:themeColor="text1"/>
          <w:sz w:val="28"/>
          <w:szCs w:val="28"/>
          <w:lang w:val="uk-UA"/>
        </w:rPr>
      </w:pPr>
    </w:p>
    <w:p w:rsidR="00681DC2" w:rsidRPr="006A0DE9" w:rsidRDefault="00681DC2" w:rsidP="00681DC2">
      <w:pPr>
        <w:ind w:firstLine="567"/>
        <w:jc w:val="both"/>
        <w:rPr>
          <w:rFonts w:ascii="Times New Roman" w:hAnsi="Times New Roman" w:cs="Times New Roman"/>
          <w:sz w:val="28"/>
          <w:szCs w:val="28"/>
          <w:lang w:val="uk-UA"/>
        </w:rPr>
      </w:pPr>
      <w:r w:rsidRPr="006A0DE9">
        <w:rPr>
          <w:rFonts w:ascii="Times New Roman" w:hAnsi="Times New Roman" w:cs="Times New Roman"/>
          <w:color w:val="000000" w:themeColor="text1"/>
          <w:sz w:val="28"/>
          <w:szCs w:val="28"/>
          <w:lang w:val="uk-UA"/>
        </w:rPr>
        <w:t xml:space="preserve">СЛУХАЛИ: Інформацію за звернення директора </w:t>
      </w:r>
      <w:r w:rsidRPr="006A0DE9">
        <w:rPr>
          <w:rFonts w:ascii="Times New Roman" w:hAnsi="Times New Roman" w:cs="Times New Roman"/>
          <w:sz w:val="28"/>
          <w:szCs w:val="28"/>
          <w:lang w:val="uk-UA"/>
        </w:rPr>
        <w:t>Департаменту муніципальної безпеки Віктора Кузнєцова щодо проєктів рішень «Про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та «Про внесення змін до Міської цільової програми створення страхового фонду документації м. Одеси на 2024 – 2027 роки, затвердженої рішенням Одеської міської ради від 24.04.2024р. № 2013-</w:t>
      </w:r>
      <w:r w:rsidRPr="006A0DE9">
        <w:rPr>
          <w:rFonts w:ascii="Times New Roman" w:hAnsi="Times New Roman" w:cs="Times New Roman"/>
          <w:sz w:val="28"/>
          <w:szCs w:val="28"/>
          <w:lang w:val="en-US"/>
        </w:rPr>
        <w:t>VIII</w:t>
      </w:r>
      <w:r w:rsidRPr="006A0DE9">
        <w:rPr>
          <w:rFonts w:ascii="Times New Roman" w:hAnsi="Times New Roman" w:cs="Times New Roman"/>
          <w:sz w:val="28"/>
          <w:szCs w:val="28"/>
          <w:lang w:val="uk-UA"/>
        </w:rPr>
        <w:t>».</w:t>
      </w:r>
    </w:p>
    <w:p w:rsidR="00681DC2" w:rsidRPr="006A0DE9" w:rsidRDefault="00681DC2" w:rsidP="00681DC2">
      <w:pPr>
        <w:ind w:firstLine="567"/>
        <w:jc w:val="both"/>
        <w:rPr>
          <w:rFonts w:ascii="Times New Roman" w:hAnsi="Times New Roman" w:cs="Times New Roman"/>
          <w:sz w:val="28"/>
          <w:szCs w:val="28"/>
          <w:lang w:val="uk-UA" w:eastAsia="uk-UA"/>
        </w:rPr>
      </w:pPr>
      <w:r w:rsidRPr="006A0DE9">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681DC2" w:rsidRDefault="00681DC2" w:rsidP="00681DC2">
      <w:pPr>
        <w:ind w:firstLine="567"/>
        <w:jc w:val="both"/>
        <w:rPr>
          <w:rFonts w:ascii="Times New Roman" w:hAnsi="Times New Roman" w:cs="Times New Roman"/>
          <w:color w:val="000000" w:themeColor="text1"/>
          <w:sz w:val="28"/>
          <w:szCs w:val="28"/>
          <w:shd w:val="clear" w:color="auto" w:fill="FFFFFF"/>
          <w:lang w:val="uk-UA"/>
        </w:rPr>
      </w:pPr>
    </w:p>
    <w:p w:rsidR="00681DC2" w:rsidRDefault="00681DC2" w:rsidP="00681DC2">
      <w:pPr>
        <w:ind w:firstLine="567"/>
        <w:jc w:val="both"/>
        <w:rPr>
          <w:rFonts w:ascii="Times New Roman" w:hAnsi="Times New Roman" w:cs="Times New Roman"/>
          <w:color w:val="000000" w:themeColor="text1"/>
          <w:sz w:val="28"/>
          <w:szCs w:val="28"/>
          <w:shd w:val="clear" w:color="auto" w:fill="FFFFFF"/>
          <w:lang w:val="uk-UA"/>
        </w:rPr>
      </w:pPr>
    </w:p>
    <w:p w:rsidR="00681DC2" w:rsidRDefault="00681DC2" w:rsidP="00681DC2">
      <w:pPr>
        <w:ind w:firstLine="567"/>
        <w:jc w:val="both"/>
        <w:rPr>
          <w:rFonts w:ascii="Times New Roman" w:hAnsi="Times New Roman" w:cs="Times New Roman"/>
          <w:color w:val="000000" w:themeColor="text1"/>
          <w:sz w:val="28"/>
          <w:szCs w:val="28"/>
          <w:lang w:val="uk-UA"/>
        </w:rPr>
      </w:pPr>
      <w:r w:rsidRPr="002F673E">
        <w:rPr>
          <w:rFonts w:ascii="Times New Roman" w:hAnsi="Times New Roman" w:cs="Times New Roman"/>
          <w:color w:val="000000" w:themeColor="text1"/>
          <w:sz w:val="28"/>
          <w:szCs w:val="28"/>
          <w:shd w:val="clear" w:color="auto" w:fill="FFFFFF"/>
          <w:lang w:val="uk-UA"/>
        </w:rPr>
        <w:t xml:space="preserve">СЛУХАЛИ: Інформацію </w:t>
      </w:r>
      <w:r w:rsidRPr="002F673E">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2F673E">
        <w:rPr>
          <w:rFonts w:ascii="Times New Roman" w:hAnsi="Times New Roman" w:cs="Times New Roman"/>
          <w:sz w:val="28"/>
          <w:szCs w:val="28"/>
          <w:lang w:val="uk-UA"/>
        </w:rPr>
        <w:t>Зарицького</w:t>
      </w:r>
      <w:proofErr w:type="spellEnd"/>
      <w:r w:rsidRPr="002F673E">
        <w:rPr>
          <w:rFonts w:ascii="Times New Roman" w:hAnsi="Times New Roman" w:cs="Times New Roman"/>
          <w:sz w:val="28"/>
          <w:szCs w:val="28"/>
          <w:lang w:val="uk-UA"/>
        </w:rPr>
        <w:t xml:space="preserve"> щодо </w:t>
      </w:r>
      <w:r w:rsidRPr="002F673E">
        <w:rPr>
          <w:rFonts w:ascii="Times New Roman" w:hAnsi="Times New Roman" w:cs="Times New Roman"/>
          <w:color w:val="000000" w:themeColor="text1"/>
          <w:sz w:val="28"/>
          <w:szCs w:val="28"/>
          <w:lang w:val="uk-UA"/>
        </w:rPr>
        <w:t>проєкту рішення «Про бюджет Одеської міської територіальної громади на 2025 рік»</w:t>
      </w:r>
      <w:r>
        <w:rPr>
          <w:rFonts w:ascii="Times New Roman" w:hAnsi="Times New Roman" w:cs="Times New Roman"/>
          <w:color w:val="000000" w:themeColor="text1"/>
          <w:sz w:val="28"/>
          <w:szCs w:val="28"/>
          <w:lang w:val="uk-UA"/>
        </w:rPr>
        <w:t>.</w:t>
      </w:r>
    </w:p>
    <w:p w:rsidR="00681DC2" w:rsidRDefault="00681DC2" w:rsidP="00681DC2">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висновок комісії:</w:t>
      </w:r>
    </w:p>
    <w:p w:rsidR="00681DC2" w:rsidRPr="00985FEB" w:rsidRDefault="00681DC2" w:rsidP="00681DC2">
      <w:pPr>
        <w:ind w:firstLine="567"/>
        <w:jc w:val="both"/>
        <w:rPr>
          <w:rFonts w:ascii="Times New Roman" w:hAnsi="Times New Roman" w:cs="Times New Roman"/>
          <w:b/>
          <w:color w:val="000000" w:themeColor="text1"/>
          <w:sz w:val="28"/>
          <w:szCs w:val="28"/>
          <w:lang w:val="uk-UA"/>
        </w:rPr>
      </w:pPr>
      <w:r w:rsidRPr="00985FEB">
        <w:rPr>
          <w:rFonts w:ascii="Times New Roman" w:hAnsi="Times New Roman" w:cs="Times New Roman"/>
          <w:b/>
          <w:color w:val="000000" w:themeColor="text1"/>
          <w:sz w:val="28"/>
          <w:szCs w:val="28"/>
          <w:lang w:val="uk-UA"/>
        </w:rPr>
        <w:t>За – одноголосно.</w:t>
      </w:r>
    </w:p>
    <w:p w:rsidR="00681DC2" w:rsidRDefault="00681DC2" w:rsidP="00681DC2">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ВИСНОВОК: </w:t>
      </w:r>
      <w:r w:rsidRPr="00E56BED">
        <w:rPr>
          <w:rFonts w:ascii="Times New Roman" w:hAnsi="Times New Roman" w:cs="Times New Roman"/>
          <w:color w:val="000000" w:themeColor="text1"/>
          <w:sz w:val="28"/>
          <w:szCs w:val="28"/>
          <w:lang w:val="uk-UA"/>
        </w:rPr>
        <w:t>Підтримати</w:t>
      </w:r>
      <w:r>
        <w:rPr>
          <w:rFonts w:ascii="Times New Roman" w:hAnsi="Times New Roman" w:cs="Times New Roman"/>
          <w:b/>
          <w:color w:val="000000" w:themeColor="text1"/>
          <w:sz w:val="28"/>
          <w:szCs w:val="28"/>
          <w:lang w:val="uk-UA"/>
        </w:rPr>
        <w:t xml:space="preserve"> </w:t>
      </w:r>
      <w:r w:rsidRPr="002F673E">
        <w:rPr>
          <w:rFonts w:ascii="Times New Roman" w:hAnsi="Times New Roman" w:cs="Times New Roman"/>
          <w:color w:val="000000" w:themeColor="text1"/>
          <w:sz w:val="28"/>
          <w:szCs w:val="28"/>
          <w:lang w:val="uk-UA"/>
        </w:rPr>
        <w:t>проєкт рішення «Про бюджет Одеської міської територіальної громади на 2025 рік»</w:t>
      </w:r>
      <w:r>
        <w:rPr>
          <w:rFonts w:ascii="Times New Roman" w:hAnsi="Times New Roman" w:cs="Times New Roman"/>
          <w:color w:val="000000" w:themeColor="text1"/>
          <w:sz w:val="28"/>
          <w:szCs w:val="28"/>
          <w:lang w:val="uk-UA"/>
        </w:rPr>
        <w:t xml:space="preserve"> та рекомендувати його на розгляд чергової сесії Одеської міської ради. </w:t>
      </w:r>
    </w:p>
    <w:p w:rsidR="00681DC2" w:rsidRPr="008E17C0" w:rsidRDefault="00681DC2" w:rsidP="00681DC2">
      <w:pPr>
        <w:ind w:firstLine="567"/>
        <w:jc w:val="both"/>
        <w:rPr>
          <w:rFonts w:ascii="Times New Roman" w:hAnsi="Times New Roman" w:cs="Times New Roman"/>
          <w:b/>
          <w:sz w:val="28"/>
          <w:szCs w:val="28"/>
          <w:lang w:val="uk-UA"/>
        </w:rPr>
      </w:pPr>
    </w:p>
    <w:p w:rsidR="00681DC2" w:rsidRDefault="00681DC2" w:rsidP="00681DC2">
      <w:pPr>
        <w:ind w:firstLine="567"/>
        <w:jc w:val="both"/>
        <w:rPr>
          <w:rFonts w:ascii="Times New Roman" w:hAnsi="Times New Roman" w:cs="Times New Roman"/>
          <w:color w:val="000000" w:themeColor="text1"/>
          <w:sz w:val="28"/>
          <w:szCs w:val="28"/>
          <w:lang w:val="uk-UA"/>
        </w:rPr>
      </w:pPr>
    </w:p>
    <w:p w:rsidR="00681DC2" w:rsidRPr="002F673E" w:rsidRDefault="00681DC2" w:rsidP="00681DC2">
      <w:pPr>
        <w:ind w:firstLine="567"/>
        <w:jc w:val="both"/>
        <w:rPr>
          <w:rFonts w:ascii="Times New Roman" w:hAnsi="Times New Roman" w:cs="Times New Roman"/>
          <w:sz w:val="28"/>
          <w:szCs w:val="28"/>
          <w:lang w:val="uk-UA"/>
        </w:rPr>
      </w:pPr>
      <w:r w:rsidRPr="002F673E">
        <w:rPr>
          <w:rFonts w:ascii="Times New Roman" w:hAnsi="Times New Roman" w:cs="Times New Roman"/>
          <w:color w:val="000000" w:themeColor="text1"/>
          <w:sz w:val="28"/>
          <w:szCs w:val="28"/>
          <w:shd w:val="clear" w:color="auto" w:fill="FFFFFF"/>
          <w:lang w:val="uk-UA"/>
        </w:rPr>
        <w:t xml:space="preserve">СЛУХАЛИ: Інформацію </w:t>
      </w:r>
      <w:r w:rsidRPr="002F673E">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2F673E">
        <w:rPr>
          <w:rFonts w:ascii="Times New Roman" w:hAnsi="Times New Roman" w:cs="Times New Roman"/>
          <w:sz w:val="28"/>
          <w:szCs w:val="28"/>
          <w:lang w:val="uk-UA"/>
        </w:rPr>
        <w:t>Зарицького</w:t>
      </w:r>
      <w:proofErr w:type="spellEnd"/>
      <w:r w:rsidRPr="002F673E">
        <w:rPr>
          <w:rFonts w:ascii="Times New Roman" w:hAnsi="Times New Roman" w:cs="Times New Roman"/>
          <w:sz w:val="28"/>
          <w:szCs w:val="28"/>
          <w:lang w:val="uk-UA"/>
        </w:rPr>
        <w:t xml:space="preserve"> щодо поправок до </w:t>
      </w:r>
      <w:r w:rsidRPr="002F673E">
        <w:rPr>
          <w:rFonts w:ascii="Times New Roman" w:hAnsi="Times New Roman" w:cs="Times New Roman"/>
          <w:color w:val="000000" w:themeColor="text1"/>
          <w:sz w:val="28"/>
          <w:szCs w:val="28"/>
          <w:lang w:val="uk-UA"/>
        </w:rPr>
        <w:t>проєкту рішення «Про бюджет Одеської міської територіальної громади на 2025 рік» (лист Департаменту фінансів Одеської міської ради № 04-13/279/2249 від 26.11.2024 року).</w:t>
      </w:r>
    </w:p>
    <w:p w:rsidR="00681DC2" w:rsidRDefault="00681DC2" w:rsidP="00681DC2">
      <w:pPr>
        <w:ind w:firstLine="567"/>
        <w:jc w:val="both"/>
        <w:rPr>
          <w:rFonts w:ascii="Times New Roman" w:hAnsi="Times New Roman" w:cs="Times New Roman"/>
          <w:color w:val="000000" w:themeColor="text1"/>
          <w:sz w:val="28"/>
          <w:szCs w:val="28"/>
          <w:lang w:val="uk-UA"/>
        </w:rPr>
      </w:pPr>
      <w:r w:rsidRPr="002F673E">
        <w:rPr>
          <w:rFonts w:ascii="Times New Roman" w:hAnsi="Times New Roman" w:cs="Times New Roman"/>
          <w:sz w:val="28"/>
          <w:szCs w:val="28"/>
          <w:lang w:val="uk-UA" w:eastAsia="uk-UA"/>
        </w:rPr>
        <w:t xml:space="preserve">Голосували за наступні </w:t>
      </w:r>
      <w:r w:rsidRPr="002F673E">
        <w:rPr>
          <w:rFonts w:ascii="Times New Roman" w:hAnsi="Times New Roman" w:cs="Times New Roman"/>
          <w:color w:val="000000" w:themeColor="text1"/>
          <w:sz w:val="28"/>
          <w:szCs w:val="28"/>
          <w:lang w:val="uk-UA"/>
        </w:rPr>
        <w:t>коригування проєкту рішення «Про бюджет Одеської міської територіальної громади на 2025 рік»:</w:t>
      </w:r>
    </w:p>
    <w:p w:rsidR="00681DC2" w:rsidRPr="002F673E" w:rsidRDefault="00681DC2" w:rsidP="00681DC2">
      <w:pPr>
        <w:pStyle w:val="a6"/>
        <w:numPr>
          <w:ilvl w:val="0"/>
          <w:numId w:val="2"/>
        </w:numPr>
        <w:tabs>
          <w:tab w:val="left" w:pos="993"/>
          <w:tab w:val="left" w:pos="1418"/>
        </w:tabs>
        <w:ind w:left="0" w:firstLine="567"/>
        <w:jc w:val="both"/>
        <w:rPr>
          <w:rFonts w:ascii="Times New Roman" w:hAnsi="Times New Roman"/>
          <w:sz w:val="24"/>
          <w:szCs w:val="24"/>
        </w:rPr>
      </w:pPr>
      <w:r w:rsidRPr="002F673E">
        <w:rPr>
          <w:rFonts w:ascii="Times New Roman" w:hAnsi="Times New Roman"/>
          <w:sz w:val="24"/>
          <w:szCs w:val="24"/>
        </w:rPr>
        <w:t>Головними розпорядниками бюджетних коштів надані пропозиції щодо визначення додаткових бюджетних призначень у загальній сумі – 601 618 500 грн:</w:t>
      </w:r>
    </w:p>
    <w:p w:rsidR="00681DC2" w:rsidRPr="002F673E" w:rsidRDefault="00681DC2" w:rsidP="00681DC2">
      <w:pPr>
        <w:numPr>
          <w:ilvl w:val="1"/>
          <w:numId w:val="2"/>
        </w:numPr>
        <w:tabs>
          <w:tab w:val="left" w:pos="993"/>
          <w:tab w:val="left" w:pos="1134"/>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Для реалізації Міської цільової програми цифрової трансформації Одеської міської ради «</w:t>
      </w:r>
      <w:proofErr w:type="spellStart"/>
      <w:r w:rsidRPr="002F673E">
        <w:rPr>
          <w:rFonts w:ascii="Times New Roman" w:hAnsi="Times New Roman" w:cs="Times New Roman"/>
          <w:lang w:val="uk-UA"/>
        </w:rPr>
        <w:t>Цифрова.Одеса</w:t>
      </w:r>
      <w:proofErr w:type="spellEnd"/>
      <w:r w:rsidRPr="002F673E">
        <w:rPr>
          <w:rFonts w:ascii="Times New Roman" w:hAnsi="Times New Roman" w:cs="Times New Roman"/>
          <w:lang w:val="uk-UA"/>
        </w:rPr>
        <w:t>» на 2024 – 2026 роки, затвердженої  рішенням Одеської міської ради від 26 червня 2024 року № 2203-</w:t>
      </w:r>
      <w:r w:rsidRPr="002F673E">
        <w:rPr>
          <w:rFonts w:ascii="Times New Roman" w:hAnsi="Times New Roman" w:cs="Times New Roman"/>
          <w:lang w:val="en-US"/>
        </w:rPr>
        <w:t>VIII</w:t>
      </w:r>
      <w:r w:rsidRPr="002F673E">
        <w:rPr>
          <w:rFonts w:ascii="Times New Roman" w:hAnsi="Times New Roman" w:cs="Times New Roman"/>
          <w:lang w:val="uk-UA"/>
        </w:rPr>
        <w:t>, головними розпорядниками бюджетних коштів надані форми 3 Бюджетного запиту на 2025 рік, згідно з якими необхідно визначити бюджетні призначення загального фонду за КТПКВКМБ 7520 «Реалізація Національної програми інформатизації»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на загальну суму 10 841 400 грн, у тому числі:</w:t>
      </w:r>
    </w:p>
    <w:p w:rsidR="00681DC2" w:rsidRPr="002F673E" w:rsidRDefault="00681DC2" w:rsidP="00681DC2">
      <w:pPr>
        <w:numPr>
          <w:ilvl w:val="0"/>
          <w:numId w:val="5"/>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Департамент транспорту, зв'язку та організації дорожнього руху Одеської міської ради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(п. 4.2.2. «Підтримка програмного комплексу «Автоматизована система диспетчеризації») на суму 5 310 000 грн;</w:t>
      </w:r>
    </w:p>
    <w:p w:rsidR="00681DC2" w:rsidRPr="002F673E" w:rsidRDefault="00681DC2" w:rsidP="00681DC2">
      <w:pPr>
        <w:numPr>
          <w:ilvl w:val="0"/>
          <w:numId w:val="5"/>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Департамент з благоустрою Одеської міської ради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(п.10.7 «Забезпечення функціонування телефонного зв’язку сервісу Єдиного контактного центру з безкоштовним коротким номером для мешканців м. Одеси з метою обробки дзвінків з питань благоустрою міста») на суму 1 200 000 грн;</w:t>
      </w:r>
    </w:p>
    <w:p w:rsidR="00681DC2" w:rsidRPr="002F673E" w:rsidRDefault="00681DC2" w:rsidP="00681DC2">
      <w:pPr>
        <w:numPr>
          <w:ilvl w:val="0"/>
          <w:numId w:val="5"/>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Управління реклами Одеської міської ради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(п. 20.4. «Забезпечення роботи телефонного зв’язку сервісу Єдиного контактного центру з безкоштовним коротким номером для мешканців м. Одеси з метою обробки дзвінків відносно консультацій з питань розміщення реклами) на суму 2 400 000 грн;</w:t>
      </w:r>
    </w:p>
    <w:p w:rsidR="00681DC2" w:rsidRPr="002F673E" w:rsidRDefault="00681DC2" w:rsidP="00681DC2">
      <w:pPr>
        <w:numPr>
          <w:ilvl w:val="0"/>
          <w:numId w:val="5"/>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Департамент комунальної власності Одеської міської ради (</w:t>
      </w:r>
      <w:r w:rsidRPr="002F673E">
        <w:rPr>
          <w:rFonts w:ascii="Times New Roman" w:hAnsi="Times New Roman" w:cs="Times New Roman"/>
          <w:i/>
          <w:iCs/>
          <w:lang w:val="uk-UA"/>
        </w:rPr>
        <w:t>видатки розвитку</w:t>
      </w:r>
      <w:r w:rsidRPr="002F673E">
        <w:rPr>
          <w:rFonts w:ascii="Times New Roman" w:hAnsi="Times New Roman" w:cs="Times New Roman"/>
          <w:lang w:val="uk-UA"/>
        </w:rPr>
        <w:t xml:space="preserve">) (п. </w:t>
      </w:r>
      <w:r w:rsidRPr="002F673E">
        <w:rPr>
          <w:rFonts w:ascii="Times New Roman" w:hAnsi="Times New Roman" w:cs="Times New Roman"/>
          <w:color w:val="000000"/>
          <w:lang w:val="uk-UA"/>
        </w:rPr>
        <w:t xml:space="preserve">10.6 «Створення, впровадження систем автоматизації інформаційних систем управління для доступу до архівних інформаційних  ресурсів щодо технічної інвентаризації об’єктів нерухомого майна комунальної власності територіальної громади м. Одеси») </w:t>
      </w:r>
      <w:r w:rsidRPr="002F673E">
        <w:rPr>
          <w:rFonts w:ascii="Times New Roman" w:hAnsi="Times New Roman" w:cs="Times New Roman"/>
          <w:lang w:val="uk-UA"/>
        </w:rPr>
        <w:t>на суму 1 931 400 грн.</w:t>
      </w:r>
    </w:p>
    <w:p w:rsidR="00681DC2" w:rsidRPr="007E6617" w:rsidRDefault="00681DC2" w:rsidP="00681DC2">
      <w:pPr>
        <w:ind w:firstLine="567"/>
        <w:jc w:val="both"/>
        <w:rPr>
          <w:rFonts w:ascii="Times New Roman" w:hAnsi="Times New Roman" w:cs="Times New Roman"/>
          <w:b/>
          <w:lang w:val="uk-UA"/>
        </w:rPr>
      </w:pPr>
      <w:r w:rsidRPr="007E6617">
        <w:rPr>
          <w:rFonts w:ascii="Times New Roman" w:hAnsi="Times New Roman" w:cs="Times New Roman"/>
          <w:b/>
          <w:lang w:val="uk-UA"/>
        </w:rPr>
        <w:t>ВИСНОВОК: Перенести розгляд питання на наступне засідання комісії. Запросити директора Департаменту інформації та цифрових рішень Одеської міської ради та начальника Управління реклами Одеської міської ради.</w:t>
      </w:r>
    </w:p>
    <w:p w:rsidR="00681DC2" w:rsidRPr="002F673E" w:rsidRDefault="00681DC2" w:rsidP="00681DC2">
      <w:pPr>
        <w:ind w:firstLine="567"/>
        <w:jc w:val="both"/>
        <w:rPr>
          <w:rFonts w:ascii="Times New Roman" w:hAnsi="Times New Roman" w:cs="Times New Roman"/>
          <w:lang w:val="uk-UA"/>
        </w:rPr>
      </w:pPr>
    </w:p>
    <w:p w:rsidR="00681DC2" w:rsidRPr="002F673E" w:rsidRDefault="00681DC2" w:rsidP="00681DC2">
      <w:pPr>
        <w:numPr>
          <w:ilvl w:val="1"/>
          <w:numId w:val="2"/>
        </w:numPr>
        <w:tabs>
          <w:tab w:val="left" w:pos="1134"/>
        </w:tabs>
        <w:suppressAutoHyphens w:val="0"/>
        <w:autoSpaceDN/>
        <w:ind w:left="0" w:firstLine="567"/>
        <w:jc w:val="both"/>
        <w:textAlignment w:val="auto"/>
        <w:rPr>
          <w:rFonts w:ascii="Times New Roman" w:eastAsia="Calibri" w:hAnsi="Times New Roman" w:cs="Times New Roman"/>
          <w:lang w:val="uk-UA"/>
        </w:rPr>
      </w:pPr>
      <w:r w:rsidRPr="002F673E">
        <w:rPr>
          <w:rFonts w:ascii="Times New Roman" w:hAnsi="Times New Roman" w:cs="Times New Roman"/>
          <w:lang w:val="uk-UA"/>
        </w:rPr>
        <w:t>У Проєкті визначені видатки загального фонду у сумі 67 000 000 грн на</w:t>
      </w:r>
      <w:r w:rsidRPr="002F673E">
        <w:rPr>
          <w:rFonts w:ascii="Times New Roman" w:eastAsia="Calibri" w:hAnsi="Times New Roman" w:cs="Times New Roman"/>
          <w:lang w:val="uk-UA"/>
        </w:rPr>
        <w:t xml:space="preserve"> реалізацію заходів Міської цільової програми сприяння розвитку підрозділів територіальної оборони та добровольчих формувань територіальної громади міста Одеси на 2022 – 2025 роки, затвердженої рішенням Одеської міської ради від 09 лютого 2022 року № 865-</w:t>
      </w:r>
      <w:r w:rsidRPr="002F673E">
        <w:rPr>
          <w:rFonts w:ascii="Times New Roman" w:eastAsia="Calibri" w:hAnsi="Times New Roman" w:cs="Times New Roman"/>
          <w:lang w:val="en-US"/>
        </w:rPr>
        <w:t>VIII</w:t>
      </w:r>
      <w:r w:rsidRPr="002F673E">
        <w:rPr>
          <w:rFonts w:ascii="Times New Roman" w:eastAsia="Calibri" w:hAnsi="Times New Roman" w:cs="Times New Roman"/>
          <w:lang w:val="uk-UA"/>
        </w:rPr>
        <w:t xml:space="preserve"> (далі – Програма).</w:t>
      </w:r>
      <w:r w:rsidRPr="002F673E">
        <w:rPr>
          <w:rFonts w:ascii="Times New Roman" w:hAnsi="Times New Roman" w:cs="Times New Roman"/>
          <w:bCs/>
          <w:lang w:val="uk-UA"/>
        </w:rPr>
        <w:t xml:space="preserve"> Чинною Програмою, з урахуванням змін, внесених рішенням Одеської міської ради від 25 жовтня 2024 року </w:t>
      </w:r>
      <w:r w:rsidRPr="002F673E">
        <w:rPr>
          <w:rFonts w:ascii="Times New Roman" w:eastAsia="Calibri" w:hAnsi="Times New Roman" w:cs="Times New Roman"/>
          <w:lang w:val="uk-UA"/>
        </w:rPr>
        <w:t>№ 2550-</w:t>
      </w:r>
      <w:r w:rsidRPr="002F673E">
        <w:rPr>
          <w:rFonts w:ascii="Times New Roman" w:eastAsia="Calibri" w:hAnsi="Times New Roman" w:cs="Times New Roman"/>
          <w:lang w:val="en-US"/>
        </w:rPr>
        <w:t>VIII</w:t>
      </w:r>
      <w:r w:rsidRPr="002F673E">
        <w:rPr>
          <w:rFonts w:ascii="Times New Roman" w:hAnsi="Times New Roman" w:cs="Times New Roman"/>
          <w:bCs/>
          <w:lang w:val="uk-UA"/>
        </w:rPr>
        <w:t xml:space="preserve">, визначено фінансовий ресурс у сумі 186 400,0 тис. грн. Для забезпечення реалізації Програми необхідно визначити додаткові бюджетні призначення </w:t>
      </w:r>
      <w:r w:rsidRPr="002F673E">
        <w:rPr>
          <w:rFonts w:ascii="Times New Roman" w:eastAsia="Calibri" w:hAnsi="Times New Roman" w:cs="Times New Roman"/>
          <w:lang w:val="uk-UA"/>
        </w:rPr>
        <w:t xml:space="preserve">за КТПКВКМБ 8240 «Заходи та роботи з територіальної оборони» </w:t>
      </w:r>
      <w:r w:rsidRPr="002F673E">
        <w:rPr>
          <w:rFonts w:ascii="Times New Roman" w:hAnsi="Times New Roman" w:cs="Times New Roman"/>
          <w:bCs/>
          <w:lang w:val="uk-UA"/>
        </w:rPr>
        <w:t>у сумі 119 400 000 грн, у тому числі:</w:t>
      </w:r>
    </w:p>
    <w:p w:rsidR="00681DC2" w:rsidRPr="002F673E" w:rsidRDefault="00681DC2" w:rsidP="00681DC2">
      <w:pPr>
        <w:tabs>
          <w:tab w:val="left" w:pos="1560"/>
        </w:tabs>
        <w:ind w:firstLine="567"/>
        <w:jc w:val="both"/>
        <w:rPr>
          <w:rFonts w:ascii="Times New Roman" w:eastAsia="Calibri" w:hAnsi="Times New Roman" w:cs="Times New Roman"/>
          <w:lang w:val="uk-UA"/>
        </w:rPr>
      </w:pPr>
      <w:r w:rsidRPr="002F673E">
        <w:rPr>
          <w:rFonts w:ascii="Times New Roman" w:hAnsi="Times New Roman" w:cs="Times New Roman"/>
          <w:bCs/>
          <w:lang w:val="uk-UA"/>
        </w:rPr>
        <w:lastRenderedPageBreak/>
        <w:t>- загальний фонд (</w:t>
      </w:r>
      <w:r w:rsidRPr="002F673E">
        <w:rPr>
          <w:rFonts w:ascii="Times New Roman" w:hAnsi="Times New Roman" w:cs="Times New Roman"/>
          <w:bCs/>
          <w:i/>
          <w:iCs/>
          <w:lang w:val="uk-UA"/>
        </w:rPr>
        <w:t>видатки споживання</w:t>
      </w:r>
      <w:r w:rsidRPr="002F673E">
        <w:rPr>
          <w:rFonts w:ascii="Times New Roman" w:hAnsi="Times New Roman" w:cs="Times New Roman"/>
          <w:bCs/>
          <w:lang w:val="uk-UA"/>
        </w:rPr>
        <w:t xml:space="preserve">) – 21 400 000 грн (головний розпорядник бюджетних коштів – Департамент міського господарства Одеської міської ради). Видатки на ремонт автомобільної техніки військових частин; </w:t>
      </w:r>
    </w:p>
    <w:p w:rsidR="00681DC2" w:rsidRPr="00447044" w:rsidRDefault="00681DC2" w:rsidP="00681DC2">
      <w:pPr>
        <w:tabs>
          <w:tab w:val="left" w:pos="1560"/>
        </w:tabs>
        <w:ind w:left="709"/>
        <w:jc w:val="both"/>
        <w:rPr>
          <w:rFonts w:ascii="Times New Roman" w:eastAsia="Calibri" w:hAnsi="Times New Roman" w:cs="Times New Roman"/>
          <w:sz w:val="22"/>
          <w:szCs w:val="22"/>
          <w:lang w:val="uk-UA"/>
        </w:rPr>
      </w:pPr>
      <w:r w:rsidRPr="00447044">
        <w:rPr>
          <w:rFonts w:ascii="Times New Roman" w:hAnsi="Times New Roman" w:cs="Times New Roman"/>
          <w:bCs/>
          <w:sz w:val="22"/>
          <w:szCs w:val="22"/>
          <w:lang w:val="uk-UA"/>
        </w:rPr>
        <w:t xml:space="preserve">- </w:t>
      </w:r>
      <w:r w:rsidRPr="00447044">
        <w:rPr>
          <w:rFonts w:ascii="Times New Roman" w:eastAsia="Calibri" w:hAnsi="Times New Roman" w:cs="Times New Roman"/>
          <w:sz w:val="22"/>
          <w:szCs w:val="22"/>
          <w:lang w:val="uk-UA"/>
        </w:rPr>
        <w:t>спеціального фонду (бюджет розвитку) – 98 000 000 грн, у тому числі: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402"/>
        <w:gridCol w:w="5544"/>
      </w:tblGrid>
      <w:tr w:rsidR="00681DC2" w:rsidRPr="00447044" w:rsidTr="00034FAE">
        <w:trPr>
          <w:trHeight w:val="456"/>
          <w:tblHeader/>
        </w:trPr>
        <w:tc>
          <w:tcPr>
            <w:tcW w:w="2410" w:type="dxa"/>
            <w:shd w:val="clear" w:color="auto" w:fill="auto"/>
          </w:tcPr>
          <w:p w:rsidR="00681DC2" w:rsidRPr="00447044" w:rsidRDefault="00681DC2" w:rsidP="00034FAE">
            <w:pPr>
              <w:ind w:left="34" w:hanging="34"/>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Найменування головного розпорядника бюджетних коштів</w:t>
            </w:r>
          </w:p>
        </w:tc>
        <w:tc>
          <w:tcPr>
            <w:tcW w:w="1402"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Сума, грн</w:t>
            </w:r>
          </w:p>
        </w:tc>
        <w:tc>
          <w:tcPr>
            <w:tcW w:w="5544"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Найменування об’єкта бюджету розвитку</w:t>
            </w:r>
          </w:p>
        </w:tc>
      </w:tr>
      <w:tr w:rsidR="00681DC2" w:rsidRPr="00447044" w:rsidTr="00034FAE">
        <w:tblPrEx>
          <w:tblLook w:val="04A0" w:firstRow="1" w:lastRow="0" w:firstColumn="1" w:lastColumn="0" w:noHBand="0" w:noVBand="1"/>
        </w:tblPrEx>
        <w:tc>
          <w:tcPr>
            <w:tcW w:w="2410"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 xml:space="preserve">Виконавчий комітет Одеської міської ради </w:t>
            </w:r>
          </w:p>
        </w:tc>
        <w:tc>
          <w:tcPr>
            <w:tcW w:w="1402" w:type="dxa"/>
            <w:shd w:val="clear" w:color="auto" w:fill="auto"/>
          </w:tcPr>
          <w:p w:rsidR="00681DC2" w:rsidRPr="00447044" w:rsidRDefault="00681DC2" w:rsidP="00034FAE">
            <w:pPr>
              <w:ind w:left="-118"/>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+3 000 000</w:t>
            </w:r>
          </w:p>
        </w:tc>
        <w:tc>
          <w:tcPr>
            <w:tcW w:w="5544" w:type="dxa"/>
            <w:shd w:val="clear" w:color="auto" w:fill="auto"/>
          </w:tcPr>
          <w:p w:rsidR="00681DC2" w:rsidRPr="00447044" w:rsidRDefault="00681DC2" w:rsidP="00034FAE">
            <w:pPr>
              <w:ind w:left="-89"/>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Придбання обладнання і предметів довгострокового користування для забезпечення військових частин Сил територіальної оборони Збройних сил України в м. Одесі</w:t>
            </w:r>
          </w:p>
        </w:tc>
      </w:tr>
      <w:tr w:rsidR="00681DC2" w:rsidRPr="00447044" w:rsidTr="00034FAE">
        <w:tblPrEx>
          <w:tblLook w:val="04A0" w:firstRow="1" w:lastRow="0" w:firstColumn="1" w:lastColumn="0" w:noHBand="0" w:noVBand="1"/>
        </w:tblPrEx>
        <w:tc>
          <w:tcPr>
            <w:tcW w:w="2410"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Управління капітального будівництва Одеської міської ради – разом, у тому числі:</w:t>
            </w:r>
          </w:p>
        </w:tc>
        <w:tc>
          <w:tcPr>
            <w:tcW w:w="1402" w:type="dxa"/>
            <w:shd w:val="clear" w:color="auto" w:fill="auto"/>
          </w:tcPr>
          <w:p w:rsidR="00681DC2" w:rsidRPr="00447044" w:rsidRDefault="00681DC2" w:rsidP="00034FAE">
            <w:pPr>
              <w:ind w:left="-118" w:right="-107"/>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+83 000 000</w:t>
            </w:r>
          </w:p>
        </w:tc>
        <w:tc>
          <w:tcPr>
            <w:tcW w:w="5544" w:type="dxa"/>
            <w:shd w:val="clear" w:color="auto" w:fill="auto"/>
          </w:tcPr>
          <w:p w:rsidR="00681DC2" w:rsidRPr="00447044" w:rsidRDefault="00681DC2" w:rsidP="00034FAE">
            <w:pPr>
              <w:rPr>
                <w:rFonts w:ascii="Times New Roman" w:eastAsia="Calibri" w:hAnsi="Times New Roman" w:cs="Times New Roman"/>
                <w:sz w:val="22"/>
                <w:szCs w:val="22"/>
                <w:lang w:val="uk-UA"/>
              </w:rPr>
            </w:pPr>
          </w:p>
        </w:tc>
      </w:tr>
      <w:tr w:rsidR="00681DC2" w:rsidRPr="00447044" w:rsidTr="00034FAE">
        <w:tblPrEx>
          <w:tblLook w:val="04A0" w:firstRow="1" w:lastRow="0" w:firstColumn="1" w:lastColumn="0" w:noHBand="0" w:noVBand="1"/>
        </w:tblPrEx>
        <w:tc>
          <w:tcPr>
            <w:tcW w:w="2410"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p>
        </w:tc>
        <w:tc>
          <w:tcPr>
            <w:tcW w:w="1402" w:type="dxa"/>
            <w:shd w:val="clear" w:color="auto" w:fill="auto"/>
          </w:tcPr>
          <w:p w:rsidR="00681DC2" w:rsidRPr="00447044" w:rsidRDefault="00681DC2" w:rsidP="00034FAE">
            <w:pPr>
              <w:jc w:val="center"/>
              <w:rPr>
                <w:rFonts w:ascii="Times New Roman" w:hAnsi="Times New Roman" w:cs="Times New Roman"/>
                <w:i/>
                <w:iCs/>
                <w:sz w:val="22"/>
                <w:szCs w:val="22"/>
                <w:lang w:val="uk-UA"/>
              </w:rPr>
            </w:pPr>
            <w:r w:rsidRPr="00447044">
              <w:rPr>
                <w:rFonts w:ascii="Times New Roman" w:hAnsi="Times New Roman" w:cs="Times New Roman"/>
                <w:i/>
                <w:iCs/>
                <w:sz w:val="22"/>
                <w:szCs w:val="22"/>
                <w:lang w:val="uk-UA"/>
              </w:rPr>
              <w:t>+3 000 000</w:t>
            </w:r>
          </w:p>
        </w:tc>
        <w:tc>
          <w:tcPr>
            <w:tcW w:w="5544" w:type="dxa"/>
            <w:shd w:val="clear" w:color="auto" w:fill="auto"/>
          </w:tcPr>
          <w:p w:rsidR="00681DC2" w:rsidRPr="00447044" w:rsidRDefault="00681DC2" w:rsidP="007F5BB5">
            <w:pPr>
              <w:rPr>
                <w:rFonts w:ascii="Times New Roman" w:hAnsi="Times New Roman" w:cs="Times New Roman"/>
                <w:i/>
                <w:iCs/>
                <w:sz w:val="22"/>
                <w:szCs w:val="22"/>
                <w:lang w:val="uk-UA"/>
              </w:rPr>
            </w:pPr>
            <w:r w:rsidRPr="00447044">
              <w:rPr>
                <w:rFonts w:ascii="Times New Roman" w:hAnsi="Times New Roman" w:cs="Times New Roman"/>
                <w:i/>
                <w:iCs/>
                <w:sz w:val="22"/>
                <w:szCs w:val="22"/>
                <w:lang w:val="uk-UA"/>
              </w:rPr>
              <w:t xml:space="preserve">Капітальний ремонт будівель для розміщення </w:t>
            </w:r>
            <w:r w:rsidR="007F5BB5">
              <w:rPr>
                <w:rFonts w:ascii="Times New Roman" w:hAnsi="Times New Roman" w:cs="Times New Roman"/>
                <w:i/>
                <w:iCs/>
                <w:sz w:val="22"/>
                <w:szCs w:val="22"/>
                <w:lang w:val="uk-UA"/>
              </w:rPr>
              <w:t>----</w:t>
            </w:r>
            <w:r w:rsidRPr="00447044">
              <w:rPr>
                <w:rFonts w:ascii="Times New Roman" w:hAnsi="Times New Roman" w:cs="Times New Roman"/>
                <w:i/>
                <w:iCs/>
                <w:sz w:val="22"/>
                <w:szCs w:val="22"/>
                <w:lang w:val="uk-UA"/>
              </w:rPr>
              <w:t xml:space="preserve"> у м. Одесі</w:t>
            </w:r>
          </w:p>
        </w:tc>
      </w:tr>
      <w:tr w:rsidR="00681DC2" w:rsidRPr="00447044" w:rsidTr="00034FAE">
        <w:tblPrEx>
          <w:tblLook w:val="04A0" w:firstRow="1" w:lastRow="0" w:firstColumn="1" w:lastColumn="0" w:noHBand="0" w:noVBand="1"/>
        </w:tblPrEx>
        <w:tc>
          <w:tcPr>
            <w:tcW w:w="2410"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p>
        </w:tc>
        <w:tc>
          <w:tcPr>
            <w:tcW w:w="1402" w:type="dxa"/>
            <w:shd w:val="clear" w:color="auto" w:fill="auto"/>
          </w:tcPr>
          <w:p w:rsidR="00681DC2" w:rsidRPr="00447044" w:rsidRDefault="00681DC2" w:rsidP="00034FAE">
            <w:pPr>
              <w:ind w:right="-123"/>
              <w:jc w:val="center"/>
              <w:rPr>
                <w:rFonts w:ascii="Times New Roman" w:hAnsi="Times New Roman" w:cs="Times New Roman"/>
                <w:i/>
                <w:iCs/>
                <w:sz w:val="22"/>
                <w:szCs w:val="22"/>
                <w:lang w:val="uk-UA"/>
              </w:rPr>
            </w:pPr>
            <w:r w:rsidRPr="00447044">
              <w:rPr>
                <w:rFonts w:ascii="Times New Roman" w:hAnsi="Times New Roman" w:cs="Times New Roman"/>
                <w:i/>
                <w:iCs/>
                <w:sz w:val="22"/>
                <w:szCs w:val="22"/>
                <w:lang w:val="uk-UA"/>
              </w:rPr>
              <w:t>+80 000 000</w:t>
            </w:r>
          </w:p>
        </w:tc>
        <w:tc>
          <w:tcPr>
            <w:tcW w:w="5544" w:type="dxa"/>
            <w:shd w:val="clear" w:color="auto" w:fill="auto"/>
          </w:tcPr>
          <w:p w:rsidR="00681DC2" w:rsidRPr="00447044" w:rsidRDefault="00681DC2" w:rsidP="007F5BB5">
            <w:pPr>
              <w:rPr>
                <w:rFonts w:ascii="Times New Roman" w:hAnsi="Times New Roman" w:cs="Times New Roman"/>
                <w:i/>
                <w:iCs/>
                <w:sz w:val="22"/>
                <w:szCs w:val="22"/>
                <w:lang w:val="uk-UA"/>
              </w:rPr>
            </w:pPr>
            <w:r w:rsidRPr="00447044">
              <w:rPr>
                <w:rFonts w:ascii="Times New Roman" w:hAnsi="Times New Roman" w:cs="Times New Roman"/>
                <w:i/>
                <w:iCs/>
                <w:sz w:val="22"/>
                <w:szCs w:val="22"/>
                <w:lang w:val="uk-UA"/>
              </w:rPr>
              <w:t xml:space="preserve">Реконструкція будівель для розміщення </w:t>
            </w:r>
            <w:r w:rsidR="007F5BB5">
              <w:rPr>
                <w:rFonts w:ascii="Times New Roman" w:hAnsi="Times New Roman" w:cs="Times New Roman"/>
                <w:i/>
                <w:iCs/>
                <w:sz w:val="22"/>
                <w:szCs w:val="22"/>
                <w:lang w:val="uk-UA"/>
              </w:rPr>
              <w:t>----</w:t>
            </w:r>
            <w:r w:rsidRPr="00447044">
              <w:rPr>
                <w:rFonts w:ascii="Times New Roman" w:hAnsi="Times New Roman" w:cs="Times New Roman"/>
                <w:i/>
                <w:iCs/>
                <w:sz w:val="22"/>
                <w:szCs w:val="22"/>
                <w:lang w:val="uk-UA"/>
              </w:rPr>
              <w:t xml:space="preserve"> та добровольчих формувань у м. Одесі</w:t>
            </w:r>
          </w:p>
        </w:tc>
      </w:tr>
      <w:tr w:rsidR="00681DC2" w:rsidRPr="00447044" w:rsidTr="00034FAE">
        <w:tblPrEx>
          <w:tblLook w:val="04A0" w:firstRow="1" w:lastRow="0" w:firstColumn="1" w:lastColumn="0" w:noHBand="0" w:noVBand="1"/>
        </w:tblPrEx>
        <w:trPr>
          <w:trHeight w:val="544"/>
        </w:trPr>
        <w:tc>
          <w:tcPr>
            <w:tcW w:w="2410" w:type="dxa"/>
            <w:shd w:val="clear" w:color="auto" w:fill="auto"/>
          </w:tcPr>
          <w:p w:rsidR="00681DC2" w:rsidRPr="00447044" w:rsidRDefault="00681DC2" w:rsidP="00034FAE">
            <w:pPr>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Департамент муніципальної безпеки Одеської міської ради</w:t>
            </w:r>
          </w:p>
        </w:tc>
        <w:tc>
          <w:tcPr>
            <w:tcW w:w="1402" w:type="dxa"/>
            <w:shd w:val="clear" w:color="auto" w:fill="auto"/>
          </w:tcPr>
          <w:p w:rsidR="00681DC2" w:rsidRPr="00447044" w:rsidRDefault="00681DC2" w:rsidP="00034FAE">
            <w:pPr>
              <w:ind w:left="-118" w:right="-114"/>
              <w:jc w:val="center"/>
              <w:rPr>
                <w:rFonts w:ascii="Times New Roman" w:eastAsia="Calibri" w:hAnsi="Times New Roman" w:cs="Times New Roman"/>
                <w:sz w:val="22"/>
                <w:szCs w:val="22"/>
                <w:lang w:val="uk-UA"/>
              </w:rPr>
            </w:pPr>
            <w:r w:rsidRPr="00447044">
              <w:rPr>
                <w:rFonts w:ascii="Times New Roman" w:eastAsia="Calibri" w:hAnsi="Times New Roman" w:cs="Times New Roman"/>
                <w:sz w:val="22"/>
                <w:szCs w:val="22"/>
                <w:lang w:val="uk-UA"/>
              </w:rPr>
              <w:t>+12 000 000</w:t>
            </w:r>
          </w:p>
        </w:tc>
        <w:tc>
          <w:tcPr>
            <w:tcW w:w="5544" w:type="dxa"/>
            <w:shd w:val="clear" w:color="auto" w:fill="auto"/>
          </w:tcPr>
          <w:p w:rsidR="00681DC2" w:rsidRPr="00447044" w:rsidRDefault="00681DC2" w:rsidP="007F5BB5">
            <w:pPr>
              <w:rPr>
                <w:rFonts w:ascii="Times New Roman" w:eastAsia="Calibri" w:hAnsi="Times New Roman" w:cs="Times New Roman"/>
                <w:sz w:val="22"/>
                <w:szCs w:val="22"/>
                <w:lang w:val="uk-UA"/>
              </w:rPr>
            </w:pPr>
            <w:r w:rsidRPr="00447044">
              <w:rPr>
                <w:rFonts w:ascii="Times New Roman" w:hAnsi="Times New Roman" w:cs="Times New Roman"/>
                <w:sz w:val="22"/>
                <w:szCs w:val="22"/>
                <w:lang w:val="uk-UA"/>
              </w:rPr>
              <w:t xml:space="preserve">Придбання обладнання і предметів довгострокового користування </w:t>
            </w:r>
          </w:p>
        </w:tc>
      </w:tr>
      <w:tr w:rsidR="00681DC2" w:rsidRPr="00447044" w:rsidTr="00034FAE">
        <w:tblPrEx>
          <w:tblLook w:val="04A0" w:firstRow="1" w:lastRow="0" w:firstColumn="1" w:lastColumn="0" w:noHBand="0" w:noVBand="1"/>
        </w:tblPrEx>
        <w:trPr>
          <w:trHeight w:val="360"/>
        </w:trPr>
        <w:tc>
          <w:tcPr>
            <w:tcW w:w="2410" w:type="dxa"/>
            <w:shd w:val="clear" w:color="auto" w:fill="auto"/>
            <w:vAlign w:val="center"/>
          </w:tcPr>
          <w:p w:rsidR="00681DC2" w:rsidRPr="00447044" w:rsidRDefault="00681DC2" w:rsidP="00034FAE">
            <w:pPr>
              <w:jc w:val="right"/>
              <w:rPr>
                <w:rFonts w:ascii="Times New Roman" w:eastAsia="Calibri" w:hAnsi="Times New Roman" w:cs="Times New Roman"/>
                <w:b/>
                <w:sz w:val="22"/>
                <w:szCs w:val="22"/>
                <w:lang w:val="uk-UA"/>
              </w:rPr>
            </w:pPr>
            <w:r w:rsidRPr="00447044">
              <w:rPr>
                <w:rFonts w:ascii="Times New Roman" w:eastAsia="Calibri" w:hAnsi="Times New Roman" w:cs="Times New Roman"/>
                <w:b/>
                <w:sz w:val="22"/>
                <w:szCs w:val="22"/>
                <w:lang w:val="uk-UA"/>
              </w:rPr>
              <w:t>Разом</w:t>
            </w:r>
          </w:p>
        </w:tc>
        <w:tc>
          <w:tcPr>
            <w:tcW w:w="1402" w:type="dxa"/>
            <w:shd w:val="clear" w:color="auto" w:fill="auto"/>
            <w:vAlign w:val="center"/>
          </w:tcPr>
          <w:p w:rsidR="00681DC2" w:rsidRPr="00447044" w:rsidRDefault="00681DC2" w:rsidP="00034FAE">
            <w:pPr>
              <w:ind w:left="-118" w:right="-114"/>
              <w:jc w:val="center"/>
              <w:rPr>
                <w:rFonts w:ascii="Times New Roman" w:eastAsia="Calibri" w:hAnsi="Times New Roman" w:cs="Times New Roman"/>
                <w:b/>
                <w:sz w:val="22"/>
                <w:szCs w:val="22"/>
                <w:lang w:val="uk-UA"/>
              </w:rPr>
            </w:pPr>
            <w:r w:rsidRPr="00447044">
              <w:rPr>
                <w:rFonts w:ascii="Times New Roman" w:eastAsia="Calibri" w:hAnsi="Times New Roman" w:cs="Times New Roman"/>
                <w:b/>
                <w:sz w:val="22"/>
                <w:szCs w:val="22"/>
                <w:lang w:val="uk-UA"/>
              </w:rPr>
              <w:t>+98 000 000</w:t>
            </w:r>
          </w:p>
        </w:tc>
        <w:tc>
          <w:tcPr>
            <w:tcW w:w="5544" w:type="dxa"/>
            <w:shd w:val="clear" w:color="auto" w:fill="auto"/>
            <w:vAlign w:val="center"/>
          </w:tcPr>
          <w:p w:rsidR="00681DC2" w:rsidRPr="00447044" w:rsidRDefault="00681DC2" w:rsidP="00034FAE">
            <w:pPr>
              <w:jc w:val="center"/>
              <w:rPr>
                <w:rFonts w:ascii="Times New Roman" w:eastAsia="Calibri" w:hAnsi="Times New Roman" w:cs="Times New Roman"/>
                <w:b/>
                <w:sz w:val="22"/>
                <w:szCs w:val="22"/>
                <w:lang w:val="uk-UA"/>
              </w:rPr>
            </w:pPr>
            <w:r w:rsidRPr="00447044">
              <w:rPr>
                <w:rFonts w:ascii="Times New Roman" w:eastAsia="Calibri" w:hAnsi="Times New Roman" w:cs="Times New Roman"/>
                <w:b/>
                <w:sz w:val="22"/>
                <w:szCs w:val="22"/>
                <w:lang w:val="uk-UA"/>
              </w:rPr>
              <w:t>х</w:t>
            </w:r>
          </w:p>
        </w:tc>
      </w:tr>
    </w:tbl>
    <w:p w:rsidR="00681DC2" w:rsidRPr="007E6617" w:rsidRDefault="00681DC2" w:rsidP="00681DC2">
      <w:pPr>
        <w:ind w:firstLine="567"/>
        <w:jc w:val="both"/>
        <w:rPr>
          <w:rFonts w:ascii="Times New Roman" w:hAnsi="Times New Roman" w:cs="Times New Roman"/>
          <w:b/>
          <w:lang w:val="uk-UA"/>
        </w:rPr>
      </w:pPr>
      <w:r w:rsidRPr="00447044">
        <w:rPr>
          <w:rFonts w:ascii="Times New Roman" w:hAnsi="Times New Roman" w:cs="Times New Roman"/>
          <w:b/>
          <w:lang w:val="uk-UA"/>
        </w:rPr>
        <w:t>ВИСНОВОК: Підтримати визначення бюджетних призначень спеціального фонду (бюджет розвитку) у сумі 15 000 000 грн (без урахування Управління капітального будівництва Одеської міської ради у сумі 83 000 000 грн).</w:t>
      </w:r>
    </w:p>
    <w:p w:rsidR="00681DC2" w:rsidRPr="002F673E" w:rsidRDefault="00681DC2" w:rsidP="00681DC2">
      <w:pPr>
        <w:pStyle w:val="a4"/>
        <w:spacing w:after="0"/>
        <w:ind w:left="0" w:firstLine="567"/>
        <w:jc w:val="both"/>
        <w:rPr>
          <w:rFonts w:ascii="Times New Roman" w:hAnsi="Times New Roman" w:cs="Times New Roman"/>
          <w:bCs/>
          <w:sz w:val="24"/>
          <w:szCs w:val="24"/>
        </w:rPr>
      </w:pPr>
    </w:p>
    <w:p w:rsidR="00681DC2" w:rsidRPr="002F673E" w:rsidRDefault="00681DC2" w:rsidP="00681DC2">
      <w:pPr>
        <w:pStyle w:val="a4"/>
        <w:numPr>
          <w:ilvl w:val="1"/>
          <w:numId w:val="2"/>
        </w:numPr>
        <w:tabs>
          <w:tab w:val="left" w:pos="1134"/>
        </w:tabs>
        <w:spacing w:after="0" w:line="240" w:lineRule="auto"/>
        <w:ind w:left="0" w:firstLine="567"/>
        <w:jc w:val="both"/>
        <w:rPr>
          <w:rFonts w:ascii="Times New Roman" w:hAnsi="Times New Roman" w:cs="Times New Roman"/>
          <w:bCs/>
          <w:sz w:val="24"/>
          <w:szCs w:val="24"/>
        </w:rPr>
      </w:pPr>
      <w:r w:rsidRPr="002F673E">
        <w:rPr>
          <w:rFonts w:ascii="Times New Roman" w:hAnsi="Times New Roman" w:cs="Times New Roman"/>
          <w:bCs/>
          <w:sz w:val="24"/>
          <w:szCs w:val="24"/>
        </w:rPr>
        <w:t>Пропонується визначити обсяг Депутатського фонду Одеської міської ради на 2025 рік у сумі 224 000 000 грн із розрахунку 4,0 млн грн кожному з 56  депутатів Одеської міської ради. У зв’язку з цим, визначити бюджетні призначення спеціального фонду (бюджету розвитку) головному розпоряднику бюджетних коштів - Департамент фінансів Одеської міської ради - за КПКВКМБ 3717370 «Реалізація інших заходів щодо соціально-економічного розвитку територій» (</w:t>
      </w:r>
      <w:r w:rsidRPr="002F673E">
        <w:rPr>
          <w:rFonts w:ascii="Times New Roman" w:hAnsi="Times New Roman" w:cs="Times New Roman"/>
          <w:bCs/>
          <w:i/>
          <w:iCs/>
          <w:sz w:val="24"/>
          <w:szCs w:val="24"/>
        </w:rPr>
        <w:t>найменування об’єкту бюджету розвитку: «Депутатський фонд - Інші видатки (нерозподілені видатки)</w:t>
      </w:r>
      <w:r w:rsidRPr="002F673E">
        <w:rPr>
          <w:rFonts w:ascii="Times New Roman" w:hAnsi="Times New Roman" w:cs="Times New Roman"/>
          <w:bCs/>
          <w:sz w:val="24"/>
          <w:szCs w:val="24"/>
        </w:rPr>
        <w:t>»).</w:t>
      </w:r>
    </w:p>
    <w:p w:rsidR="00681DC2" w:rsidRPr="002F673E" w:rsidRDefault="00681DC2" w:rsidP="00681DC2">
      <w:pPr>
        <w:numPr>
          <w:ilvl w:val="1"/>
          <w:numId w:val="2"/>
        </w:numPr>
        <w:tabs>
          <w:tab w:val="left" w:pos="1134"/>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 xml:space="preserve"> Рішенням Одеської міської ради від 22 листопада 2024 року внесені зміни до Міської цільової програми надання соціальних послуг та інших видів допомоги вразливим верствам населення міста Одеси на 2024-2026 роки, затвердженої рішенням Одеської міської ради від 29 листопада 2023 року № 1622-VIІІ, яким, зокрема, збільшено фінансовий ресурс, визначений Юридичному департаменту Одеської міської ради (на забезпечення діяльності КУ «Спеціалізована установа з надання безоплатної первинної правової допомоги у м. Одесі») за пунктом 13.1. «</w:t>
      </w:r>
      <w:r w:rsidRPr="002F673E">
        <w:rPr>
          <w:rFonts w:ascii="Times New Roman" w:hAnsi="Times New Roman" w:cs="Times New Roman"/>
          <w:bCs/>
          <w:color w:val="000000"/>
          <w:lang w:val="uk-UA"/>
        </w:rPr>
        <w:t>Забезпечення надання мешканцям міста Одеси безоплатної первинної правничої допомоги</w:t>
      </w:r>
      <w:r w:rsidRPr="002F673E">
        <w:rPr>
          <w:rFonts w:ascii="Times New Roman" w:hAnsi="Times New Roman" w:cs="Times New Roman"/>
          <w:lang w:val="uk-UA"/>
        </w:rPr>
        <w:t>» на суму 566,7 тис. грн.</w:t>
      </w:r>
    </w:p>
    <w:p w:rsidR="00681DC2" w:rsidRPr="002F673E" w:rsidRDefault="00681DC2" w:rsidP="00681DC2">
      <w:pPr>
        <w:tabs>
          <w:tab w:val="left" w:pos="1560"/>
        </w:tabs>
        <w:ind w:firstLine="567"/>
        <w:jc w:val="both"/>
        <w:rPr>
          <w:rFonts w:ascii="Times New Roman" w:hAnsi="Times New Roman" w:cs="Times New Roman"/>
          <w:lang w:val="uk-UA"/>
        </w:rPr>
      </w:pPr>
      <w:r w:rsidRPr="002F673E">
        <w:rPr>
          <w:rFonts w:ascii="Times New Roman" w:hAnsi="Times New Roman" w:cs="Times New Roman"/>
          <w:lang w:val="uk-UA"/>
        </w:rPr>
        <w:t>У зв’язку з цим,  Юридичним департаментом Одеської міської ради, надані пропозиції щодо збільшення бюджетних призначень загального фонду за КПКВКМБ 3313241 «Забезпечення діяльності інших закладів у сфері соціального захисту і соціального забезпечення»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xml:space="preserve">) на 566 700 грн, у тому числі: оплата праці на суму 365 900 грн та нарахування на оплату праці на суму 200 800 грн. </w:t>
      </w:r>
    </w:p>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1.5. Департаментом міського господарства Одеської міської ради надані наступні пропозиції:</w:t>
      </w:r>
    </w:p>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 xml:space="preserve">З метою можливості термінового початку робіт в міжсесійний період, пов’язаних з відновленням об’єктів житлового фонду, пошкоджених внаслідок збройної агресії, включити до Проєкту  новий </w:t>
      </w:r>
      <w:r w:rsidRPr="002F673E">
        <w:rPr>
          <w:rFonts w:ascii="Times New Roman" w:eastAsia="Calibri" w:hAnsi="Times New Roman" w:cs="Times New Roman"/>
          <w:bCs/>
          <w:iCs/>
          <w:lang w:val="uk-UA" w:eastAsia="en-US"/>
        </w:rPr>
        <w:t>пункт: «</w:t>
      </w:r>
      <w:r w:rsidRPr="002F673E">
        <w:rPr>
          <w:rFonts w:ascii="Times New Roman" w:hAnsi="Times New Roman" w:cs="Times New Roman"/>
          <w:lang w:val="uk-UA"/>
        </w:rPr>
        <w:t xml:space="preserve">Дозволити в період між пленарними засіданнями </w:t>
      </w:r>
      <w:r w:rsidRPr="002F673E">
        <w:rPr>
          <w:rFonts w:ascii="Times New Roman" w:hAnsi="Times New Roman" w:cs="Times New Roman"/>
          <w:lang w:val="uk-UA"/>
        </w:rPr>
        <w:lastRenderedPageBreak/>
        <w:t>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Департаменту міського господарства Одеської міської ради за бюджетною програмою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(КПКВКМБ 1216092) відповідно по переліку об’єктів, визначених рішеннями комісії з питань техногенно-екологічної безпеки і надзвичайних ситуацій Виконавчого комітету Одеської міської ради з подальшим внесенням змін до бюджету Одеської міської територіальної громади на 2025 рік та затвердженням Одеською міською радою.».</w:t>
      </w:r>
    </w:p>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 xml:space="preserve">З метою реалізації заходів 4.5, 4.6 Міської цільової програми «Незламна Одеса» на 2024-2026 роки на відновлення спільного майна багатоквартирних будинків, відновлення багатоквартирних житлових будинків, пошкоджених внаслідок збройної агресії Російської Федерації проти України» визначити бюджетні призначення спеціального фонду (бюджету розвитку) за КПКВКМБ 1216092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у сумі 92 000 000 грн. </w:t>
      </w:r>
    </w:p>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Перелік об’єктів бюджету розвитку наведено у додатку 1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w:t>
      </w:r>
    </w:p>
    <w:p w:rsidR="00681DC2" w:rsidRPr="002F673E" w:rsidRDefault="00681DC2" w:rsidP="00681DC2">
      <w:pPr>
        <w:ind w:firstLine="567"/>
        <w:jc w:val="both"/>
        <w:rPr>
          <w:rFonts w:ascii="Times New Roman" w:eastAsia="Calibri" w:hAnsi="Times New Roman" w:cs="Times New Roman"/>
          <w:bCs/>
          <w:iCs/>
          <w:lang w:val="uk-UA" w:eastAsia="en-US"/>
        </w:rPr>
      </w:pPr>
      <w:r w:rsidRPr="002F673E">
        <w:rPr>
          <w:rFonts w:ascii="Times New Roman" w:eastAsia="Calibri" w:hAnsi="Times New Roman" w:cs="Times New Roman"/>
          <w:bCs/>
          <w:iCs/>
          <w:lang w:val="uk-UA" w:eastAsia="en-US"/>
        </w:rPr>
        <w:t>1.6. Міською цільовою програмою благоустрою м. Одеси на 2022-2026 роки передбачено захід 6.6. «Виготовлення схем дислокації територій загального користування територіальної громади міста Одеси». З метою реалізації заходу Програми, а саме продовження збору вихідних даних для коригування схем територій загального користування у 2025 році, районними адміністраціями Одеської міської ради надані пропозиції щодо визначення бюджетних призначень загального фонду (</w:t>
      </w:r>
      <w:r w:rsidRPr="002F673E">
        <w:rPr>
          <w:rFonts w:ascii="Times New Roman" w:eastAsia="Calibri" w:hAnsi="Times New Roman" w:cs="Times New Roman"/>
          <w:bCs/>
          <w:i/>
          <w:lang w:val="uk-UA" w:eastAsia="en-US"/>
        </w:rPr>
        <w:t>видатки споживання</w:t>
      </w:r>
      <w:r w:rsidRPr="002F673E">
        <w:rPr>
          <w:rFonts w:ascii="Times New Roman" w:eastAsia="Calibri" w:hAnsi="Times New Roman" w:cs="Times New Roman"/>
          <w:bCs/>
          <w:iCs/>
          <w:lang w:val="uk-UA" w:eastAsia="en-US"/>
        </w:rPr>
        <w:t xml:space="preserve">) за </w:t>
      </w:r>
      <w:r w:rsidRPr="002F673E">
        <w:rPr>
          <w:rFonts w:ascii="Times New Roman" w:hAnsi="Times New Roman" w:cs="Times New Roman"/>
          <w:lang w:val="uk-UA"/>
        </w:rPr>
        <w:t>КТПКВКМБ</w:t>
      </w:r>
      <w:r w:rsidRPr="002F673E">
        <w:rPr>
          <w:rFonts w:ascii="Times New Roman" w:eastAsia="Calibri" w:hAnsi="Times New Roman" w:cs="Times New Roman"/>
          <w:bCs/>
          <w:iCs/>
          <w:lang w:val="uk-UA" w:eastAsia="en-US"/>
        </w:rPr>
        <w:t xml:space="preserve"> 6030 «Організація благоустрою населених пунктів» у сумі 400 000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561"/>
        <w:gridCol w:w="1418"/>
      </w:tblGrid>
      <w:tr w:rsidR="00681DC2" w:rsidRPr="002F673E" w:rsidTr="00034FAE">
        <w:tc>
          <w:tcPr>
            <w:tcW w:w="6379"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Головний розпорядник</w:t>
            </w:r>
          </w:p>
        </w:tc>
        <w:tc>
          <w:tcPr>
            <w:tcW w:w="1561"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Передбачено в Програмі, грн</w:t>
            </w:r>
          </w:p>
        </w:tc>
        <w:tc>
          <w:tcPr>
            <w:tcW w:w="1418"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Пропозиції щодо змін, грн</w:t>
            </w:r>
          </w:p>
        </w:tc>
      </w:tr>
      <w:tr w:rsidR="00681DC2" w:rsidRPr="002F673E" w:rsidTr="00034FAE">
        <w:tc>
          <w:tcPr>
            <w:tcW w:w="6379" w:type="dxa"/>
            <w:shd w:val="clear" w:color="auto" w:fill="auto"/>
          </w:tcPr>
          <w:p w:rsidR="00681DC2" w:rsidRPr="002F673E" w:rsidRDefault="00681DC2" w:rsidP="00034FAE">
            <w:pPr>
              <w:ind w:firstLine="34"/>
              <w:jc w:val="both"/>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Київська районна адміністрація Одеської міської ради</w:t>
            </w:r>
          </w:p>
        </w:tc>
        <w:tc>
          <w:tcPr>
            <w:tcW w:w="1561"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c>
          <w:tcPr>
            <w:tcW w:w="1418"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r>
      <w:tr w:rsidR="00681DC2" w:rsidRPr="002F673E" w:rsidTr="00034FAE">
        <w:tc>
          <w:tcPr>
            <w:tcW w:w="6379" w:type="dxa"/>
            <w:shd w:val="clear" w:color="auto" w:fill="auto"/>
          </w:tcPr>
          <w:p w:rsidR="00681DC2" w:rsidRPr="002F673E" w:rsidRDefault="00681DC2" w:rsidP="00034FAE">
            <w:pPr>
              <w:ind w:firstLine="34"/>
              <w:jc w:val="both"/>
              <w:rPr>
                <w:rFonts w:ascii="Times New Roman" w:eastAsia="Calibri" w:hAnsi="Times New Roman" w:cs="Times New Roman"/>
                <w:bCs/>
                <w:iCs/>
                <w:sz w:val="20"/>
                <w:szCs w:val="20"/>
                <w:lang w:val="uk-UA" w:eastAsia="en-US"/>
              </w:rPr>
            </w:pPr>
            <w:proofErr w:type="spellStart"/>
            <w:r w:rsidRPr="002F673E">
              <w:rPr>
                <w:rFonts w:ascii="Times New Roman" w:eastAsia="Calibri" w:hAnsi="Times New Roman" w:cs="Times New Roman"/>
                <w:bCs/>
                <w:iCs/>
                <w:sz w:val="20"/>
                <w:szCs w:val="20"/>
                <w:lang w:val="uk-UA" w:eastAsia="en-US"/>
              </w:rPr>
              <w:t>Хаджибейська</w:t>
            </w:r>
            <w:proofErr w:type="spellEnd"/>
            <w:r w:rsidRPr="002F673E">
              <w:rPr>
                <w:rFonts w:ascii="Times New Roman" w:eastAsia="Calibri" w:hAnsi="Times New Roman" w:cs="Times New Roman"/>
                <w:bCs/>
                <w:iCs/>
                <w:sz w:val="20"/>
                <w:szCs w:val="20"/>
                <w:lang w:val="uk-UA" w:eastAsia="en-US"/>
              </w:rPr>
              <w:t xml:space="preserve"> районна адміністрація Одеської міської ради</w:t>
            </w:r>
          </w:p>
        </w:tc>
        <w:tc>
          <w:tcPr>
            <w:tcW w:w="1561"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c>
          <w:tcPr>
            <w:tcW w:w="1418"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r>
      <w:tr w:rsidR="00681DC2" w:rsidRPr="002F673E" w:rsidTr="00034FAE">
        <w:tc>
          <w:tcPr>
            <w:tcW w:w="6379" w:type="dxa"/>
            <w:shd w:val="clear" w:color="auto" w:fill="auto"/>
          </w:tcPr>
          <w:p w:rsidR="00681DC2" w:rsidRPr="002F673E" w:rsidRDefault="00681DC2" w:rsidP="00034FAE">
            <w:pPr>
              <w:ind w:firstLine="34"/>
              <w:jc w:val="both"/>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Приморська районна адміністрація Одеської міської ради</w:t>
            </w:r>
          </w:p>
        </w:tc>
        <w:tc>
          <w:tcPr>
            <w:tcW w:w="1561"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c>
          <w:tcPr>
            <w:tcW w:w="1418"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r>
      <w:tr w:rsidR="00681DC2" w:rsidRPr="002F673E" w:rsidTr="00034FAE">
        <w:tc>
          <w:tcPr>
            <w:tcW w:w="6379" w:type="dxa"/>
            <w:shd w:val="clear" w:color="auto" w:fill="auto"/>
          </w:tcPr>
          <w:p w:rsidR="00681DC2" w:rsidRPr="002F673E" w:rsidRDefault="00681DC2" w:rsidP="00034FAE">
            <w:pPr>
              <w:ind w:firstLine="34"/>
              <w:jc w:val="both"/>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Пересипська районна адміністрація Одеської міської ради</w:t>
            </w:r>
          </w:p>
        </w:tc>
        <w:tc>
          <w:tcPr>
            <w:tcW w:w="1561"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c>
          <w:tcPr>
            <w:tcW w:w="1418" w:type="dxa"/>
            <w:shd w:val="clear" w:color="auto" w:fill="auto"/>
          </w:tcPr>
          <w:p w:rsidR="00681DC2" w:rsidRPr="002F673E" w:rsidRDefault="00681DC2" w:rsidP="00034FAE">
            <w:pPr>
              <w:ind w:firstLine="34"/>
              <w:jc w:val="center"/>
              <w:rPr>
                <w:rFonts w:ascii="Times New Roman" w:eastAsia="Calibri" w:hAnsi="Times New Roman" w:cs="Times New Roman"/>
                <w:bCs/>
                <w:iCs/>
                <w:sz w:val="20"/>
                <w:szCs w:val="20"/>
                <w:lang w:val="uk-UA" w:eastAsia="en-US"/>
              </w:rPr>
            </w:pPr>
            <w:r w:rsidRPr="002F673E">
              <w:rPr>
                <w:rFonts w:ascii="Times New Roman" w:eastAsia="Calibri" w:hAnsi="Times New Roman" w:cs="Times New Roman"/>
                <w:bCs/>
                <w:iCs/>
                <w:sz w:val="20"/>
                <w:szCs w:val="20"/>
                <w:lang w:val="uk-UA" w:eastAsia="en-US"/>
              </w:rPr>
              <w:t>+100 000</w:t>
            </w:r>
          </w:p>
        </w:tc>
      </w:tr>
      <w:tr w:rsidR="00681DC2" w:rsidRPr="002F673E" w:rsidTr="00034FAE">
        <w:tc>
          <w:tcPr>
            <w:tcW w:w="6379" w:type="dxa"/>
            <w:shd w:val="clear" w:color="auto" w:fill="auto"/>
          </w:tcPr>
          <w:p w:rsidR="00681DC2" w:rsidRPr="002F673E" w:rsidRDefault="00681DC2" w:rsidP="00034FAE">
            <w:pPr>
              <w:ind w:firstLine="34"/>
              <w:jc w:val="center"/>
              <w:rPr>
                <w:rFonts w:ascii="Times New Roman" w:eastAsia="Calibri" w:hAnsi="Times New Roman" w:cs="Times New Roman"/>
                <w:b/>
                <w:iCs/>
                <w:sz w:val="20"/>
                <w:szCs w:val="20"/>
                <w:lang w:val="uk-UA" w:eastAsia="en-US"/>
              </w:rPr>
            </w:pPr>
            <w:r w:rsidRPr="002F673E">
              <w:rPr>
                <w:rFonts w:ascii="Times New Roman" w:eastAsia="Calibri" w:hAnsi="Times New Roman" w:cs="Times New Roman"/>
                <w:b/>
                <w:iCs/>
                <w:sz w:val="20"/>
                <w:szCs w:val="20"/>
                <w:lang w:val="uk-UA" w:eastAsia="en-US"/>
              </w:rPr>
              <w:t>РАЗОМ</w:t>
            </w:r>
          </w:p>
        </w:tc>
        <w:tc>
          <w:tcPr>
            <w:tcW w:w="1561" w:type="dxa"/>
            <w:shd w:val="clear" w:color="auto" w:fill="auto"/>
          </w:tcPr>
          <w:p w:rsidR="00681DC2" w:rsidRPr="002F673E" w:rsidRDefault="00681DC2" w:rsidP="00034FAE">
            <w:pPr>
              <w:ind w:firstLine="34"/>
              <w:jc w:val="center"/>
              <w:rPr>
                <w:rFonts w:ascii="Times New Roman" w:eastAsia="Calibri" w:hAnsi="Times New Roman" w:cs="Times New Roman"/>
                <w:b/>
                <w:iCs/>
                <w:sz w:val="20"/>
                <w:szCs w:val="20"/>
                <w:lang w:val="uk-UA" w:eastAsia="en-US"/>
              </w:rPr>
            </w:pPr>
            <w:r w:rsidRPr="002F673E">
              <w:rPr>
                <w:rFonts w:ascii="Times New Roman" w:eastAsia="Calibri" w:hAnsi="Times New Roman" w:cs="Times New Roman"/>
                <w:b/>
                <w:iCs/>
                <w:sz w:val="20"/>
                <w:szCs w:val="20"/>
                <w:lang w:val="uk-UA" w:eastAsia="en-US"/>
              </w:rPr>
              <w:t>400 000</w:t>
            </w:r>
          </w:p>
        </w:tc>
        <w:tc>
          <w:tcPr>
            <w:tcW w:w="1418" w:type="dxa"/>
            <w:shd w:val="clear" w:color="auto" w:fill="auto"/>
          </w:tcPr>
          <w:p w:rsidR="00681DC2" w:rsidRPr="002F673E" w:rsidRDefault="00681DC2" w:rsidP="00034FAE">
            <w:pPr>
              <w:ind w:firstLine="34"/>
              <w:jc w:val="center"/>
              <w:rPr>
                <w:rFonts w:ascii="Times New Roman" w:eastAsia="Calibri" w:hAnsi="Times New Roman" w:cs="Times New Roman"/>
                <w:b/>
                <w:iCs/>
                <w:sz w:val="20"/>
                <w:szCs w:val="20"/>
                <w:lang w:val="uk-UA" w:eastAsia="en-US"/>
              </w:rPr>
            </w:pPr>
            <w:r w:rsidRPr="002F673E">
              <w:rPr>
                <w:rFonts w:ascii="Times New Roman" w:eastAsia="Calibri" w:hAnsi="Times New Roman" w:cs="Times New Roman"/>
                <w:b/>
                <w:iCs/>
                <w:sz w:val="20"/>
                <w:szCs w:val="20"/>
                <w:lang w:val="uk-UA" w:eastAsia="en-US"/>
              </w:rPr>
              <w:t>+400 000</w:t>
            </w:r>
          </w:p>
        </w:tc>
      </w:tr>
    </w:tbl>
    <w:p w:rsidR="00681DC2" w:rsidRPr="002F673E" w:rsidRDefault="00681DC2" w:rsidP="00681DC2">
      <w:pPr>
        <w:pStyle w:val="a4"/>
        <w:numPr>
          <w:ilvl w:val="1"/>
          <w:numId w:val="6"/>
        </w:numPr>
        <w:tabs>
          <w:tab w:val="left" w:pos="1134"/>
        </w:tabs>
        <w:spacing w:after="0" w:line="240" w:lineRule="auto"/>
        <w:ind w:left="0" w:firstLine="567"/>
        <w:jc w:val="both"/>
        <w:rPr>
          <w:rFonts w:ascii="Times New Roman" w:hAnsi="Times New Roman" w:cs="Times New Roman"/>
          <w:sz w:val="24"/>
          <w:szCs w:val="24"/>
        </w:rPr>
      </w:pPr>
      <w:r w:rsidRPr="002F673E">
        <w:rPr>
          <w:rFonts w:ascii="Times New Roman" w:hAnsi="Times New Roman" w:cs="Times New Roman"/>
          <w:sz w:val="24"/>
          <w:szCs w:val="24"/>
        </w:rPr>
        <w:t xml:space="preserve">Для своєчасного та у повному обсязі виконання окремих заходів Міської цільової програми надання соціальних послуг та інших видів допомоги на 2024 –             2026 роки (далі – Програма), затвердженої рішенням Одеської міської ради від                   29 листопада 2023 року № 1622-VIII, </w:t>
      </w:r>
      <w:bookmarkStart w:id="1" w:name="_Hlk181719822"/>
      <w:r w:rsidRPr="002F673E">
        <w:rPr>
          <w:rFonts w:ascii="Times New Roman" w:hAnsi="Times New Roman" w:cs="Times New Roman"/>
          <w:sz w:val="24"/>
          <w:szCs w:val="24"/>
        </w:rPr>
        <w:t>зміни до якої прийнято рішенням Одеської міської ради від 22 листопада 2024 року (</w:t>
      </w:r>
      <w:bookmarkStart w:id="2" w:name="_Hlk183442499"/>
      <w:r w:rsidRPr="002F673E">
        <w:rPr>
          <w:rFonts w:ascii="Times New Roman" w:hAnsi="Times New Roman" w:cs="Times New Roman"/>
          <w:sz w:val="24"/>
          <w:szCs w:val="24"/>
        </w:rPr>
        <w:t>зміни до бюджетних призначень за заходами Програми наведено у додатку 2 до цього листа (</w:t>
      </w:r>
      <w:r w:rsidRPr="002F673E">
        <w:rPr>
          <w:rFonts w:ascii="Times New Roman" w:hAnsi="Times New Roman" w:cs="Times New Roman"/>
          <w:i/>
          <w:iCs/>
          <w:sz w:val="24"/>
          <w:szCs w:val="24"/>
        </w:rPr>
        <w:t>додається</w:t>
      </w:r>
      <w:r w:rsidRPr="002F673E">
        <w:rPr>
          <w:rFonts w:ascii="Times New Roman" w:hAnsi="Times New Roman" w:cs="Times New Roman"/>
          <w:sz w:val="24"/>
          <w:szCs w:val="24"/>
        </w:rPr>
        <w:t>)</w:t>
      </w:r>
      <w:bookmarkEnd w:id="1"/>
      <w:bookmarkEnd w:id="2"/>
      <w:r w:rsidRPr="002F673E">
        <w:rPr>
          <w:rFonts w:ascii="Times New Roman" w:hAnsi="Times New Roman" w:cs="Times New Roman"/>
          <w:sz w:val="24"/>
          <w:szCs w:val="24"/>
        </w:rPr>
        <w:t>, Департаментом праці та соціальної політики Одеської міської ради надані пропозиції (</w:t>
      </w:r>
      <w:r w:rsidRPr="002F673E">
        <w:rPr>
          <w:rFonts w:ascii="Times New Roman" w:hAnsi="Times New Roman" w:cs="Times New Roman"/>
          <w:i/>
          <w:iCs/>
          <w:sz w:val="24"/>
          <w:szCs w:val="24"/>
        </w:rPr>
        <w:t>копія листа додається</w:t>
      </w:r>
      <w:r w:rsidRPr="002F673E">
        <w:rPr>
          <w:rFonts w:ascii="Times New Roman" w:hAnsi="Times New Roman" w:cs="Times New Roman"/>
          <w:sz w:val="24"/>
          <w:szCs w:val="24"/>
        </w:rPr>
        <w:t>) щодо збільшення та перерозподілу бюджетних призначень загального фонду:</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417"/>
      </w:tblGrid>
      <w:tr w:rsidR="00681DC2" w:rsidRPr="002F673E" w:rsidTr="00034FAE">
        <w:trPr>
          <w:trHeight w:val="308"/>
        </w:trPr>
        <w:tc>
          <w:tcPr>
            <w:tcW w:w="7938" w:type="dxa"/>
            <w:shd w:val="clear" w:color="auto" w:fill="auto"/>
          </w:tcPr>
          <w:p w:rsidR="00681DC2" w:rsidRPr="002F673E" w:rsidRDefault="00681DC2" w:rsidP="00034FAE">
            <w:pPr>
              <w:ind w:firstLine="34"/>
              <w:jc w:val="center"/>
              <w:rPr>
                <w:rFonts w:ascii="Times New Roman" w:hAnsi="Times New Roman" w:cs="Times New Roman"/>
                <w:b/>
                <w:color w:val="000000"/>
                <w:sz w:val="20"/>
                <w:szCs w:val="20"/>
                <w:lang w:val="uk-UA" w:eastAsia="uk-UA"/>
              </w:rPr>
            </w:pPr>
            <w:bookmarkStart w:id="3" w:name="_Hlk181712160"/>
            <w:r w:rsidRPr="002F673E">
              <w:rPr>
                <w:rFonts w:ascii="Times New Roman" w:hAnsi="Times New Roman" w:cs="Times New Roman"/>
                <w:color w:val="000000"/>
                <w:sz w:val="20"/>
                <w:szCs w:val="20"/>
                <w:lang w:val="uk-UA" w:eastAsia="uk-UA"/>
              </w:rPr>
              <w:t>КПКВКМБ/напрямок</w:t>
            </w:r>
          </w:p>
        </w:tc>
        <w:tc>
          <w:tcPr>
            <w:tcW w:w="1417" w:type="dxa"/>
            <w:shd w:val="clear" w:color="auto" w:fill="auto"/>
          </w:tcPr>
          <w:p w:rsidR="00681DC2" w:rsidRPr="002F673E" w:rsidRDefault="00681DC2" w:rsidP="00034FAE">
            <w:pPr>
              <w:ind w:firstLine="34"/>
              <w:jc w:val="center"/>
              <w:rPr>
                <w:rFonts w:ascii="Times New Roman" w:hAnsi="Times New Roman" w:cs="Times New Roman"/>
                <w:b/>
                <w:color w:val="000000"/>
                <w:sz w:val="20"/>
                <w:szCs w:val="20"/>
                <w:lang w:val="uk-UA" w:eastAsia="uk-UA"/>
              </w:rPr>
            </w:pPr>
            <w:r w:rsidRPr="002F673E">
              <w:rPr>
                <w:rFonts w:ascii="Times New Roman" w:hAnsi="Times New Roman" w:cs="Times New Roman"/>
                <w:color w:val="000000"/>
                <w:sz w:val="20"/>
                <w:szCs w:val="20"/>
                <w:lang w:val="uk-UA" w:eastAsia="uk-UA"/>
              </w:rPr>
              <w:t>Сума, грн</w:t>
            </w:r>
          </w:p>
        </w:tc>
      </w:tr>
      <w:bookmarkEnd w:id="3"/>
      <w:tr w:rsidR="00681DC2" w:rsidRPr="002F673E" w:rsidTr="00034FAE">
        <w:trPr>
          <w:trHeight w:val="308"/>
        </w:trPr>
        <w:tc>
          <w:tcPr>
            <w:tcW w:w="7938" w:type="dxa"/>
            <w:shd w:val="clear" w:color="auto" w:fill="auto"/>
          </w:tcPr>
          <w:p w:rsidR="00681DC2" w:rsidRPr="002F673E" w:rsidRDefault="00681DC2" w:rsidP="00034FAE">
            <w:pPr>
              <w:ind w:firstLine="34"/>
              <w:jc w:val="center"/>
              <w:rPr>
                <w:rFonts w:ascii="Times New Roman" w:hAnsi="Times New Roman" w:cs="Times New Roman"/>
                <w:b/>
                <w:bCs/>
                <w:sz w:val="20"/>
                <w:szCs w:val="20"/>
                <w:lang w:val="uk-UA"/>
              </w:rPr>
            </w:pPr>
            <w:r w:rsidRPr="002F673E">
              <w:rPr>
                <w:rFonts w:ascii="Times New Roman" w:hAnsi="Times New Roman" w:cs="Times New Roman"/>
                <w:b/>
                <w:sz w:val="20"/>
                <w:szCs w:val="20"/>
                <w:lang w:val="uk-UA"/>
              </w:rPr>
              <w:t>Разом, у тому числі:</w:t>
            </w:r>
          </w:p>
        </w:tc>
        <w:tc>
          <w:tcPr>
            <w:tcW w:w="1417" w:type="dxa"/>
            <w:shd w:val="clear" w:color="auto" w:fill="auto"/>
          </w:tcPr>
          <w:p w:rsidR="00681DC2" w:rsidRPr="002F673E" w:rsidRDefault="00681DC2" w:rsidP="00034FAE">
            <w:pPr>
              <w:ind w:firstLine="34"/>
              <w:jc w:val="center"/>
              <w:rPr>
                <w:rFonts w:ascii="Times New Roman" w:hAnsi="Times New Roman" w:cs="Times New Roman"/>
                <w:b/>
                <w:bCs/>
                <w:sz w:val="20"/>
                <w:szCs w:val="20"/>
                <w:lang w:val="uk-UA"/>
              </w:rPr>
            </w:pPr>
            <w:r w:rsidRPr="002F673E">
              <w:rPr>
                <w:rFonts w:ascii="Times New Roman" w:hAnsi="Times New Roman" w:cs="Times New Roman"/>
                <w:b/>
                <w:bCs/>
                <w:sz w:val="20"/>
                <w:szCs w:val="20"/>
                <w:lang w:val="uk-UA"/>
              </w:rPr>
              <w:t>38 541 600</w:t>
            </w:r>
          </w:p>
        </w:tc>
      </w:tr>
      <w:tr w:rsidR="00681DC2" w:rsidRPr="002F673E" w:rsidTr="00034FAE">
        <w:trPr>
          <w:trHeight w:val="814"/>
        </w:trPr>
        <w:tc>
          <w:tcPr>
            <w:tcW w:w="7938" w:type="dxa"/>
            <w:shd w:val="clear" w:color="auto" w:fill="auto"/>
          </w:tcPr>
          <w:p w:rsidR="00681DC2" w:rsidRPr="002F673E" w:rsidRDefault="00681DC2" w:rsidP="00034FAE">
            <w:pPr>
              <w:ind w:firstLine="34"/>
              <w:rPr>
                <w:rFonts w:ascii="Times New Roman" w:hAnsi="Times New Roman" w:cs="Times New Roman"/>
                <w:bCs/>
                <w:sz w:val="20"/>
                <w:szCs w:val="20"/>
                <w:lang w:val="uk-UA"/>
              </w:rPr>
            </w:pPr>
            <w:r w:rsidRPr="002F673E">
              <w:rPr>
                <w:rFonts w:ascii="Times New Roman" w:hAnsi="Times New Roman" w:cs="Times New Roman"/>
                <w:bCs/>
                <w:sz w:val="20"/>
                <w:szCs w:val="20"/>
                <w:lang w:val="uk-UA"/>
              </w:rPr>
              <w:t>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w:t>
            </w:r>
          </w:p>
        </w:tc>
        <w:tc>
          <w:tcPr>
            <w:tcW w:w="1417" w:type="dxa"/>
            <w:shd w:val="clear" w:color="auto" w:fill="auto"/>
          </w:tcPr>
          <w:p w:rsidR="00681DC2" w:rsidRPr="002F673E" w:rsidRDefault="00681DC2" w:rsidP="00034FAE">
            <w:pPr>
              <w:ind w:firstLine="34"/>
              <w:jc w:val="center"/>
              <w:rPr>
                <w:rFonts w:ascii="Times New Roman" w:hAnsi="Times New Roman" w:cs="Times New Roman"/>
                <w:bCs/>
                <w:sz w:val="20"/>
                <w:szCs w:val="20"/>
                <w:lang w:val="uk-UA"/>
              </w:rPr>
            </w:pPr>
            <w:r w:rsidRPr="002F673E">
              <w:rPr>
                <w:rFonts w:ascii="Times New Roman" w:hAnsi="Times New Roman" w:cs="Times New Roman"/>
                <w:bCs/>
                <w:color w:val="000000"/>
                <w:sz w:val="20"/>
                <w:szCs w:val="20"/>
                <w:lang w:val="uk-UA" w:eastAsia="uk-UA"/>
              </w:rPr>
              <w:t>22 774 100</w:t>
            </w:r>
          </w:p>
        </w:tc>
      </w:tr>
      <w:tr w:rsidR="00681DC2" w:rsidRPr="002F673E" w:rsidTr="00034FAE">
        <w:trPr>
          <w:trHeight w:val="600"/>
        </w:trPr>
        <w:tc>
          <w:tcPr>
            <w:tcW w:w="7938" w:type="dxa"/>
            <w:shd w:val="clear" w:color="auto" w:fill="auto"/>
          </w:tcPr>
          <w:p w:rsidR="00681DC2" w:rsidRPr="002F673E" w:rsidRDefault="00681DC2" w:rsidP="00034FAE">
            <w:pPr>
              <w:ind w:firstLine="34"/>
              <w:rPr>
                <w:rFonts w:ascii="Times New Roman" w:hAnsi="Times New Roman" w:cs="Times New Roman"/>
                <w:bCs/>
                <w:i/>
                <w:sz w:val="20"/>
                <w:szCs w:val="20"/>
                <w:lang w:val="uk-UA"/>
              </w:rPr>
            </w:pPr>
            <w:r w:rsidRPr="002F673E">
              <w:rPr>
                <w:rStyle w:val="spanrvts0"/>
                <w:rFonts w:eastAsia="Calibri"/>
                <w:iCs/>
                <w:sz w:val="20"/>
                <w:szCs w:val="20"/>
                <w:lang w:val="uk-UA" w:eastAsia="uk"/>
              </w:rPr>
              <w:t>0813210 «Організація та проведення громадських робіт» (</w:t>
            </w:r>
            <w:r w:rsidRPr="002F673E">
              <w:rPr>
                <w:rStyle w:val="spanrvts0"/>
                <w:rFonts w:eastAsia="Calibri"/>
                <w:i/>
                <w:sz w:val="20"/>
                <w:szCs w:val="20"/>
                <w:lang w:val="uk-UA" w:eastAsia="uk"/>
              </w:rPr>
              <w:t>видатки споживання</w:t>
            </w:r>
            <w:r w:rsidRPr="002F673E">
              <w:rPr>
                <w:rStyle w:val="spanrvts0"/>
                <w:rFonts w:eastAsia="Calibri"/>
                <w:iCs/>
                <w:sz w:val="20"/>
                <w:szCs w:val="20"/>
                <w:lang w:val="uk-UA" w:eastAsia="uk"/>
              </w:rPr>
              <w:t>), з них:</w:t>
            </w:r>
          </w:p>
        </w:tc>
        <w:tc>
          <w:tcPr>
            <w:tcW w:w="1417" w:type="dxa"/>
            <w:shd w:val="clear" w:color="auto" w:fill="auto"/>
          </w:tcPr>
          <w:p w:rsidR="00681DC2" w:rsidRPr="002F673E" w:rsidRDefault="00681DC2" w:rsidP="00034FAE">
            <w:pPr>
              <w:ind w:firstLine="34"/>
              <w:jc w:val="center"/>
              <w:rPr>
                <w:rFonts w:ascii="Times New Roman" w:hAnsi="Times New Roman" w:cs="Times New Roman"/>
                <w:bCs/>
                <w:color w:val="000000"/>
                <w:sz w:val="20"/>
                <w:szCs w:val="20"/>
                <w:lang w:val="uk-UA" w:eastAsia="uk-UA"/>
              </w:rPr>
            </w:pPr>
            <w:r w:rsidRPr="002F673E">
              <w:rPr>
                <w:rFonts w:ascii="Times New Roman" w:hAnsi="Times New Roman" w:cs="Times New Roman"/>
                <w:bCs/>
                <w:color w:val="000000"/>
                <w:sz w:val="20"/>
                <w:szCs w:val="20"/>
                <w:lang w:val="uk-UA" w:eastAsia="uk-UA"/>
              </w:rPr>
              <w:t>57 000</w:t>
            </w:r>
          </w:p>
        </w:tc>
      </w:tr>
      <w:tr w:rsidR="00681DC2" w:rsidRPr="002F673E" w:rsidTr="00034FAE">
        <w:trPr>
          <w:trHeight w:val="359"/>
        </w:trPr>
        <w:tc>
          <w:tcPr>
            <w:tcW w:w="7938" w:type="dxa"/>
            <w:shd w:val="clear" w:color="auto" w:fill="auto"/>
          </w:tcPr>
          <w:p w:rsidR="00681DC2" w:rsidRPr="002F673E" w:rsidRDefault="00681DC2" w:rsidP="00034FAE">
            <w:pPr>
              <w:ind w:firstLine="34"/>
              <w:jc w:val="right"/>
              <w:rPr>
                <w:rFonts w:ascii="Times New Roman" w:hAnsi="Times New Roman" w:cs="Times New Roman"/>
                <w:bCs/>
                <w:i/>
                <w:sz w:val="20"/>
                <w:szCs w:val="20"/>
                <w:lang w:val="uk-UA"/>
              </w:rPr>
            </w:pPr>
            <w:r w:rsidRPr="002F673E">
              <w:rPr>
                <w:rFonts w:ascii="Times New Roman" w:hAnsi="Times New Roman" w:cs="Times New Roman"/>
                <w:bCs/>
                <w:i/>
                <w:iCs/>
                <w:sz w:val="20"/>
                <w:szCs w:val="20"/>
                <w:lang w:val="uk-UA"/>
              </w:rPr>
              <w:t>оплата праці</w:t>
            </w:r>
          </w:p>
        </w:tc>
        <w:tc>
          <w:tcPr>
            <w:tcW w:w="1417" w:type="dxa"/>
            <w:shd w:val="clear" w:color="auto" w:fill="auto"/>
          </w:tcPr>
          <w:p w:rsidR="00681DC2" w:rsidRPr="002F673E" w:rsidRDefault="00681DC2" w:rsidP="00034FAE">
            <w:pPr>
              <w:ind w:firstLine="34"/>
              <w:jc w:val="right"/>
              <w:rPr>
                <w:rFonts w:ascii="Times New Roman" w:hAnsi="Times New Roman" w:cs="Times New Roman"/>
                <w:bCs/>
                <w:i/>
                <w:color w:val="000000"/>
                <w:sz w:val="20"/>
                <w:szCs w:val="20"/>
                <w:lang w:val="uk-UA" w:eastAsia="uk-UA"/>
              </w:rPr>
            </w:pPr>
            <w:r w:rsidRPr="002F673E">
              <w:rPr>
                <w:rFonts w:ascii="Times New Roman" w:hAnsi="Times New Roman" w:cs="Times New Roman"/>
                <w:bCs/>
                <w:i/>
                <w:color w:val="000000"/>
                <w:sz w:val="20"/>
                <w:szCs w:val="20"/>
                <w:lang w:val="uk-UA" w:eastAsia="uk-UA"/>
              </w:rPr>
              <w:t>46 700</w:t>
            </w:r>
          </w:p>
        </w:tc>
      </w:tr>
      <w:tr w:rsidR="00681DC2" w:rsidRPr="002F673E" w:rsidTr="00034FAE">
        <w:trPr>
          <w:trHeight w:val="557"/>
        </w:trPr>
        <w:tc>
          <w:tcPr>
            <w:tcW w:w="7938" w:type="dxa"/>
            <w:shd w:val="clear" w:color="auto" w:fill="auto"/>
          </w:tcPr>
          <w:p w:rsidR="00681DC2" w:rsidRPr="002F673E" w:rsidRDefault="00681DC2" w:rsidP="00034FAE">
            <w:pPr>
              <w:ind w:firstLine="34"/>
              <w:rPr>
                <w:rFonts w:ascii="Times New Roman" w:hAnsi="Times New Roman" w:cs="Times New Roman"/>
                <w:bCs/>
                <w:i/>
                <w:sz w:val="20"/>
                <w:szCs w:val="20"/>
                <w:lang w:val="uk-UA"/>
              </w:rPr>
            </w:pPr>
            <w:r w:rsidRPr="002F673E">
              <w:rPr>
                <w:rFonts w:ascii="Times New Roman" w:hAnsi="Times New Roman" w:cs="Times New Roman"/>
                <w:bCs/>
                <w:sz w:val="20"/>
                <w:szCs w:val="20"/>
                <w:lang w:val="uk-UA"/>
              </w:rPr>
              <w:t>0813230 «Видатки, пов'язані з наданням підтримки внутрішньо переміщеним та/або евакуйованим особам у зв'язку із введенням воєнного стану» (</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w:t>
            </w:r>
          </w:p>
        </w:tc>
        <w:tc>
          <w:tcPr>
            <w:tcW w:w="1417" w:type="dxa"/>
            <w:shd w:val="clear" w:color="auto" w:fill="auto"/>
          </w:tcPr>
          <w:p w:rsidR="00681DC2" w:rsidRPr="002F673E" w:rsidRDefault="00681DC2" w:rsidP="00034FAE">
            <w:pPr>
              <w:ind w:firstLine="34"/>
              <w:jc w:val="center"/>
              <w:rPr>
                <w:rFonts w:ascii="Times New Roman" w:hAnsi="Times New Roman" w:cs="Times New Roman"/>
                <w:bCs/>
                <w:i/>
                <w:color w:val="000000"/>
                <w:sz w:val="20"/>
                <w:szCs w:val="20"/>
                <w:lang w:val="uk-UA" w:eastAsia="uk-UA"/>
              </w:rPr>
            </w:pPr>
            <w:r w:rsidRPr="002F673E">
              <w:rPr>
                <w:rFonts w:ascii="Times New Roman" w:hAnsi="Times New Roman" w:cs="Times New Roman"/>
                <w:bCs/>
                <w:color w:val="000000"/>
                <w:sz w:val="20"/>
                <w:szCs w:val="20"/>
                <w:lang w:val="uk-UA" w:eastAsia="uk-UA"/>
              </w:rPr>
              <w:t>-70 000</w:t>
            </w:r>
          </w:p>
        </w:tc>
      </w:tr>
      <w:tr w:rsidR="00681DC2" w:rsidRPr="002F673E" w:rsidTr="00034FAE">
        <w:trPr>
          <w:trHeight w:val="562"/>
        </w:trPr>
        <w:tc>
          <w:tcPr>
            <w:tcW w:w="7938" w:type="dxa"/>
            <w:shd w:val="clear" w:color="auto" w:fill="auto"/>
          </w:tcPr>
          <w:p w:rsidR="00681DC2" w:rsidRPr="002F673E" w:rsidRDefault="00681DC2" w:rsidP="00034FAE">
            <w:pPr>
              <w:ind w:firstLine="34"/>
              <w:rPr>
                <w:rFonts w:ascii="Times New Roman" w:hAnsi="Times New Roman" w:cs="Times New Roman"/>
                <w:bCs/>
                <w:i/>
                <w:sz w:val="20"/>
                <w:szCs w:val="20"/>
                <w:lang w:val="uk-UA"/>
              </w:rPr>
            </w:pPr>
            <w:r w:rsidRPr="002F673E">
              <w:rPr>
                <w:rFonts w:ascii="Times New Roman" w:hAnsi="Times New Roman" w:cs="Times New Roman"/>
                <w:bCs/>
                <w:sz w:val="20"/>
                <w:szCs w:val="20"/>
                <w:lang w:val="uk-UA"/>
              </w:rPr>
              <w:lastRenderedPageBreak/>
              <w:t>0813242 «Інші заходи у сфері соціального захисту і соціального забезпечення» (</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w:t>
            </w:r>
          </w:p>
        </w:tc>
        <w:tc>
          <w:tcPr>
            <w:tcW w:w="1417" w:type="dxa"/>
            <w:shd w:val="clear" w:color="auto" w:fill="auto"/>
          </w:tcPr>
          <w:p w:rsidR="00681DC2" w:rsidRPr="002F673E" w:rsidRDefault="00681DC2" w:rsidP="00034FAE">
            <w:pPr>
              <w:ind w:firstLine="34"/>
              <w:jc w:val="center"/>
              <w:rPr>
                <w:rFonts w:ascii="Times New Roman" w:hAnsi="Times New Roman" w:cs="Times New Roman"/>
                <w:bCs/>
                <w:color w:val="000000"/>
                <w:sz w:val="20"/>
                <w:szCs w:val="20"/>
                <w:lang w:val="uk-UA" w:eastAsia="uk-UA"/>
              </w:rPr>
            </w:pPr>
            <w:r w:rsidRPr="002F673E">
              <w:rPr>
                <w:rFonts w:ascii="Times New Roman" w:hAnsi="Times New Roman" w:cs="Times New Roman"/>
                <w:bCs/>
                <w:color w:val="000000"/>
                <w:sz w:val="20"/>
                <w:szCs w:val="20"/>
                <w:lang w:val="uk-UA" w:eastAsia="uk-UA"/>
              </w:rPr>
              <w:t>780 500</w:t>
            </w:r>
          </w:p>
        </w:tc>
      </w:tr>
      <w:tr w:rsidR="00681DC2" w:rsidRPr="002F673E" w:rsidTr="00034FAE">
        <w:trPr>
          <w:trHeight w:val="556"/>
        </w:trPr>
        <w:tc>
          <w:tcPr>
            <w:tcW w:w="7938" w:type="dxa"/>
            <w:shd w:val="clear" w:color="auto" w:fill="auto"/>
          </w:tcPr>
          <w:p w:rsidR="00681DC2" w:rsidRPr="002F673E" w:rsidRDefault="00681DC2" w:rsidP="00034FAE">
            <w:pPr>
              <w:ind w:firstLine="34"/>
              <w:rPr>
                <w:rFonts w:ascii="Times New Roman" w:hAnsi="Times New Roman" w:cs="Times New Roman"/>
                <w:bCs/>
                <w:sz w:val="20"/>
                <w:szCs w:val="20"/>
                <w:lang w:val="uk-UA"/>
              </w:rPr>
            </w:pPr>
            <w:bookmarkStart w:id="4" w:name="_Hlk168479036"/>
            <w:r w:rsidRPr="002F673E">
              <w:rPr>
                <w:rFonts w:ascii="Times New Roman" w:hAnsi="Times New Roman" w:cs="Times New Roman"/>
                <w:bCs/>
                <w:sz w:val="20"/>
                <w:szCs w:val="20"/>
                <w:lang w:val="uk-UA"/>
              </w:rPr>
              <w:t>0818220 «Заходи та роботи з мобілізаційної підготовки місцевого значення» (</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w:t>
            </w:r>
          </w:p>
        </w:tc>
        <w:tc>
          <w:tcPr>
            <w:tcW w:w="1417" w:type="dxa"/>
            <w:shd w:val="clear" w:color="auto" w:fill="auto"/>
          </w:tcPr>
          <w:p w:rsidR="00681DC2" w:rsidRPr="002F673E" w:rsidRDefault="00681DC2" w:rsidP="00034FAE">
            <w:pPr>
              <w:ind w:firstLine="34"/>
              <w:jc w:val="center"/>
              <w:rPr>
                <w:rFonts w:ascii="Times New Roman" w:hAnsi="Times New Roman" w:cs="Times New Roman"/>
                <w:bCs/>
                <w:sz w:val="20"/>
                <w:szCs w:val="20"/>
                <w:lang w:val="uk-UA"/>
              </w:rPr>
            </w:pPr>
            <w:r w:rsidRPr="002F673E">
              <w:rPr>
                <w:rFonts w:ascii="Times New Roman" w:hAnsi="Times New Roman" w:cs="Times New Roman"/>
                <w:bCs/>
                <w:sz w:val="20"/>
                <w:szCs w:val="20"/>
                <w:lang w:val="uk-UA"/>
              </w:rPr>
              <w:t>15 000 000</w:t>
            </w:r>
          </w:p>
        </w:tc>
      </w:tr>
    </w:tbl>
    <w:bookmarkEnd w:id="4"/>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1.8. Для своєчасного та у повному обсязі виконання окремих заходів Міської цільової програми «Ветеран Одеси» на 2024 – 2026 роки (далі – Програма), затвердженої рішенням Одеської міської ради від 29 листопада 2023 року № 1635-VIII (зміни до бюджетних призначень за заходами Програми наведено у додатку 3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Департаментом праці та соціальної політики Одеської міської ради надані пропозиції (</w:t>
      </w:r>
      <w:r w:rsidRPr="002F673E">
        <w:rPr>
          <w:rFonts w:ascii="Times New Roman" w:hAnsi="Times New Roman" w:cs="Times New Roman"/>
          <w:i/>
          <w:iCs/>
          <w:lang w:val="uk-UA"/>
        </w:rPr>
        <w:t>копія листа додається</w:t>
      </w:r>
      <w:r w:rsidRPr="002F673E">
        <w:rPr>
          <w:rFonts w:ascii="Times New Roman" w:hAnsi="Times New Roman" w:cs="Times New Roman"/>
          <w:lang w:val="uk-UA"/>
        </w:rPr>
        <w:t>) щодо збільшення бюджетних призначень загальному фонду: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418"/>
      </w:tblGrid>
      <w:tr w:rsidR="00681DC2" w:rsidRPr="002F673E" w:rsidTr="00034FAE">
        <w:trPr>
          <w:trHeight w:val="325"/>
        </w:trPr>
        <w:tc>
          <w:tcPr>
            <w:tcW w:w="7938" w:type="dxa"/>
            <w:shd w:val="clear" w:color="auto" w:fill="auto"/>
          </w:tcPr>
          <w:p w:rsidR="00681DC2" w:rsidRPr="002F673E" w:rsidRDefault="00681DC2" w:rsidP="00034FAE">
            <w:pPr>
              <w:jc w:val="center"/>
              <w:rPr>
                <w:rFonts w:ascii="Times New Roman" w:hAnsi="Times New Roman" w:cs="Times New Roman"/>
                <w:b/>
                <w:color w:val="000000"/>
                <w:sz w:val="20"/>
                <w:szCs w:val="20"/>
                <w:lang w:eastAsia="uk-UA"/>
              </w:rPr>
            </w:pPr>
            <w:r w:rsidRPr="002F673E">
              <w:rPr>
                <w:rFonts w:ascii="Times New Roman" w:hAnsi="Times New Roman" w:cs="Times New Roman"/>
                <w:color w:val="000000"/>
                <w:sz w:val="20"/>
                <w:szCs w:val="20"/>
                <w:lang w:val="uk-UA" w:eastAsia="uk-UA"/>
              </w:rPr>
              <w:t>КПКВКМБ/напрямок</w:t>
            </w:r>
          </w:p>
        </w:tc>
        <w:tc>
          <w:tcPr>
            <w:tcW w:w="1418" w:type="dxa"/>
            <w:shd w:val="clear" w:color="auto" w:fill="auto"/>
          </w:tcPr>
          <w:p w:rsidR="00681DC2" w:rsidRPr="002F673E" w:rsidRDefault="00681DC2" w:rsidP="00034FAE">
            <w:pPr>
              <w:jc w:val="center"/>
              <w:rPr>
                <w:rFonts w:ascii="Times New Roman" w:hAnsi="Times New Roman" w:cs="Times New Roman"/>
                <w:b/>
                <w:color w:val="000000"/>
                <w:sz w:val="20"/>
                <w:szCs w:val="20"/>
                <w:lang w:eastAsia="uk-UA"/>
              </w:rPr>
            </w:pPr>
            <w:r w:rsidRPr="002F673E">
              <w:rPr>
                <w:rFonts w:ascii="Times New Roman" w:hAnsi="Times New Roman" w:cs="Times New Roman"/>
                <w:color w:val="000000"/>
                <w:sz w:val="20"/>
                <w:szCs w:val="20"/>
                <w:lang w:eastAsia="uk-UA"/>
              </w:rPr>
              <w:t xml:space="preserve">Сума, </w:t>
            </w:r>
            <w:proofErr w:type="spellStart"/>
            <w:r w:rsidRPr="002F673E">
              <w:rPr>
                <w:rFonts w:ascii="Times New Roman" w:hAnsi="Times New Roman" w:cs="Times New Roman"/>
                <w:color w:val="000000"/>
                <w:sz w:val="20"/>
                <w:szCs w:val="20"/>
                <w:lang w:eastAsia="uk-UA"/>
              </w:rPr>
              <w:t>грн</w:t>
            </w:r>
            <w:proofErr w:type="spellEnd"/>
          </w:p>
        </w:tc>
      </w:tr>
      <w:tr w:rsidR="00681DC2" w:rsidRPr="002F673E" w:rsidTr="00034FAE">
        <w:trPr>
          <w:trHeight w:val="225"/>
        </w:trPr>
        <w:tc>
          <w:tcPr>
            <w:tcW w:w="7938" w:type="dxa"/>
            <w:shd w:val="clear" w:color="auto" w:fill="auto"/>
          </w:tcPr>
          <w:p w:rsidR="00681DC2" w:rsidRPr="002F673E" w:rsidRDefault="00681DC2" w:rsidP="00034FAE">
            <w:pPr>
              <w:jc w:val="center"/>
              <w:rPr>
                <w:rFonts w:ascii="Times New Roman" w:hAnsi="Times New Roman" w:cs="Times New Roman"/>
                <w:b/>
                <w:bCs/>
                <w:sz w:val="20"/>
                <w:szCs w:val="20"/>
              </w:rPr>
            </w:pPr>
            <w:r w:rsidRPr="002F673E">
              <w:rPr>
                <w:rFonts w:ascii="Times New Roman" w:hAnsi="Times New Roman" w:cs="Times New Roman"/>
                <w:b/>
                <w:sz w:val="20"/>
                <w:szCs w:val="20"/>
                <w:lang w:val="uk-UA"/>
              </w:rPr>
              <w:t>Разом, у тому числі:</w:t>
            </w:r>
          </w:p>
        </w:tc>
        <w:tc>
          <w:tcPr>
            <w:tcW w:w="1418" w:type="dxa"/>
            <w:shd w:val="clear" w:color="auto" w:fill="auto"/>
          </w:tcPr>
          <w:p w:rsidR="00681DC2" w:rsidRPr="002F673E" w:rsidRDefault="00681DC2" w:rsidP="00034FAE">
            <w:pPr>
              <w:jc w:val="center"/>
              <w:rPr>
                <w:rFonts w:ascii="Times New Roman" w:hAnsi="Times New Roman" w:cs="Times New Roman"/>
                <w:b/>
                <w:bCs/>
                <w:sz w:val="20"/>
                <w:szCs w:val="20"/>
              </w:rPr>
            </w:pPr>
            <w:r w:rsidRPr="002F673E">
              <w:rPr>
                <w:rFonts w:ascii="Times New Roman" w:hAnsi="Times New Roman" w:cs="Times New Roman"/>
                <w:b/>
                <w:bCs/>
                <w:sz w:val="20"/>
                <w:szCs w:val="20"/>
              </w:rPr>
              <w:t>20 680 400</w:t>
            </w:r>
          </w:p>
        </w:tc>
      </w:tr>
      <w:tr w:rsidR="00681DC2" w:rsidRPr="002F673E" w:rsidTr="00034FAE">
        <w:trPr>
          <w:trHeight w:val="512"/>
        </w:trPr>
        <w:tc>
          <w:tcPr>
            <w:tcW w:w="7938" w:type="dxa"/>
            <w:shd w:val="clear" w:color="auto" w:fill="auto"/>
          </w:tcPr>
          <w:p w:rsidR="00681DC2" w:rsidRPr="002F673E" w:rsidRDefault="00681DC2" w:rsidP="00034FAE">
            <w:pPr>
              <w:rPr>
                <w:rFonts w:ascii="Times New Roman" w:hAnsi="Times New Roman" w:cs="Times New Roman"/>
                <w:bCs/>
                <w:sz w:val="20"/>
                <w:szCs w:val="20"/>
              </w:rPr>
            </w:pPr>
            <w:r w:rsidRPr="002F673E">
              <w:rPr>
                <w:rFonts w:ascii="Times New Roman" w:hAnsi="Times New Roman" w:cs="Times New Roman"/>
                <w:bCs/>
                <w:sz w:val="20"/>
                <w:szCs w:val="20"/>
                <w:lang w:val="uk-UA"/>
              </w:rPr>
              <w:t>0813191 «</w:t>
            </w:r>
            <w:proofErr w:type="spellStart"/>
            <w:r w:rsidRPr="002F673E">
              <w:rPr>
                <w:rFonts w:ascii="Times New Roman" w:hAnsi="Times New Roman" w:cs="Times New Roman"/>
                <w:bCs/>
                <w:sz w:val="20"/>
                <w:szCs w:val="20"/>
              </w:rPr>
              <w:t>Інші</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видатки</w:t>
            </w:r>
            <w:proofErr w:type="spellEnd"/>
            <w:r w:rsidRPr="002F673E">
              <w:rPr>
                <w:rFonts w:ascii="Times New Roman" w:hAnsi="Times New Roman" w:cs="Times New Roman"/>
                <w:bCs/>
                <w:sz w:val="20"/>
                <w:szCs w:val="20"/>
              </w:rPr>
              <w:t xml:space="preserve"> на </w:t>
            </w:r>
            <w:proofErr w:type="spellStart"/>
            <w:r w:rsidRPr="002F673E">
              <w:rPr>
                <w:rFonts w:ascii="Times New Roman" w:hAnsi="Times New Roman" w:cs="Times New Roman"/>
                <w:bCs/>
                <w:sz w:val="20"/>
                <w:szCs w:val="20"/>
              </w:rPr>
              <w:t>соціальний</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захист</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ветеранів</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війни</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ти</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праці</w:t>
            </w:r>
            <w:proofErr w:type="spellEnd"/>
            <w:r w:rsidRPr="002F673E">
              <w:rPr>
                <w:rFonts w:ascii="Times New Roman" w:hAnsi="Times New Roman" w:cs="Times New Roman"/>
                <w:bCs/>
                <w:sz w:val="20"/>
                <w:szCs w:val="20"/>
                <w:lang w:val="uk-UA"/>
              </w:rPr>
              <w:t>»</w:t>
            </w:r>
            <w:r w:rsidRPr="002F673E">
              <w:rPr>
                <w:rFonts w:ascii="Times New Roman" w:hAnsi="Times New Roman" w:cs="Times New Roman"/>
                <w:bCs/>
                <w:sz w:val="20"/>
                <w:szCs w:val="20"/>
              </w:rPr>
              <w:t xml:space="preserve">  </w:t>
            </w:r>
            <w:r w:rsidRPr="002F673E">
              <w:rPr>
                <w:rFonts w:ascii="Times New Roman" w:hAnsi="Times New Roman" w:cs="Times New Roman"/>
                <w:bCs/>
                <w:sz w:val="20"/>
                <w:szCs w:val="20"/>
                <w:lang w:val="uk-UA"/>
              </w:rPr>
              <w:t>(</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w:t>
            </w:r>
          </w:p>
        </w:tc>
        <w:tc>
          <w:tcPr>
            <w:tcW w:w="1418" w:type="dxa"/>
            <w:shd w:val="clear" w:color="auto" w:fill="auto"/>
          </w:tcPr>
          <w:p w:rsidR="00681DC2" w:rsidRPr="002F673E" w:rsidRDefault="00681DC2" w:rsidP="00034FAE">
            <w:pPr>
              <w:jc w:val="center"/>
              <w:rPr>
                <w:rFonts w:ascii="Times New Roman" w:hAnsi="Times New Roman" w:cs="Times New Roman"/>
                <w:bCs/>
                <w:sz w:val="20"/>
                <w:szCs w:val="20"/>
              </w:rPr>
            </w:pPr>
            <w:r w:rsidRPr="002F673E">
              <w:rPr>
                <w:rFonts w:ascii="Times New Roman" w:hAnsi="Times New Roman" w:cs="Times New Roman"/>
                <w:bCs/>
                <w:color w:val="000000"/>
                <w:sz w:val="20"/>
                <w:szCs w:val="20"/>
                <w:lang w:eastAsia="uk-UA"/>
              </w:rPr>
              <w:t>28 360 000</w:t>
            </w:r>
          </w:p>
        </w:tc>
      </w:tr>
      <w:tr w:rsidR="00681DC2" w:rsidRPr="002F673E" w:rsidTr="00034FAE">
        <w:trPr>
          <w:trHeight w:val="648"/>
        </w:trPr>
        <w:tc>
          <w:tcPr>
            <w:tcW w:w="7938" w:type="dxa"/>
            <w:shd w:val="clear" w:color="auto" w:fill="auto"/>
          </w:tcPr>
          <w:p w:rsidR="00681DC2" w:rsidRPr="002F673E" w:rsidRDefault="00681DC2" w:rsidP="00034FAE">
            <w:pPr>
              <w:rPr>
                <w:rFonts w:ascii="Times New Roman" w:hAnsi="Times New Roman" w:cs="Times New Roman"/>
                <w:bCs/>
                <w:i/>
                <w:sz w:val="20"/>
                <w:szCs w:val="20"/>
              </w:rPr>
            </w:pPr>
            <w:r w:rsidRPr="002F673E">
              <w:rPr>
                <w:rStyle w:val="spanrvts0"/>
                <w:rFonts w:eastAsia="Calibri"/>
                <w:iCs/>
                <w:sz w:val="20"/>
                <w:szCs w:val="20"/>
                <w:lang w:val="uk" w:eastAsia="uk"/>
              </w:rPr>
              <w:t xml:space="preserve">0813241 «Забезпечення діяльності інших закладів у сфері соціального захисту і соціального забезпечення» </w:t>
            </w:r>
            <w:r w:rsidRPr="002F673E">
              <w:rPr>
                <w:rFonts w:ascii="Times New Roman" w:hAnsi="Times New Roman" w:cs="Times New Roman"/>
                <w:bCs/>
                <w:sz w:val="20"/>
                <w:szCs w:val="20"/>
                <w:lang w:val="uk-UA"/>
              </w:rPr>
              <w:t>(</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 з них:</w:t>
            </w:r>
          </w:p>
        </w:tc>
        <w:tc>
          <w:tcPr>
            <w:tcW w:w="1418" w:type="dxa"/>
            <w:shd w:val="clear" w:color="auto" w:fill="auto"/>
          </w:tcPr>
          <w:p w:rsidR="00681DC2" w:rsidRPr="002F673E" w:rsidRDefault="00681DC2" w:rsidP="00034FAE">
            <w:pPr>
              <w:jc w:val="center"/>
              <w:rPr>
                <w:rFonts w:ascii="Times New Roman" w:hAnsi="Times New Roman" w:cs="Times New Roman"/>
                <w:bCs/>
                <w:color w:val="000000"/>
                <w:sz w:val="20"/>
                <w:szCs w:val="20"/>
                <w:lang w:eastAsia="uk-UA"/>
              </w:rPr>
            </w:pPr>
            <w:r w:rsidRPr="002F673E">
              <w:rPr>
                <w:rFonts w:ascii="Times New Roman" w:hAnsi="Times New Roman" w:cs="Times New Roman"/>
                <w:bCs/>
                <w:color w:val="000000"/>
                <w:sz w:val="20"/>
                <w:szCs w:val="20"/>
                <w:lang w:eastAsia="uk-UA"/>
              </w:rPr>
              <w:t>3 471 400</w:t>
            </w:r>
          </w:p>
        </w:tc>
      </w:tr>
      <w:tr w:rsidR="00681DC2" w:rsidRPr="002F673E" w:rsidTr="00034FAE">
        <w:trPr>
          <w:trHeight w:val="274"/>
        </w:trPr>
        <w:tc>
          <w:tcPr>
            <w:tcW w:w="7938" w:type="dxa"/>
            <w:shd w:val="clear" w:color="auto" w:fill="auto"/>
          </w:tcPr>
          <w:p w:rsidR="00681DC2" w:rsidRPr="002F673E" w:rsidRDefault="00681DC2" w:rsidP="00034FAE">
            <w:pPr>
              <w:jc w:val="right"/>
              <w:rPr>
                <w:rFonts w:ascii="Times New Roman" w:hAnsi="Times New Roman" w:cs="Times New Roman"/>
                <w:bCs/>
                <w:i/>
                <w:sz w:val="20"/>
                <w:szCs w:val="20"/>
                <w:lang w:val="uk-UA"/>
              </w:rPr>
            </w:pPr>
            <w:r w:rsidRPr="002F673E">
              <w:rPr>
                <w:rFonts w:ascii="Times New Roman" w:hAnsi="Times New Roman" w:cs="Times New Roman"/>
                <w:bCs/>
                <w:i/>
                <w:iCs/>
                <w:sz w:val="20"/>
                <w:szCs w:val="20"/>
                <w:lang w:val="uk-UA"/>
              </w:rPr>
              <w:t>о</w:t>
            </w:r>
            <w:r w:rsidRPr="002F673E">
              <w:rPr>
                <w:rFonts w:ascii="Times New Roman" w:hAnsi="Times New Roman" w:cs="Times New Roman"/>
                <w:bCs/>
                <w:i/>
                <w:iCs/>
                <w:sz w:val="20"/>
                <w:szCs w:val="20"/>
              </w:rPr>
              <w:t xml:space="preserve">плата </w:t>
            </w:r>
            <w:proofErr w:type="spellStart"/>
            <w:r w:rsidRPr="002F673E">
              <w:rPr>
                <w:rFonts w:ascii="Times New Roman" w:hAnsi="Times New Roman" w:cs="Times New Roman"/>
                <w:bCs/>
                <w:i/>
                <w:iCs/>
                <w:sz w:val="20"/>
                <w:szCs w:val="20"/>
              </w:rPr>
              <w:t>праці</w:t>
            </w:r>
            <w:proofErr w:type="spellEnd"/>
          </w:p>
        </w:tc>
        <w:tc>
          <w:tcPr>
            <w:tcW w:w="1418" w:type="dxa"/>
            <w:shd w:val="clear" w:color="auto" w:fill="auto"/>
          </w:tcPr>
          <w:p w:rsidR="00681DC2" w:rsidRPr="002F673E" w:rsidRDefault="00681DC2" w:rsidP="00034FAE">
            <w:pPr>
              <w:jc w:val="right"/>
              <w:rPr>
                <w:rFonts w:ascii="Times New Roman" w:hAnsi="Times New Roman" w:cs="Times New Roman"/>
                <w:bCs/>
                <w:i/>
                <w:color w:val="000000"/>
                <w:sz w:val="20"/>
                <w:szCs w:val="20"/>
                <w:lang w:eastAsia="uk-UA"/>
              </w:rPr>
            </w:pPr>
            <w:r w:rsidRPr="002F673E">
              <w:rPr>
                <w:rFonts w:ascii="Times New Roman" w:hAnsi="Times New Roman" w:cs="Times New Roman"/>
                <w:bCs/>
                <w:i/>
                <w:color w:val="000000"/>
                <w:sz w:val="20"/>
                <w:szCs w:val="20"/>
                <w:lang w:eastAsia="uk-UA"/>
              </w:rPr>
              <w:t>2 816 500</w:t>
            </w:r>
          </w:p>
        </w:tc>
      </w:tr>
      <w:tr w:rsidR="00681DC2" w:rsidRPr="002F673E" w:rsidTr="00034FAE">
        <w:trPr>
          <w:trHeight w:val="480"/>
        </w:trPr>
        <w:tc>
          <w:tcPr>
            <w:tcW w:w="7938" w:type="dxa"/>
            <w:shd w:val="clear" w:color="auto" w:fill="auto"/>
          </w:tcPr>
          <w:p w:rsidR="00681DC2" w:rsidRPr="002F673E" w:rsidRDefault="00681DC2" w:rsidP="00034FAE">
            <w:pPr>
              <w:rPr>
                <w:rFonts w:ascii="Times New Roman" w:hAnsi="Times New Roman" w:cs="Times New Roman"/>
                <w:bCs/>
                <w:i/>
                <w:sz w:val="20"/>
                <w:szCs w:val="20"/>
                <w:lang w:val="uk-UA"/>
              </w:rPr>
            </w:pPr>
            <w:r w:rsidRPr="002F673E">
              <w:rPr>
                <w:rFonts w:ascii="Times New Roman" w:hAnsi="Times New Roman" w:cs="Times New Roman"/>
                <w:bCs/>
                <w:sz w:val="20"/>
                <w:szCs w:val="20"/>
                <w:lang w:val="uk-UA"/>
              </w:rPr>
              <w:t>0813242 «</w:t>
            </w:r>
            <w:proofErr w:type="spellStart"/>
            <w:r w:rsidRPr="002F673E">
              <w:rPr>
                <w:rFonts w:ascii="Times New Roman" w:hAnsi="Times New Roman" w:cs="Times New Roman"/>
                <w:bCs/>
                <w:sz w:val="20"/>
                <w:szCs w:val="20"/>
              </w:rPr>
              <w:t>Інші</w:t>
            </w:r>
            <w:proofErr w:type="spellEnd"/>
            <w:r w:rsidRPr="002F673E">
              <w:rPr>
                <w:rFonts w:ascii="Times New Roman" w:hAnsi="Times New Roman" w:cs="Times New Roman"/>
                <w:bCs/>
                <w:sz w:val="20"/>
                <w:szCs w:val="20"/>
              </w:rPr>
              <w:t xml:space="preserve"> заходи у </w:t>
            </w:r>
            <w:proofErr w:type="spellStart"/>
            <w:r w:rsidRPr="002F673E">
              <w:rPr>
                <w:rFonts w:ascii="Times New Roman" w:hAnsi="Times New Roman" w:cs="Times New Roman"/>
                <w:bCs/>
                <w:sz w:val="20"/>
                <w:szCs w:val="20"/>
              </w:rPr>
              <w:t>сфері</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соціального</w:t>
            </w:r>
            <w:proofErr w:type="spellEnd"/>
            <w:r w:rsidRPr="002F673E">
              <w:rPr>
                <w:rFonts w:ascii="Times New Roman" w:hAnsi="Times New Roman" w:cs="Times New Roman"/>
                <w:bCs/>
                <w:sz w:val="20"/>
                <w:szCs w:val="20"/>
              </w:rPr>
              <w:t xml:space="preserve"> захисту і </w:t>
            </w:r>
            <w:proofErr w:type="spellStart"/>
            <w:r w:rsidRPr="002F673E">
              <w:rPr>
                <w:rFonts w:ascii="Times New Roman" w:hAnsi="Times New Roman" w:cs="Times New Roman"/>
                <w:bCs/>
                <w:sz w:val="20"/>
                <w:szCs w:val="20"/>
              </w:rPr>
              <w:t>соціального</w:t>
            </w:r>
            <w:proofErr w:type="spellEnd"/>
            <w:r w:rsidRPr="002F673E">
              <w:rPr>
                <w:rFonts w:ascii="Times New Roman" w:hAnsi="Times New Roman" w:cs="Times New Roman"/>
                <w:bCs/>
                <w:sz w:val="20"/>
                <w:szCs w:val="20"/>
              </w:rPr>
              <w:t xml:space="preserve"> </w:t>
            </w:r>
            <w:proofErr w:type="spellStart"/>
            <w:r w:rsidRPr="002F673E">
              <w:rPr>
                <w:rFonts w:ascii="Times New Roman" w:hAnsi="Times New Roman" w:cs="Times New Roman"/>
                <w:bCs/>
                <w:sz w:val="20"/>
                <w:szCs w:val="20"/>
              </w:rPr>
              <w:t>забезпечення</w:t>
            </w:r>
            <w:proofErr w:type="spellEnd"/>
            <w:r w:rsidRPr="002F673E">
              <w:rPr>
                <w:rFonts w:ascii="Times New Roman" w:hAnsi="Times New Roman" w:cs="Times New Roman"/>
                <w:bCs/>
                <w:sz w:val="20"/>
                <w:szCs w:val="20"/>
                <w:lang w:val="uk-UA"/>
              </w:rPr>
              <w:t>» (</w:t>
            </w:r>
            <w:r w:rsidRPr="002F673E">
              <w:rPr>
                <w:rFonts w:ascii="Times New Roman" w:hAnsi="Times New Roman" w:cs="Times New Roman"/>
                <w:bCs/>
                <w:i/>
                <w:iCs/>
                <w:sz w:val="20"/>
                <w:szCs w:val="20"/>
                <w:lang w:val="uk-UA"/>
              </w:rPr>
              <w:t>видатки споживання</w:t>
            </w:r>
            <w:r w:rsidRPr="002F673E">
              <w:rPr>
                <w:rFonts w:ascii="Times New Roman" w:hAnsi="Times New Roman" w:cs="Times New Roman"/>
                <w:bCs/>
                <w:sz w:val="20"/>
                <w:szCs w:val="20"/>
                <w:lang w:val="uk-UA"/>
              </w:rPr>
              <w:t>)</w:t>
            </w:r>
          </w:p>
        </w:tc>
        <w:tc>
          <w:tcPr>
            <w:tcW w:w="1418" w:type="dxa"/>
            <w:shd w:val="clear" w:color="auto" w:fill="auto"/>
          </w:tcPr>
          <w:p w:rsidR="00681DC2" w:rsidRPr="002F673E" w:rsidRDefault="00681DC2" w:rsidP="00034FAE">
            <w:pPr>
              <w:jc w:val="center"/>
              <w:rPr>
                <w:rFonts w:ascii="Times New Roman" w:hAnsi="Times New Roman" w:cs="Times New Roman"/>
                <w:bCs/>
                <w:color w:val="000000"/>
                <w:sz w:val="20"/>
                <w:szCs w:val="20"/>
                <w:lang w:eastAsia="uk-UA"/>
              </w:rPr>
            </w:pPr>
            <w:r w:rsidRPr="002F673E">
              <w:rPr>
                <w:rFonts w:ascii="Times New Roman" w:hAnsi="Times New Roman" w:cs="Times New Roman"/>
                <w:bCs/>
                <w:color w:val="000000"/>
                <w:sz w:val="20"/>
                <w:szCs w:val="20"/>
                <w:lang w:eastAsia="uk-UA"/>
              </w:rPr>
              <w:t>-11 151 000</w:t>
            </w:r>
          </w:p>
        </w:tc>
      </w:tr>
    </w:tbl>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1.9. Для забезпечення виконання у 2025 році заходів Міської цільової програми «Рівність» на 2023-2025 роки, затвердженої рішенням Одеської міської ради від 03.05.2023 № 1142-VIII, зміни до якої вносяться на чергове засідання Виконавчого комітету Одеської міської ради (зміни до бюджетних призначень за заходами Програми наведено у додатку 4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Департаментом праці та соціальної політики надані пропозиції (</w:t>
      </w:r>
      <w:r w:rsidRPr="002F673E">
        <w:rPr>
          <w:rFonts w:ascii="Times New Roman" w:hAnsi="Times New Roman" w:cs="Times New Roman"/>
          <w:i/>
          <w:iCs/>
          <w:lang w:val="uk-UA"/>
        </w:rPr>
        <w:t>копія листа додається</w:t>
      </w:r>
      <w:r w:rsidRPr="002F673E">
        <w:rPr>
          <w:rFonts w:ascii="Times New Roman" w:hAnsi="Times New Roman" w:cs="Times New Roman"/>
          <w:lang w:val="uk-UA"/>
        </w:rPr>
        <w:t>) щодо збільшення бюджетних призначень загального фонду за КПКВКМБ 0813242 «Інші заходи у сфері соціального захисту і соціального забезпечення» (видатки споживання) на суму 819 500 грн.</w:t>
      </w:r>
    </w:p>
    <w:p w:rsidR="00681DC2" w:rsidRPr="002F673E" w:rsidRDefault="00681DC2" w:rsidP="00681DC2">
      <w:pPr>
        <w:tabs>
          <w:tab w:val="left" w:pos="284"/>
        </w:tabs>
        <w:ind w:firstLine="567"/>
        <w:jc w:val="both"/>
        <w:rPr>
          <w:rFonts w:ascii="Times New Roman" w:hAnsi="Times New Roman" w:cs="Times New Roman"/>
          <w:lang w:val="uk-UA"/>
        </w:rPr>
      </w:pPr>
      <w:r w:rsidRPr="002F673E">
        <w:rPr>
          <w:rFonts w:ascii="Times New Roman" w:hAnsi="Times New Roman" w:cs="Times New Roman"/>
          <w:lang w:val="uk-UA"/>
        </w:rPr>
        <w:t>1.10. З метою реалізації на місцевому рівні державної політики, спрямованої на популяризацію сімейних цінностей, формування культури сімейних відносин та відповідального батьківства, утвердження соціальної справедливості та гендерної рівності, подолання таких негативних явищ, як домашнє насильство та насильство за ознакою статі, а також протидія торгівлі людьми Департаментом праці та соціальної політики Одеської міської ради вноситься на розгляд Одеській міській раді проєкт рішення «Про затвердження Міської цільової програми з реалізації сімейної, гендерної політики, попередження домашнього насильства та протидії торгівлі людьми на  2025-2027 роки» (зміни до бюджетних призначень за заходами Програми наведено у додатку 5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Департаментом праці та соціальної політики Одеської міської ради надані пропозиції (</w:t>
      </w:r>
      <w:r w:rsidRPr="002F673E">
        <w:rPr>
          <w:rFonts w:ascii="Times New Roman" w:hAnsi="Times New Roman" w:cs="Times New Roman"/>
          <w:i/>
          <w:iCs/>
          <w:lang w:val="uk-UA"/>
        </w:rPr>
        <w:t>копія листа додається</w:t>
      </w:r>
      <w:r w:rsidRPr="002F673E">
        <w:rPr>
          <w:rFonts w:ascii="Times New Roman" w:hAnsi="Times New Roman" w:cs="Times New Roman"/>
          <w:lang w:val="uk-UA"/>
        </w:rPr>
        <w:t>), щодо збільшення бюджетних призначень загальному фонду за КПКВКМБ 0813242 «Інші заходи у сфері соціального захисту і соціального забезпечення»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на суму 2 184 000 грн.</w:t>
      </w:r>
    </w:p>
    <w:p w:rsidR="00681DC2" w:rsidRPr="002F673E" w:rsidRDefault="00681DC2" w:rsidP="00681DC2">
      <w:pPr>
        <w:tabs>
          <w:tab w:val="left" w:pos="1701"/>
        </w:tabs>
        <w:ind w:firstLine="567"/>
        <w:jc w:val="both"/>
        <w:rPr>
          <w:rFonts w:ascii="Times New Roman" w:hAnsi="Times New Roman" w:cs="Times New Roman"/>
          <w:lang w:val="uk-UA"/>
        </w:rPr>
      </w:pPr>
      <w:r w:rsidRPr="002F673E">
        <w:rPr>
          <w:rFonts w:ascii="Times New Roman" w:hAnsi="Times New Roman" w:cs="Times New Roman"/>
          <w:lang w:val="uk-UA"/>
        </w:rPr>
        <w:t>1.11. З метою проведення комплексу першочергових організаційних, технічних робіт і заходів, спрямованих на ліквідацію небезпечних наслідків збройної агресії Російської Федерації проти України на території міста Одеса, задля оперативного реагування та своєчасного надання матеріальної допомоги громадянам міста, житло яких постраждало, внесені зміни до Міської цільової програми надання соціальних послуг та інших видів допомоги на 2024 – 2026 роки, затвердженої рішенням Одеської міської ради від 29 листопада 2023 року № 1622-VIII (зміни до бюджетних призначень за заходами Програми наведено у додатку 2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xml:space="preserve">), та Міської цільової програми «Незламна Одеса» на 2024 – 2026 роки, затвердженої </w:t>
      </w:r>
      <w:r w:rsidRPr="002F673E">
        <w:rPr>
          <w:rFonts w:ascii="Times New Roman" w:hAnsi="Times New Roman" w:cs="Times New Roman"/>
          <w:color w:val="1B1D1F"/>
          <w:shd w:val="clear" w:color="auto" w:fill="FFFFFF"/>
          <w:lang w:val="uk-UA"/>
        </w:rPr>
        <w:t xml:space="preserve">рішенням Одеської міської ради </w:t>
      </w:r>
      <w:r w:rsidRPr="002F673E">
        <w:rPr>
          <w:rStyle w:val="a8"/>
          <w:rFonts w:ascii="Times New Roman" w:hAnsi="Times New Roman"/>
          <w:color w:val="1B1D1F"/>
          <w:shd w:val="clear" w:color="auto" w:fill="FFFFFF"/>
          <w:lang w:val="uk-UA"/>
        </w:rPr>
        <w:t>від 24.04.2024 № 2021-VIII,</w:t>
      </w:r>
      <w:r w:rsidRPr="002F673E">
        <w:rPr>
          <w:rFonts w:ascii="Times New Roman" w:hAnsi="Times New Roman" w:cs="Times New Roman"/>
          <w:lang w:val="uk-UA"/>
        </w:rPr>
        <w:t xml:space="preserve"> VIII (зміни до бюджетних призначень за заходами Програми наведено у додатку 6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xml:space="preserve">), а також для забезпечення проведення заходів з </w:t>
      </w:r>
      <w:proofErr w:type="spellStart"/>
      <w:r w:rsidRPr="002F673E">
        <w:rPr>
          <w:rFonts w:ascii="Times New Roman" w:hAnsi="Times New Roman" w:cs="Times New Roman"/>
          <w:lang w:val="uk-UA"/>
        </w:rPr>
        <w:t>меморіалізації</w:t>
      </w:r>
      <w:proofErr w:type="spellEnd"/>
      <w:r w:rsidRPr="002F673E">
        <w:rPr>
          <w:rFonts w:ascii="Times New Roman" w:hAnsi="Times New Roman" w:cs="Times New Roman"/>
          <w:lang w:val="uk-UA"/>
        </w:rPr>
        <w:t xml:space="preserve"> та шанування пам'яті учасників українсько-російської війни в межах </w:t>
      </w:r>
      <w:r w:rsidRPr="002F673E">
        <w:rPr>
          <w:rFonts w:ascii="Times New Roman" w:hAnsi="Times New Roman" w:cs="Times New Roman"/>
          <w:lang w:val="uk-UA"/>
        </w:rPr>
        <w:lastRenderedPageBreak/>
        <w:t>Міської цільової програми «Ветеран Одеси» на 2024-2026 роки, затвердженої рішенням Одеської міської ради від 29 листопада 2023 року № 1635-VIII, (зміни до бюджетних призначень за заходами Програми наведено у додатку 3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районними адміністраціями Одеської міської ради надані пропозиції (</w:t>
      </w:r>
      <w:r w:rsidRPr="002F673E">
        <w:rPr>
          <w:rFonts w:ascii="Times New Roman" w:hAnsi="Times New Roman" w:cs="Times New Roman"/>
          <w:i/>
          <w:iCs/>
          <w:lang w:val="uk-UA"/>
        </w:rPr>
        <w:t>копії листів додаються</w:t>
      </w:r>
      <w:r w:rsidRPr="002F673E">
        <w:rPr>
          <w:rFonts w:ascii="Times New Roman" w:hAnsi="Times New Roman" w:cs="Times New Roman"/>
          <w:lang w:val="uk-UA"/>
        </w:rPr>
        <w:t>) щодо внесення наступних змін до загального фонду: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418"/>
      </w:tblGrid>
      <w:tr w:rsidR="00681DC2" w:rsidRPr="002F673E" w:rsidTr="00034FAE">
        <w:trPr>
          <w:trHeight w:val="309"/>
          <w:tblHeader/>
        </w:trPr>
        <w:tc>
          <w:tcPr>
            <w:tcW w:w="7938" w:type="dxa"/>
            <w:shd w:val="clear" w:color="auto" w:fill="auto"/>
          </w:tcPr>
          <w:p w:rsidR="00681DC2" w:rsidRPr="002F673E" w:rsidRDefault="00681DC2" w:rsidP="00034FAE">
            <w:pPr>
              <w:jc w:val="center"/>
              <w:rPr>
                <w:rFonts w:ascii="Times New Roman" w:hAnsi="Times New Roman" w:cs="Times New Roman"/>
                <w:b/>
                <w:color w:val="000000"/>
                <w:sz w:val="20"/>
                <w:szCs w:val="20"/>
                <w:lang w:val="uk-UA" w:eastAsia="uk-UA"/>
              </w:rPr>
            </w:pPr>
            <w:r w:rsidRPr="002F673E">
              <w:rPr>
                <w:rFonts w:ascii="Times New Roman" w:hAnsi="Times New Roman" w:cs="Times New Roman"/>
                <w:color w:val="000000"/>
                <w:sz w:val="20"/>
                <w:szCs w:val="20"/>
                <w:lang w:val="uk-UA" w:eastAsia="uk-UA"/>
              </w:rPr>
              <w:t>КПКВКМБ/напрямок</w:t>
            </w:r>
          </w:p>
        </w:tc>
        <w:tc>
          <w:tcPr>
            <w:tcW w:w="1418" w:type="dxa"/>
            <w:shd w:val="clear" w:color="auto" w:fill="auto"/>
          </w:tcPr>
          <w:p w:rsidR="00681DC2" w:rsidRPr="002F673E" w:rsidRDefault="00681DC2" w:rsidP="00034FAE">
            <w:pPr>
              <w:jc w:val="center"/>
              <w:rPr>
                <w:rFonts w:ascii="Times New Roman" w:hAnsi="Times New Roman" w:cs="Times New Roman"/>
                <w:b/>
                <w:color w:val="000000"/>
                <w:sz w:val="20"/>
                <w:szCs w:val="20"/>
                <w:lang w:val="uk-UA" w:eastAsia="uk-UA"/>
              </w:rPr>
            </w:pPr>
            <w:r w:rsidRPr="002F673E">
              <w:rPr>
                <w:rFonts w:ascii="Times New Roman" w:hAnsi="Times New Roman" w:cs="Times New Roman"/>
                <w:color w:val="000000"/>
                <w:sz w:val="20"/>
                <w:szCs w:val="20"/>
                <w:lang w:val="uk-UA" w:eastAsia="uk-UA"/>
              </w:rPr>
              <w:t>Сума, грн</w:t>
            </w:r>
          </w:p>
        </w:tc>
      </w:tr>
      <w:tr w:rsidR="00681DC2" w:rsidRPr="002F673E" w:rsidTr="00034FAE">
        <w:trPr>
          <w:trHeight w:val="271"/>
        </w:trPr>
        <w:tc>
          <w:tcPr>
            <w:tcW w:w="7938" w:type="dxa"/>
            <w:shd w:val="clear" w:color="auto" w:fill="auto"/>
          </w:tcPr>
          <w:p w:rsidR="00681DC2" w:rsidRPr="002F673E" w:rsidRDefault="00681DC2" w:rsidP="00034FAE">
            <w:pPr>
              <w:jc w:val="center"/>
              <w:rPr>
                <w:rFonts w:ascii="Times New Roman" w:hAnsi="Times New Roman" w:cs="Times New Roman"/>
                <w:b/>
                <w:bCs/>
                <w:sz w:val="20"/>
                <w:szCs w:val="20"/>
                <w:lang w:val="uk-UA"/>
              </w:rPr>
            </w:pPr>
            <w:r w:rsidRPr="002F673E">
              <w:rPr>
                <w:rFonts w:ascii="Times New Roman" w:hAnsi="Times New Roman" w:cs="Times New Roman"/>
                <w:b/>
                <w:sz w:val="20"/>
                <w:szCs w:val="20"/>
                <w:lang w:val="uk-UA"/>
              </w:rPr>
              <w:t>Київська районна адміністрація Одеської міської ради - разом, у тому числі:</w:t>
            </w:r>
          </w:p>
        </w:tc>
        <w:tc>
          <w:tcPr>
            <w:tcW w:w="1418" w:type="dxa"/>
            <w:shd w:val="clear" w:color="auto" w:fill="auto"/>
          </w:tcPr>
          <w:p w:rsidR="00681DC2" w:rsidRPr="002F673E" w:rsidRDefault="00681DC2" w:rsidP="00034FAE">
            <w:pPr>
              <w:jc w:val="center"/>
              <w:rPr>
                <w:rFonts w:ascii="Times New Roman" w:hAnsi="Times New Roman" w:cs="Times New Roman"/>
                <w:b/>
                <w:bCs/>
                <w:sz w:val="20"/>
                <w:szCs w:val="20"/>
                <w:lang w:val="uk-UA"/>
              </w:rPr>
            </w:pPr>
            <w:r w:rsidRPr="002F673E">
              <w:rPr>
                <w:rFonts w:ascii="Times New Roman" w:hAnsi="Times New Roman" w:cs="Times New Roman"/>
                <w:b/>
                <w:bCs/>
                <w:sz w:val="20"/>
                <w:szCs w:val="20"/>
                <w:lang w:val="uk-UA"/>
              </w:rPr>
              <w:t>12 200 000</w:t>
            </w:r>
          </w:p>
        </w:tc>
      </w:tr>
      <w:tr w:rsidR="00681DC2" w:rsidRPr="002F673E" w:rsidTr="00034FAE">
        <w:trPr>
          <w:trHeight w:val="564"/>
        </w:trPr>
        <w:tc>
          <w:tcPr>
            <w:tcW w:w="7938" w:type="dxa"/>
            <w:shd w:val="clear" w:color="auto" w:fill="auto"/>
          </w:tcPr>
          <w:p w:rsidR="00681DC2" w:rsidRPr="002F673E" w:rsidRDefault="00681DC2" w:rsidP="00034FAE">
            <w:pPr>
              <w:rPr>
                <w:rFonts w:ascii="Times New Roman" w:hAnsi="Times New Roman" w:cs="Times New Roman"/>
                <w:bCs/>
                <w:sz w:val="20"/>
                <w:szCs w:val="20"/>
                <w:lang w:val="uk-UA"/>
              </w:rPr>
            </w:pPr>
            <w:r w:rsidRPr="002F673E">
              <w:rPr>
                <w:rFonts w:ascii="Times New Roman" w:hAnsi="Times New Roman" w:cs="Times New Roman"/>
                <w:bCs/>
                <w:sz w:val="20"/>
                <w:szCs w:val="20"/>
                <w:lang w:val="uk-UA"/>
              </w:rPr>
              <w:t xml:space="preserve">4013191 «Інші видатки на соціальний захист ветеранів війни та праці» </w:t>
            </w:r>
            <w:r w:rsidRPr="002F673E">
              <w:rPr>
                <w:rFonts w:ascii="Times New Roman" w:hAnsi="Times New Roman" w:cs="Times New Roman"/>
                <w:bCs/>
                <w:i/>
                <w:iCs/>
                <w:sz w:val="20"/>
                <w:szCs w:val="20"/>
                <w:lang w:val="uk-UA"/>
              </w:rPr>
              <w:t>(видатки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bCs/>
                <w:sz w:val="20"/>
                <w:szCs w:val="20"/>
                <w:lang w:val="uk-UA"/>
              </w:rPr>
            </w:pPr>
            <w:r w:rsidRPr="002F673E">
              <w:rPr>
                <w:rFonts w:ascii="Times New Roman" w:hAnsi="Times New Roman" w:cs="Times New Roman"/>
                <w:bCs/>
                <w:sz w:val="20"/>
                <w:szCs w:val="20"/>
                <w:lang w:val="uk-UA"/>
              </w:rPr>
              <w:t>200 000</w:t>
            </w:r>
          </w:p>
        </w:tc>
      </w:tr>
      <w:tr w:rsidR="00681DC2" w:rsidRPr="002F673E" w:rsidTr="00034FAE">
        <w:trPr>
          <w:trHeight w:val="389"/>
        </w:trPr>
        <w:tc>
          <w:tcPr>
            <w:tcW w:w="793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Міська цільова програма «Ветеран Одеси» 2024 – 2026 роки</w:t>
            </w:r>
          </w:p>
        </w:tc>
        <w:tc>
          <w:tcPr>
            <w:tcW w:w="141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200 000</w:t>
            </w:r>
          </w:p>
        </w:tc>
      </w:tr>
      <w:tr w:rsidR="00681DC2" w:rsidRPr="002F673E" w:rsidTr="00034FAE">
        <w:trPr>
          <w:trHeight w:val="724"/>
        </w:trPr>
        <w:tc>
          <w:tcPr>
            <w:tcW w:w="7938" w:type="dxa"/>
            <w:shd w:val="clear" w:color="auto" w:fill="auto"/>
          </w:tcPr>
          <w:p w:rsidR="00681DC2" w:rsidRPr="002F673E" w:rsidRDefault="00681DC2" w:rsidP="00034FAE">
            <w:pPr>
              <w:rPr>
                <w:rFonts w:ascii="Times New Roman" w:hAnsi="Times New Roman" w:cs="Times New Roman"/>
                <w:bCs/>
                <w:sz w:val="20"/>
                <w:szCs w:val="20"/>
                <w:lang w:val="uk-UA"/>
              </w:rPr>
            </w:pPr>
            <w:r w:rsidRPr="002F673E">
              <w:rPr>
                <w:rFonts w:ascii="Times New Roman" w:hAnsi="Times New Roman" w:cs="Times New Roman"/>
                <w:bCs/>
                <w:sz w:val="20"/>
                <w:szCs w:val="20"/>
                <w:lang w:val="uk-UA"/>
              </w:rPr>
              <w:t xml:space="preserve">4013242 «Інші заходи у сфері соціального захисту і соціального забезпечення» </w:t>
            </w:r>
            <w:r w:rsidRPr="002F673E">
              <w:rPr>
                <w:rFonts w:ascii="Times New Roman" w:hAnsi="Times New Roman" w:cs="Times New Roman"/>
                <w:bCs/>
                <w:i/>
                <w:iCs/>
                <w:sz w:val="20"/>
                <w:szCs w:val="20"/>
                <w:lang w:val="uk-UA"/>
              </w:rPr>
              <w:t>(видатки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bCs/>
                <w:sz w:val="20"/>
                <w:szCs w:val="20"/>
                <w:lang w:val="uk-UA"/>
              </w:rPr>
            </w:pPr>
            <w:r w:rsidRPr="002F673E">
              <w:rPr>
                <w:rFonts w:ascii="Times New Roman" w:hAnsi="Times New Roman" w:cs="Times New Roman"/>
                <w:bCs/>
                <w:color w:val="000000"/>
                <w:sz w:val="20"/>
                <w:szCs w:val="20"/>
                <w:lang w:val="uk-UA" w:eastAsia="uk-UA"/>
              </w:rPr>
              <w:t>12 000 000</w:t>
            </w:r>
          </w:p>
        </w:tc>
      </w:tr>
      <w:tr w:rsidR="00681DC2" w:rsidRPr="002F673E" w:rsidTr="00034FAE">
        <w:trPr>
          <w:trHeight w:val="684"/>
        </w:trPr>
        <w:tc>
          <w:tcPr>
            <w:tcW w:w="793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color w:val="000000"/>
                <w:sz w:val="20"/>
                <w:szCs w:val="20"/>
                <w:lang w:val="uk-UA" w:eastAsia="uk-UA"/>
              </w:rPr>
              <w:t>-3 000 000</w:t>
            </w:r>
          </w:p>
        </w:tc>
      </w:tr>
      <w:tr w:rsidR="00681DC2" w:rsidRPr="002F673E" w:rsidTr="00034FAE">
        <w:trPr>
          <w:trHeight w:val="474"/>
        </w:trPr>
        <w:tc>
          <w:tcPr>
            <w:tcW w:w="793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Міської цільової програми «Незламна Одеса» на 2024 – 2026 роки</w:t>
            </w:r>
          </w:p>
        </w:tc>
        <w:tc>
          <w:tcPr>
            <w:tcW w:w="1418" w:type="dxa"/>
            <w:shd w:val="clear" w:color="auto" w:fill="auto"/>
          </w:tcPr>
          <w:p w:rsidR="00681DC2" w:rsidRPr="002F673E" w:rsidRDefault="00681DC2" w:rsidP="00034FAE">
            <w:pPr>
              <w:jc w:val="right"/>
              <w:rPr>
                <w:rFonts w:ascii="Times New Roman" w:hAnsi="Times New Roman" w:cs="Times New Roman"/>
                <w:bCs/>
                <w:i/>
                <w:iCs/>
                <w:color w:val="000000"/>
                <w:sz w:val="20"/>
                <w:szCs w:val="20"/>
                <w:lang w:val="uk-UA" w:eastAsia="uk-UA"/>
              </w:rPr>
            </w:pPr>
            <w:r w:rsidRPr="002F673E">
              <w:rPr>
                <w:rFonts w:ascii="Times New Roman" w:hAnsi="Times New Roman" w:cs="Times New Roman"/>
                <w:bCs/>
                <w:i/>
                <w:iCs/>
                <w:color w:val="000000"/>
                <w:sz w:val="20"/>
                <w:szCs w:val="20"/>
                <w:lang w:val="uk-UA" w:eastAsia="uk-UA"/>
              </w:rPr>
              <w:t>15 000 000</w:t>
            </w:r>
          </w:p>
        </w:tc>
      </w:tr>
      <w:tr w:rsidR="00681DC2" w:rsidRPr="002F673E" w:rsidTr="00034FAE">
        <w:trPr>
          <w:trHeight w:val="708"/>
        </w:trPr>
        <w:tc>
          <w:tcPr>
            <w:tcW w:w="7938" w:type="dxa"/>
            <w:shd w:val="clear" w:color="auto" w:fill="auto"/>
          </w:tcPr>
          <w:p w:rsidR="00681DC2" w:rsidRPr="002F673E" w:rsidRDefault="00681DC2" w:rsidP="00034FAE">
            <w:pPr>
              <w:jc w:val="center"/>
              <w:rPr>
                <w:rFonts w:ascii="Times New Roman" w:hAnsi="Times New Roman" w:cs="Times New Roman"/>
                <w:b/>
                <w:bCs/>
                <w:sz w:val="20"/>
                <w:szCs w:val="20"/>
                <w:lang w:val="uk-UA"/>
              </w:rPr>
            </w:pPr>
            <w:proofErr w:type="spellStart"/>
            <w:r w:rsidRPr="002F673E">
              <w:rPr>
                <w:rFonts w:ascii="Times New Roman" w:hAnsi="Times New Roman" w:cs="Times New Roman"/>
                <w:b/>
                <w:bCs/>
                <w:sz w:val="20"/>
                <w:szCs w:val="20"/>
                <w:lang w:val="uk-UA"/>
              </w:rPr>
              <w:t>Хаджибейська</w:t>
            </w:r>
            <w:proofErr w:type="spellEnd"/>
            <w:r w:rsidRPr="002F673E">
              <w:rPr>
                <w:rFonts w:ascii="Times New Roman" w:hAnsi="Times New Roman" w:cs="Times New Roman"/>
                <w:b/>
                <w:bCs/>
                <w:sz w:val="20"/>
                <w:szCs w:val="20"/>
                <w:lang w:val="uk-UA"/>
              </w:rPr>
              <w:t xml:space="preserve"> </w:t>
            </w:r>
            <w:r w:rsidRPr="002F673E">
              <w:rPr>
                <w:rFonts w:ascii="Times New Roman" w:hAnsi="Times New Roman" w:cs="Times New Roman"/>
                <w:b/>
                <w:sz w:val="20"/>
                <w:szCs w:val="20"/>
                <w:lang w:val="uk-UA"/>
              </w:rPr>
              <w:t>районна адміністрація Одеської міської ради - разом, у тому числі:</w:t>
            </w:r>
          </w:p>
        </w:tc>
        <w:tc>
          <w:tcPr>
            <w:tcW w:w="1418" w:type="dxa"/>
            <w:shd w:val="clear" w:color="auto" w:fill="auto"/>
          </w:tcPr>
          <w:p w:rsidR="00681DC2" w:rsidRPr="002F673E" w:rsidRDefault="00681DC2" w:rsidP="00034FAE">
            <w:pPr>
              <w:jc w:val="center"/>
              <w:rPr>
                <w:rFonts w:ascii="Times New Roman" w:hAnsi="Times New Roman" w:cs="Times New Roman"/>
                <w:b/>
                <w:bCs/>
                <w:sz w:val="20"/>
                <w:szCs w:val="20"/>
                <w:lang w:val="uk-UA"/>
              </w:rPr>
            </w:pPr>
            <w:r w:rsidRPr="002F673E">
              <w:rPr>
                <w:rFonts w:ascii="Times New Roman" w:hAnsi="Times New Roman" w:cs="Times New Roman"/>
                <w:b/>
                <w:bCs/>
                <w:sz w:val="20"/>
                <w:szCs w:val="20"/>
                <w:lang w:val="uk-UA"/>
              </w:rPr>
              <w:t>27 200 000</w:t>
            </w:r>
          </w:p>
        </w:tc>
      </w:tr>
      <w:tr w:rsidR="00681DC2" w:rsidRPr="002F673E" w:rsidTr="00034FAE">
        <w:trPr>
          <w:trHeight w:val="552"/>
        </w:trPr>
        <w:tc>
          <w:tcPr>
            <w:tcW w:w="7938" w:type="dxa"/>
            <w:shd w:val="clear" w:color="auto" w:fill="auto"/>
          </w:tcPr>
          <w:p w:rsidR="00681DC2" w:rsidRPr="002F673E" w:rsidRDefault="00681DC2" w:rsidP="00034FAE">
            <w:pPr>
              <w:rPr>
                <w:rFonts w:ascii="Times New Roman" w:hAnsi="Times New Roman" w:cs="Times New Roman"/>
                <w:sz w:val="20"/>
                <w:szCs w:val="20"/>
                <w:lang w:val="uk-UA"/>
              </w:rPr>
            </w:pPr>
            <w:r w:rsidRPr="002F673E">
              <w:rPr>
                <w:rFonts w:ascii="Times New Roman" w:hAnsi="Times New Roman" w:cs="Times New Roman"/>
                <w:sz w:val="20"/>
                <w:szCs w:val="20"/>
                <w:lang w:val="uk-UA"/>
              </w:rPr>
              <w:t xml:space="preserve">4113191 «Інші видатки на соціальний захист ветеранів війни та праці» </w:t>
            </w:r>
            <w:r w:rsidRPr="002F673E">
              <w:rPr>
                <w:rFonts w:ascii="Times New Roman" w:hAnsi="Times New Roman" w:cs="Times New Roman"/>
                <w:i/>
                <w:iCs/>
                <w:sz w:val="20"/>
                <w:szCs w:val="20"/>
                <w:lang w:val="uk-UA"/>
              </w:rPr>
              <w:t>(видатки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sz w:val="20"/>
                <w:szCs w:val="20"/>
                <w:lang w:val="uk-UA"/>
              </w:rPr>
            </w:pPr>
            <w:r w:rsidRPr="002F673E">
              <w:rPr>
                <w:rFonts w:ascii="Times New Roman" w:hAnsi="Times New Roman" w:cs="Times New Roman"/>
                <w:sz w:val="20"/>
                <w:szCs w:val="20"/>
                <w:lang w:val="uk-UA"/>
              </w:rPr>
              <w:t>200 000</w:t>
            </w:r>
          </w:p>
        </w:tc>
      </w:tr>
      <w:tr w:rsidR="00681DC2" w:rsidRPr="002F673E" w:rsidTr="00034FAE">
        <w:trPr>
          <w:trHeight w:val="511"/>
        </w:trPr>
        <w:tc>
          <w:tcPr>
            <w:tcW w:w="793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Міська цільова програма «Ветеран Одеси» 2024 – 2026 роки</w:t>
            </w:r>
          </w:p>
        </w:tc>
        <w:tc>
          <w:tcPr>
            <w:tcW w:w="141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200 000</w:t>
            </w:r>
          </w:p>
        </w:tc>
      </w:tr>
      <w:tr w:rsidR="00681DC2" w:rsidRPr="002F673E" w:rsidTr="00034FAE">
        <w:trPr>
          <w:trHeight w:val="618"/>
        </w:trPr>
        <w:tc>
          <w:tcPr>
            <w:tcW w:w="7938" w:type="dxa"/>
            <w:shd w:val="clear" w:color="auto" w:fill="auto"/>
          </w:tcPr>
          <w:p w:rsidR="00681DC2" w:rsidRPr="002F673E" w:rsidRDefault="00681DC2" w:rsidP="00034FAE">
            <w:pPr>
              <w:rPr>
                <w:rFonts w:ascii="Times New Roman" w:hAnsi="Times New Roman" w:cs="Times New Roman"/>
                <w:sz w:val="20"/>
                <w:szCs w:val="20"/>
                <w:lang w:val="uk-UA"/>
              </w:rPr>
            </w:pPr>
            <w:r w:rsidRPr="002F673E">
              <w:rPr>
                <w:rFonts w:ascii="Times New Roman" w:hAnsi="Times New Roman" w:cs="Times New Roman"/>
                <w:sz w:val="20"/>
                <w:szCs w:val="20"/>
                <w:lang w:val="uk-UA"/>
              </w:rPr>
              <w:t>4113242 «Інші заходи у сфері соціального захисту і соціального забезпечення»</w:t>
            </w:r>
            <w:r w:rsidRPr="002F673E">
              <w:rPr>
                <w:rFonts w:ascii="Times New Roman" w:hAnsi="Times New Roman" w:cs="Times New Roman"/>
                <w:i/>
                <w:iCs/>
                <w:sz w:val="20"/>
                <w:szCs w:val="20"/>
                <w:lang w:val="uk-UA"/>
              </w:rPr>
              <w:t xml:space="preserve"> (видатки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sz w:val="20"/>
                <w:szCs w:val="20"/>
                <w:lang w:val="uk-UA"/>
              </w:rPr>
            </w:pPr>
            <w:r w:rsidRPr="002F673E">
              <w:rPr>
                <w:rFonts w:ascii="Times New Roman" w:hAnsi="Times New Roman" w:cs="Times New Roman"/>
                <w:color w:val="000000"/>
                <w:sz w:val="20"/>
                <w:szCs w:val="20"/>
                <w:lang w:val="uk-UA" w:eastAsia="uk-UA"/>
              </w:rPr>
              <w:t>27 000 000</w:t>
            </w:r>
          </w:p>
        </w:tc>
      </w:tr>
      <w:tr w:rsidR="00681DC2" w:rsidRPr="002F673E" w:rsidTr="00034FAE">
        <w:trPr>
          <w:trHeight w:val="612"/>
        </w:trPr>
        <w:tc>
          <w:tcPr>
            <w:tcW w:w="793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color w:val="000000"/>
                <w:sz w:val="20"/>
                <w:szCs w:val="20"/>
                <w:lang w:val="uk-UA" w:eastAsia="uk-UA"/>
              </w:rPr>
              <w:t>-1 000 000</w:t>
            </w:r>
          </w:p>
        </w:tc>
      </w:tr>
      <w:tr w:rsidR="00681DC2" w:rsidRPr="002F673E" w:rsidTr="00034FAE">
        <w:trPr>
          <w:trHeight w:val="360"/>
        </w:trPr>
        <w:tc>
          <w:tcPr>
            <w:tcW w:w="793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Міської цільової програми «Незламна Одеса» на 2024 – 2026 роки</w:t>
            </w:r>
          </w:p>
        </w:tc>
        <w:tc>
          <w:tcPr>
            <w:tcW w:w="1418" w:type="dxa"/>
            <w:shd w:val="clear" w:color="auto" w:fill="auto"/>
          </w:tcPr>
          <w:p w:rsidR="00681DC2" w:rsidRPr="002F673E" w:rsidRDefault="00681DC2" w:rsidP="00034FAE">
            <w:pPr>
              <w:jc w:val="right"/>
              <w:rPr>
                <w:rFonts w:ascii="Times New Roman" w:hAnsi="Times New Roman" w:cs="Times New Roman"/>
                <w:i/>
                <w:iCs/>
                <w:color w:val="000000"/>
                <w:sz w:val="20"/>
                <w:szCs w:val="20"/>
                <w:lang w:val="uk-UA" w:eastAsia="uk-UA"/>
              </w:rPr>
            </w:pPr>
            <w:r w:rsidRPr="002F673E">
              <w:rPr>
                <w:rFonts w:ascii="Times New Roman" w:hAnsi="Times New Roman" w:cs="Times New Roman"/>
                <w:i/>
                <w:iCs/>
                <w:color w:val="000000"/>
                <w:sz w:val="20"/>
                <w:szCs w:val="20"/>
                <w:lang w:val="uk-UA" w:eastAsia="uk-UA"/>
              </w:rPr>
              <w:t>28 000 000</w:t>
            </w:r>
          </w:p>
        </w:tc>
      </w:tr>
      <w:tr w:rsidR="00681DC2" w:rsidRPr="002F673E" w:rsidTr="00034FAE">
        <w:trPr>
          <w:trHeight w:val="271"/>
        </w:trPr>
        <w:tc>
          <w:tcPr>
            <w:tcW w:w="7938" w:type="dxa"/>
            <w:shd w:val="clear" w:color="auto" w:fill="auto"/>
          </w:tcPr>
          <w:p w:rsidR="00681DC2" w:rsidRPr="002F673E" w:rsidRDefault="00681DC2" w:rsidP="00034FAE">
            <w:pPr>
              <w:jc w:val="center"/>
              <w:rPr>
                <w:rFonts w:ascii="Times New Roman" w:hAnsi="Times New Roman" w:cs="Times New Roman"/>
                <w:b/>
                <w:bCs/>
                <w:sz w:val="20"/>
                <w:szCs w:val="20"/>
                <w:lang w:val="uk-UA"/>
              </w:rPr>
            </w:pPr>
            <w:r w:rsidRPr="002F673E">
              <w:rPr>
                <w:rFonts w:ascii="Times New Roman" w:hAnsi="Times New Roman" w:cs="Times New Roman"/>
                <w:b/>
                <w:sz w:val="20"/>
                <w:szCs w:val="20"/>
                <w:lang w:val="uk-UA"/>
              </w:rPr>
              <w:t>Приморська районна адміністрація Одеської міської ради - разом, у тому числі:</w:t>
            </w:r>
          </w:p>
        </w:tc>
        <w:tc>
          <w:tcPr>
            <w:tcW w:w="1418" w:type="dxa"/>
            <w:shd w:val="clear" w:color="auto" w:fill="auto"/>
          </w:tcPr>
          <w:p w:rsidR="00681DC2" w:rsidRPr="002F673E" w:rsidRDefault="00681DC2" w:rsidP="00034FAE">
            <w:pPr>
              <w:jc w:val="center"/>
              <w:rPr>
                <w:rFonts w:ascii="Times New Roman" w:hAnsi="Times New Roman" w:cs="Times New Roman"/>
                <w:b/>
                <w:bCs/>
                <w:sz w:val="20"/>
                <w:szCs w:val="20"/>
                <w:lang w:val="uk-UA"/>
              </w:rPr>
            </w:pPr>
            <w:r w:rsidRPr="002F673E">
              <w:rPr>
                <w:rFonts w:ascii="Times New Roman" w:hAnsi="Times New Roman" w:cs="Times New Roman"/>
                <w:b/>
                <w:bCs/>
                <w:sz w:val="20"/>
                <w:szCs w:val="20"/>
                <w:lang w:val="uk-UA"/>
              </w:rPr>
              <w:t>26 200 000</w:t>
            </w:r>
          </w:p>
        </w:tc>
      </w:tr>
      <w:tr w:rsidR="00681DC2" w:rsidRPr="002F673E" w:rsidTr="00034FAE">
        <w:trPr>
          <w:trHeight w:val="672"/>
        </w:trPr>
        <w:tc>
          <w:tcPr>
            <w:tcW w:w="7938" w:type="dxa"/>
            <w:shd w:val="clear" w:color="auto" w:fill="auto"/>
          </w:tcPr>
          <w:p w:rsidR="00681DC2" w:rsidRPr="002F673E" w:rsidRDefault="00681DC2" w:rsidP="00034FAE">
            <w:pPr>
              <w:rPr>
                <w:rFonts w:ascii="Times New Roman" w:hAnsi="Times New Roman" w:cs="Times New Roman"/>
                <w:sz w:val="20"/>
                <w:szCs w:val="20"/>
                <w:lang w:val="uk-UA"/>
              </w:rPr>
            </w:pPr>
            <w:r w:rsidRPr="002F673E">
              <w:rPr>
                <w:rFonts w:ascii="Times New Roman" w:hAnsi="Times New Roman" w:cs="Times New Roman"/>
                <w:sz w:val="20"/>
                <w:szCs w:val="20"/>
                <w:lang w:val="uk-UA"/>
              </w:rPr>
              <w:t xml:space="preserve">4213191 «Інші видатки на соціальний захист ветеранів війни та праці» </w:t>
            </w:r>
            <w:r w:rsidRPr="002F673E">
              <w:rPr>
                <w:rFonts w:ascii="Times New Roman" w:hAnsi="Times New Roman" w:cs="Times New Roman"/>
                <w:i/>
                <w:iCs/>
                <w:sz w:val="20"/>
                <w:szCs w:val="20"/>
                <w:lang w:val="uk-UA"/>
              </w:rPr>
              <w:t>(видатки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sz w:val="20"/>
                <w:szCs w:val="20"/>
                <w:lang w:val="uk-UA"/>
              </w:rPr>
            </w:pPr>
            <w:r w:rsidRPr="002F673E">
              <w:rPr>
                <w:rFonts w:ascii="Times New Roman" w:hAnsi="Times New Roman" w:cs="Times New Roman"/>
                <w:sz w:val="20"/>
                <w:szCs w:val="20"/>
                <w:lang w:val="uk-UA"/>
              </w:rPr>
              <w:t>200 000</w:t>
            </w:r>
          </w:p>
        </w:tc>
      </w:tr>
      <w:tr w:rsidR="00681DC2" w:rsidRPr="002F673E" w:rsidTr="00034FAE">
        <w:trPr>
          <w:trHeight w:val="270"/>
        </w:trPr>
        <w:tc>
          <w:tcPr>
            <w:tcW w:w="793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Міська цільова програма «Ветеран Одеси» 2024 – 2026 роки</w:t>
            </w:r>
          </w:p>
        </w:tc>
        <w:tc>
          <w:tcPr>
            <w:tcW w:w="141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200 000</w:t>
            </w:r>
          </w:p>
        </w:tc>
      </w:tr>
      <w:tr w:rsidR="00681DC2" w:rsidRPr="002F673E" w:rsidTr="00034FAE">
        <w:trPr>
          <w:trHeight w:val="532"/>
        </w:trPr>
        <w:tc>
          <w:tcPr>
            <w:tcW w:w="7938" w:type="dxa"/>
            <w:shd w:val="clear" w:color="auto" w:fill="auto"/>
          </w:tcPr>
          <w:p w:rsidR="00681DC2" w:rsidRPr="002F673E" w:rsidRDefault="00681DC2" w:rsidP="00034FAE">
            <w:pPr>
              <w:rPr>
                <w:rFonts w:ascii="Times New Roman" w:hAnsi="Times New Roman" w:cs="Times New Roman"/>
                <w:sz w:val="20"/>
                <w:szCs w:val="20"/>
                <w:lang w:val="uk-UA"/>
              </w:rPr>
            </w:pPr>
            <w:r w:rsidRPr="002F673E">
              <w:rPr>
                <w:rFonts w:ascii="Times New Roman" w:hAnsi="Times New Roman" w:cs="Times New Roman"/>
                <w:sz w:val="20"/>
                <w:szCs w:val="20"/>
                <w:lang w:val="uk-UA"/>
              </w:rPr>
              <w:t>4213242 «Інші заходи у сфері соціального захисту і соціального забезпечення»</w:t>
            </w:r>
            <w:r w:rsidRPr="002F673E">
              <w:rPr>
                <w:rFonts w:ascii="Times New Roman" w:hAnsi="Times New Roman" w:cs="Times New Roman"/>
                <w:i/>
                <w:iCs/>
                <w:sz w:val="20"/>
                <w:szCs w:val="20"/>
                <w:lang w:val="uk-UA"/>
              </w:rPr>
              <w:t xml:space="preserve"> (видатки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sz w:val="20"/>
                <w:szCs w:val="20"/>
                <w:lang w:val="uk-UA"/>
              </w:rPr>
            </w:pPr>
            <w:r w:rsidRPr="002F673E">
              <w:rPr>
                <w:rFonts w:ascii="Times New Roman" w:hAnsi="Times New Roman" w:cs="Times New Roman"/>
                <w:color w:val="000000"/>
                <w:sz w:val="20"/>
                <w:szCs w:val="20"/>
                <w:lang w:val="uk-UA" w:eastAsia="uk-UA"/>
              </w:rPr>
              <w:t>26 000 000</w:t>
            </w:r>
          </w:p>
        </w:tc>
      </w:tr>
      <w:tr w:rsidR="00681DC2" w:rsidRPr="002F673E" w:rsidTr="00034FAE">
        <w:trPr>
          <w:trHeight w:val="552"/>
        </w:trPr>
        <w:tc>
          <w:tcPr>
            <w:tcW w:w="793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681DC2" w:rsidRPr="002F673E" w:rsidRDefault="00681DC2" w:rsidP="00034FAE">
            <w:pPr>
              <w:jc w:val="right"/>
              <w:rPr>
                <w:rFonts w:ascii="Times New Roman" w:hAnsi="Times New Roman" w:cs="Times New Roman"/>
                <w:i/>
                <w:iCs/>
                <w:color w:val="000000"/>
                <w:sz w:val="20"/>
                <w:szCs w:val="20"/>
                <w:lang w:val="uk-UA" w:eastAsia="uk-UA"/>
              </w:rPr>
            </w:pPr>
            <w:r w:rsidRPr="002F673E">
              <w:rPr>
                <w:rFonts w:ascii="Times New Roman" w:hAnsi="Times New Roman" w:cs="Times New Roman"/>
                <w:i/>
                <w:iCs/>
                <w:color w:val="000000"/>
                <w:sz w:val="20"/>
                <w:szCs w:val="20"/>
                <w:lang w:val="uk-UA" w:eastAsia="uk-UA"/>
              </w:rPr>
              <w:t>1 000 000</w:t>
            </w:r>
          </w:p>
        </w:tc>
      </w:tr>
      <w:tr w:rsidR="00681DC2" w:rsidRPr="002F673E" w:rsidTr="00034FAE">
        <w:trPr>
          <w:trHeight w:val="435"/>
        </w:trPr>
        <w:tc>
          <w:tcPr>
            <w:tcW w:w="793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sz w:val="20"/>
                <w:szCs w:val="20"/>
                <w:lang w:val="uk-UA"/>
              </w:rPr>
              <w:t>Міської цільової програми «Незламна Одеса» на 2024 – 2026 роки</w:t>
            </w:r>
          </w:p>
        </w:tc>
        <w:tc>
          <w:tcPr>
            <w:tcW w:w="1418" w:type="dxa"/>
            <w:shd w:val="clear" w:color="auto" w:fill="auto"/>
          </w:tcPr>
          <w:p w:rsidR="00681DC2" w:rsidRPr="002F673E" w:rsidRDefault="00681DC2" w:rsidP="00034FAE">
            <w:pPr>
              <w:jc w:val="right"/>
              <w:rPr>
                <w:rFonts w:ascii="Times New Roman" w:hAnsi="Times New Roman" w:cs="Times New Roman"/>
                <w:i/>
                <w:iCs/>
                <w:sz w:val="20"/>
                <w:szCs w:val="20"/>
                <w:lang w:val="uk-UA"/>
              </w:rPr>
            </w:pPr>
            <w:r w:rsidRPr="002F673E">
              <w:rPr>
                <w:rFonts w:ascii="Times New Roman" w:hAnsi="Times New Roman" w:cs="Times New Roman"/>
                <w:i/>
                <w:iCs/>
                <w:color w:val="000000"/>
                <w:sz w:val="20"/>
                <w:szCs w:val="20"/>
                <w:lang w:val="uk-UA" w:eastAsia="uk-UA"/>
              </w:rPr>
              <w:t>25 000 000</w:t>
            </w:r>
          </w:p>
        </w:tc>
      </w:tr>
      <w:tr w:rsidR="00681DC2" w:rsidRPr="002F673E" w:rsidTr="00034FAE">
        <w:trPr>
          <w:trHeight w:val="453"/>
        </w:trPr>
        <w:tc>
          <w:tcPr>
            <w:tcW w:w="7938" w:type="dxa"/>
            <w:shd w:val="clear" w:color="auto" w:fill="auto"/>
          </w:tcPr>
          <w:p w:rsidR="00681DC2" w:rsidRPr="002F673E" w:rsidRDefault="00681DC2" w:rsidP="00034FAE">
            <w:pPr>
              <w:jc w:val="center"/>
              <w:rPr>
                <w:rFonts w:ascii="Times New Roman" w:hAnsi="Times New Roman" w:cs="Times New Roman"/>
                <w:b/>
                <w:sz w:val="20"/>
                <w:szCs w:val="20"/>
                <w:lang w:val="uk-UA"/>
              </w:rPr>
            </w:pPr>
            <w:r w:rsidRPr="002F673E">
              <w:rPr>
                <w:rFonts w:ascii="Times New Roman" w:hAnsi="Times New Roman" w:cs="Times New Roman"/>
                <w:b/>
                <w:sz w:val="20"/>
                <w:szCs w:val="20"/>
                <w:lang w:val="uk-UA"/>
              </w:rPr>
              <w:t>Пересипська районна адміністрація Одеської міської ради - разом, у тому числі:</w:t>
            </w:r>
          </w:p>
        </w:tc>
        <w:tc>
          <w:tcPr>
            <w:tcW w:w="1418" w:type="dxa"/>
            <w:shd w:val="clear" w:color="auto" w:fill="auto"/>
          </w:tcPr>
          <w:p w:rsidR="00681DC2" w:rsidRPr="002F673E" w:rsidRDefault="00681DC2" w:rsidP="00034FAE">
            <w:pPr>
              <w:jc w:val="center"/>
              <w:rPr>
                <w:rFonts w:ascii="Times New Roman" w:hAnsi="Times New Roman" w:cs="Times New Roman"/>
                <w:b/>
                <w:bCs/>
                <w:sz w:val="20"/>
                <w:szCs w:val="20"/>
              </w:rPr>
            </w:pPr>
            <w:r w:rsidRPr="002F673E">
              <w:rPr>
                <w:rFonts w:ascii="Times New Roman" w:hAnsi="Times New Roman" w:cs="Times New Roman"/>
                <w:b/>
                <w:bCs/>
                <w:sz w:val="20"/>
                <w:szCs w:val="20"/>
              </w:rPr>
              <w:t>26 200 000</w:t>
            </w:r>
          </w:p>
        </w:tc>
      </w:tr>
      <w:tr w:rsidR="00681DC2" w:rsidRPr="002F673E" w:rsidTr="00034FAE">
        <w:trPr>
          <w:trHeight w:val="589"/>
        </w:trPr>
        <w:tc>
          <w:tcPr>
            <w:tcW w:w="7938" w:type="dxa"/>
            <w:shd w:val="clear" w:color="auto" w:fill="auto"/>
          </w:tcPr>
          <w:p w:rsidR="00681DC2" w:rsidRPr="002F673E" w:rsidRDefault="00681DC2" w:rsidP="00034FAE">
            <w:pPr>
              <w:rPr>
                <w:rFonts w:ascii="Times New Roman" w:hAnsi="Times New Roman" w:cs="Times New Roman"/>
                <w:bCs/>
                <w:sz w:val="20"/>
                <w:szCs w:val="20"/>
                <w:lang w:val="uk-UA"/>
              </w:rPr>
            </w:pPr>
            <w:r w:rsidRPr="002F673E">
              <w:rPr>
                <w:rFonts w:ascii="Times New Roman" w:hAnsi="Times New Roman" w:cs="Times New Roman"/>
                <w:bCs/>
                <w:sz w:val="20"/>
                <w:szCs w:val="20"/>
                <w:lang w:val="uk-UA"/>
              </w:rPr>
              <w:t xml:space="preserve">4313191 «Інші видатки на соціальний захист ветеранів війни та праці» </w:t>
            </w:r>
            <w:r w:rsidRPr="002F673E">
              <w:rPr>
                <w:rFonts w:ascii="Times New Roman" w:hAnsi="Times New Roman" w:cs="Times New Roman"/>
                <w:bCs/>
                <w:i/>
                <w:iCs/>
                <w:sz w:val="20"/>
                <w:szCs w:val="20"/>
                <w:lang w:val="uk-UA"/>
              </w:rPr>
              <w:t>(видатки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bCs/>
                <w:sz w:val="20"/>
                <w:szCs w:val="20"/>
              </w:rPr>
            </w:pPr>
            <w:r w:rsidRPr="002F673E">
              <w:rPr>
                <w:rFonts w:ascii="Times New Roman" w:hAnsi="Times New Roman" w:cs="Times New Roman"/>
                <w:bCs/>
                <w:sz w:val="20"/>
                <w:szCs w:val="20"/>
              </w:rPr>
              <w:t>200 000</w:t>
            </w:r>
          </w:p>
        </w:tc>
      </w:tr>
      <w:tr w:rsidR="00681DC2" w:rsidRPr="002F673E" w:rsidTr="00034FAE">
        <w:trPr>
          <w:trHeight w:val="271"/>
        </w:trPr>
        <w:tc>
          <w:tcPr>
            <w:tcW w:w="793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Міська цільова програма «Ветеран Одеси» 2024 – 2026 роки</w:t>
            </w:r>
          </w:p>
        </w:tc>
        <w:tc>
          <w:tcPr>
            <w:tcW w:w="1418" w:type="dxa"/>
            <w:shd w:val="clear" w:color="auto" w:fill="auto"/>
          </w:tcPr>
          <w:p w:rsidR="00681DC2" w:rsidRPr="002F673E" w:rsidRDefault="00681DC2" w:rsidP="00034FAE">
            <w:pPr>
              <w:jc w:val="right"/>
              <w:rPr>
                <w:rFonts w:ascii="Times New Roman" w:hAnsi="Times New Roman" w:cs="Times New Roman"/>
                <w:bCs/>
                <w:i/>
                <w:iCs/>
                <w:sz w:val="20"/>
                <w:szCs w:val="20"/>
              </w:rPr>
            </w:pPr>
            <w:r w:rsidRPr="002F673E">
              <w:rPr>
                <w:rFonts w:ascii="Times New Roman" w:hAnsi="Times New Roman" w:cs="Times New Roman"/>
                <w:bCs/>
                <w:i/>
                <w:iCs/>
                <w:sz w:val="20"/>
                <w:szCs w:val="20"/>
              </w:rPr>
              <w:t>200 000</w:t>
            </w:r>
          </w:p>
        </w:tc>
      </w:tr>
      <w:tr w:rsidR="00681DC2" w:rsidRPr="002F673E" w:rsidTr="00034FAE">
        <w:trPr>
          <w:trHeight w:val="558"/>
        </w:trPr>
        <w:tc>
          <w:tcPr>
            <w:tcW w:w="7938" w:type="dxa"/>
            <w:shd w:val="clear" w:color="auto" w:fill="auto"/>
          </w:tcPr>
          <w:p w:rsidR="00681DC2" w:rsidRPr="002F673E" w:rsidRDefault="00681DC2" w:rsidP="00034FAE">
            <w:pPr>
              <w:rPr>
                <w:rFonts w:ascii="Times New Roman" w:hAnsi="Times New Roman" w:cs="Times New Roman"/>
                <w:bCs/>
                <w:sz w:val="20"/>
                <w:szCs w:val="20"/>
                <w:lang w:val="uk-UA"/>
              </w:rPr>
            </w:pPr>
            <w:r w:rsidRPr="002F673E">
              <w:rPr>
                <w:rFonts w:ascii="Times New Roman" w:hAnsi="Times New Roman" w:cs="Times New Roman"/>
                <w:bCs/>
                <w:sz w:val="20"/>
                <w:szCs w:val="20"/>
                <w:lang w:val="uk-UA"/>
              </w:rPr>
              <w:t>4313242 «Інші заходи у сфері соціального захисту і соціального забезпечення»</w:t>
            </w:r>
            <w:r w:rsidRPr="002F673E">
              <w:rPr>
                <w:rFonts w:ascii="Times New Roman" w:hAnsi="Times New Roman" w:cs="Times New Roman"/>
                <w:bCs/>
                <w:i/>
                <w:iCs/>
                <w:sz w:val="20"/>
                <w:szCs w:val="20"/>
                <w:lang w:val="uk-UA"/>
              </w:rPr>
              <w:t xml:space="preserve"> (видатки споживання)</w:t>
            </w:r>
          </w:p>
        </w:tc>
        <w:tc>
          <w:tcPr>
            <w:tcW w:w="1418" w:type="dxa"/>
            <w:shd w:val="clear" w:color="auto" w:fill="auto"/>
          </w:tcPr>
          <w:p w:rsidR="00681DC2" w:rsidRPr="002F673E" w:rsidRDefault="00681DC2" w:rsidP="00034FAE">
            <w:pPr>
              <w:jc w:val="center"/>
              <w:rPr>
                <w:rFonts w:ascii="Times New Roman" w:hAnsi="Times New Roman" w:cs="Times New Roman"/>
                <w:bCs/>
                <w:sz w:val="20"/>
                <w:szCs w:val="20"/>
              </w:rPr>
            </w:pPr>
            <w:r w:rsidRPr="002F673E">
              <w:rPr>
                <w:rFonts w:ascii="Times New Roman" w:hAnsi="Times New Roman" w:cs="Times New Roman"/>
                <w:bCs/>
                <w:color w:val="000000"/>
                <w:sz w:val="20"/>
                <w:szCs w:val="20"/>
                <w:lang w:eastAsia="uk-UA"/>
              </w:rPr>
              <w:t>26 000 000</w:t>
            </w:r>
          </w:p>
        </w:tc>
      </w:tr>
      <w:tr w:rsidR="00681DC2" w:rsidRPr="002F673E" w:rsidTr="00034FAE">
        <w:trPr>
          <w:trHeight w:val="552"/>
        </w:trPr>
        <w:tc>
          <w:tcPr>
            <w:tcW w:w="793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Міська цільова програма надання соціальних послуг та інших видів допомоги на 2024 – 2026 роки</w:t>
            </w:r>
          </w:p>
        </w:tc>
        <w:tc>
          <w:tcPr>
            <w:tcW w:w="1418" w:type="dxa"/>
            <w:shd w:val="clear" w:color="auto" w:fill="auto"/>
          </w:tcPr>
          <w:p w:rsidR="00681DC2" w:rsidRPr="002F673E" w:rsidRDefault="00681DC2" w:rsidP="00034FAE">
            <w:pPr>
              <w:jc w:val="right"/>
              <w:rPr>
                <w:rFonts w:ascii="Times New Roman" w:hAnsi="Times New Roman" w:cs="Times New Roman"/>
                <w:bCs/>
                <w:i/>
                <w:iCs/>
                <w:sz w:val="20"/>
                <w:szCs w:val="20"/>
              </w:rPr>
            </w:pPr>
            <w:r w:rsidRPr="002F673E">
              <w:rPr>
                <w:rFonts w:ascii="Times New Roman" w:hAnsi="Times New Roman" w:cs="Times New Roman"/>
                <w:bCs/>
                <w:i/>
                <w:iCs/>
                <w:color w:val="000000"/>
                <w:sz w:val="20"/>
                <w:szCs w:val="20"/>
                <w:lang w:eastAsia="uk-UA"/>
              </w:rPr>
              <w:t>-1 000 000</w:t>
            </w:r>
          </w:p>
        </w:tc>
      </w:tr>
      <w:tr w:rsidR="00681DC2" w:rsidRPr="002F673E" w:rsidTr="00034FAE">
        <w:trPr>
          <w:trHeight w:val="290"/>
        </w:trPr>
        <w:tc>
          <w:tcPr>
            <w:tcW w:w="7938" w:type="dxa"/>
            <w:shd w:val="clear" w:color="auto" w:fill="auto"/>
          </w:tcPr>
          <w:p w:rsidR="00681DC2" w:rsidRPr="002F673E" w:rsidRDefault="00681DC2" w:rsidP="00034FAE">
            <w:pPr>
              <w:jc w:val="right"/>
              <w:rPr>
                <w:rFonts w:ascii="Times New Roman" w:hAnsi="Times New Roman" w:cs="Times New Roman"/>
                <w:bCs/>
                <w:i/>
                <w:iCs/>
                <w:sz w:val="20"/>
                <w:szCs w:val="20"/>
                <w:lang w:val="uk-UA"/>
              </w:rPr>
            </w:pPr>
            <w:r w:rsidRPr="002F673E">
              <w:rPr>
                <w:rFonts w:ascii="Times New Roman" w:hAnsi="Times New Roman" w:cs="Times New Roman"/>
                <w:bCs/>
                <w:i/>
                <w:iCs/>
                <w:sz w:val="20"/>
                <w:szCs w:val="20"/>
                <w:lang w:val="uk-UA"/>
              </w:rPr>
              <w:t>Міської цільової програми «Незламна Одеса» на 2024 – 2026 роки</w:t>
            </w:r>
          </w:p>
        </w:tc>
        <w:tc>
          <w:tcPr>
            <w:tcW w:w="1418" w:type="dxa"/>
            <w:shd w:val="clear" w:color="auto" w:fill="auto"/>
          </w:tcPr>
          <w:p w:rsidR="00681DC2" w:rsidRPr="002F673E" w:rsidRDefault="00681DC2" w:rsidP="00034FAE">
            <w:pPr>
              <w:jc w:val="right"/>
              <w:rPr>
                <w:rFonts w:ascii="Times New Roman" w:hAnsi="Times New Roman" w:cs="Times New Roman"/>
                <w:bCs/>
                <w:i/>
                <w:iCs/>
                <w:color w:val="000000"/>
                <w:sz w:val="20"/>
                <w:szCs w:val="20"/>
                <w:lang w:eastAsia="uk-UA"/>
              </w:rPr>
            </w:pPr>
            <w:r w:rsidRPr="002F673E">
              <w:rPr>
                <w:rFonts w:ascii="Times New Roman" w:hAnsi="Times New Roman" w:cs="Times New Roman"/>
                <w:bCs/>
                <w:i/>
                <w:iCs/>
                <w:color w:val="000000"/>
                <w:sz w:val="20"/>
                <w:szCs w:val="20"/>
                <w:lang w:eastAsia="uk-UA"/>
              </w:rPr>
              <w:t>27 000 000</w:t>
            </w:r>
          </w:p>
        </w:tc>
      </w:tr>
      <w:tr w:rsidR="00681DC2" w:rsidRPr="002F673E" w:rsidTr="00034FAE">
        <w:trPr>
          <w:trHeight w:val="290"/>
        </w:trPr>
        <w:tc>
          <w:tcPr>
            <w:tcW w:w="7938" w:type="dxa"/>
            <w:shd w:val="clear" w:color="auto" w:fill="auto"/>
          </w:tcPr>
          <w:p w:rsidR="00681DC2" w:rsidRPr="002F673E" w:rsidRDefault="00681DC2" w:rsidP="00034FAE">
            <w:pPr>
              <w:jc w:val="right"/>
              <w:rPr>
                <w:rFonts w:ascii="Times New Roman" w:hAnsi="Times New Roman" w:cs="Times New Roman"/>
                <w:b/>
                <w:sz w:val="20"/>
                <w:szCs w:val="20"/>
                <w:lang w:val="uk-UA"/>
              </w:rPr>
            </w:pPr>
            <w:r w:rsidRPr="002F673E">
              <w:rPr>
                <w:rFonts w:ascii="Times New Roman" w:hAnsi="Times New Roman" w:cs="Times New Roman"/>
                <w:b/>
                <w:sz w:val="20"/>
                <w:szCs w:val="20"/>
                <w:lang w:val="uk-UA"/>
              </w:rPr>
              <w:t>ВСЬОГО 4 районні адміністрації Одеської міської ради</w:t>
            </w:r>
          </w:p>
        </w:tc>
        <w:tc>
          <w:tcPr>
            <w:tcW w:w="1418" w:type="dxa"/>
            <w:shd w:val="clear" w:color="auto" w:fill="auto"/>
          </w:tcPr>
          <w:p w:rsidR="00681DC2" w:rsidRPr="002F673E" w:rsidRDefault="00681DC2" w:rsidP="00034FAE">
            <w:pPr>
              <w:jc w:val="right"/>
              <w:rPr>
                <w:rFonts w:ascii="Times New Roman" w:hAnsi="Times New Roman" w:cs="Times New Roman"/>
                <w:b/>
                <w:color w:val="000000"/>
                <w:sz w:val="20"/>
                <w:szCs w:val="20"/>
                <w:lang w:val="uk-UA" w:eastAsia="uk-UA"/>
              </w:rPr>
            </w:pPr>
            <w:r w:rsidRPr="002F673E">
              <w:rPr>
                <w:rFonts w:ascii="Times New Roman" w:hAnsi="Times New Roman" w:cs="Times New Roman"/>
                <w:b/>
                <w:color w:val="000000"/>
                <w:sz w:val="20"/>
                <w:szCs w:val="20"/>
                <w:lang w:val="uk-UA" w:eastAsia="uk-UA"/>
              </w:rPr>
              <w:t>91 800 000</w:t>
            </w:r>
          </w:p>
        </w:tc>
      </w:tr>
    </w:tbl>
    <w:p w:rsidR="00681DC2" w:rsidRPr="002F673E" w:rsidRDefault="00681DC2" w:rsidP="00681DC2">
      <w:pPr>
        <w:ind w:firstLine="567"/>
        <w:jc w:val="both"/>
        <w:rPr>
          <w:rFonts w:ascii="Times New Roman" w:hAnsi="Times New Roman" w:cs="Times New Roman"/>
          <w:i/>
          <w:iCs/>
        </w:rPr>
      </w:pPr>
      <w:r w:rsidRPr="007E6617">
        <w:rPr>
          <w:rFonts w:ascii="Times New Roman" w:hAnsi="Times New Roman" w:cs="Times New Roman"/>
          <w:b/>
          <w:lang w:val="uk-UA"/>
        </w:rPr>
        <w:t>ВИСНОВОК: Перенести розгляд питання на наступне засідання комісії.</w:t>
      </w:r>
    </w:p>
    <w:p w:rsidR="00681DC2" w:rsidRDefault="00681DC2" w:rsidP="00681DC2">
      <w:pPr>
        <w:ind w:firstLine="567"/>
        <w:jc w:val="both"/>
        <w:rPr>
          <w:rFonts w:ascii="Times New Roman" w:hAnsi="Times New Roman" w:cs="Times New Roman"/>
          <w:lang w:val="uk-UA"/>
        </w:rPr>
      </w:pPr>
    </w:p>
    <w:p w:rsidR="00681DC2" w:rsidRPr="002F673E" w:rsidRDefault="00681DC2" w:rsidP="00681DC2">
      <w:pPr>
        <w:ind w:firstLine="567"/>
        <w:jc w:val="both"/>
        <w:rPr>
          <w:rFonts w:ascii="Times New Roman" w:hAnsi="Times New Roman" w:cs="Times New Roman"/>
          <w:lang w:val="uk-UA"/>
        </w:rPr>
      </w:pPr>
      <w:r w:rsidRPr="00DB08CA">
        <w:rPr>
          <w:rFonts w:ascii="Times New Roman" w:hAnsi="Times New Roman" w:cs="Times New Roman"/>
          <w:lang w:val="uk-UA"/>
        </w:rPr>
        <w:t xml:space="preserve">1.12. </w:t>
      </w:r>
      <w:r w:rsidRPr="002F673E">
        <w:rPr>
          <w:rFonts w:ascii="Times New Roman" w:hAnsi="Times New Roman" w:cs="Times New Roman"/>
          <w:lang w:val="uk-UA"/>
        </w:rPr>
        <w:t xml:space="preserve">Для забезпечення проведення заходів з </w:t>
      </w:r>
      <w:proofErr w:type="spellStart"/>
      <w:r w:rsidRPr="002F673E">
        <w:rPr>
          <w:rFonts w:ascii="Times New Roman" w:hAnsi="Times New Roman" w:cs="Times New Roman"/>
          <w:lang w:val="uk-UA"/>
        </w:rPr>
        <w:t>меморіалізації</w:t>
      </w:r>
      <w:proofErr w:type="spellEnd"/>
      <w:r w:rsidRPr="002F673E">
        <w:rPr>
          <w:rFonts w:ascii="Times New Roman" w:hAnsi="Times New Roman" w:cs="Times New Roman"/>
          <w:lang w:val="uk-UA"/>
        </w:rPr>
        <w:t xml:space="preserve"> та шанування пам'яті учасників українсько-російської війни в межах Міської цільової програми «Ветеран Одеси» на 2024-2026 роки, затвердженої рішенням Одеської міської ради від 29 листопада 2023 року № 1635-VIII, (зміни до бюджетних призначень за заходами Програми наведено у додатку 3 до цього листа (</w:t>
      </w:r>
      <w:r w:rsidRPr="002F673E">
        <w:rPr>
          <w:rFonts w:ascii="Times New Roman" w:hAnsi="Times New Roman" w:cs="Times New Roman"/>
          <w:i/>
          <w:iCs/>
          <w:lang w:val="uk-UA"/>
        </w:rPr>
        <w:t>додається</w:t>
      </w:r>
      <w:r w:rsidRPr="002F673E">
        <w:rPr>
          <w:rFonts w:ascii="Times New Roman" w:hAnsi="Times New Roman" w:cs="Times New Roman"/>
          <w:lang w:val="uk-UA"/>
        </w:rPr>
        <w:t>), Департаментом внутрішньої політики Одеської міської ради надані пропозиції (</w:t>
      </w:r>
      <w:r w:rsidRPr="002F673E">
        <w:rPr>
          <w:rFonts w:ascii="Times New Roman" w:hAnsi="Times New Roman" w:cs="Times New Roman"/>
          <w:i/>
          <w:iCs/>
          <w:lang w:val="uk-UA"/>
        </w:rPr>
        <w:t>копія листа додається</w:t>
      </w:r>
      <w:r w:rsidRPr="002F673E">
        <w:rPr>
          <w:rFonts w:ascii="Times New Roman" w:hAnsi="Times New Roman" w:cs="Times New Roman"/>
          <w:lang w:val="uk-UA"/>
        </w:rPr>
        <w:t>) щодо збільшення бюджетних призначень загального фонду за КПКВКМБ 1013242 «Інші видатки на соціальний захист ветеранів війни та праці»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на 200 000 грн.</w:t>
      </w:r>
    </w:p>
    <w:p w:rsidR="00681DC2" w:rsidRPr="002F673E" w:rsidRDefault="00681DC2" w:rsidP="00681DC2">
      <w:pPr>
        <w:pStyle w:val="a6"/>
        <w:ind w:firstLine="567"/>
        <w:jc w:val="both"/>
        <w:rPr>
          <w:rFonts w:ascii="Times New Roman" w:eastAsia="MS Mincho" w:hAnsi="Times New Roman"/>
          <w:sz w:val="24"/>
          <w:szCs w:val="24"/>
        </w:rPr>
      </w:pPr>
      <w:r w:rsidRPr="002F673E">
        <w:rPr>
          <w:rFonts w:ascii="Times New Roman" w:hAnsi="Times New Roman"/>
          <w:sz w:val="24"/>
          <w:szCs w:val="24"/>
        </w:rPr>
        <w:t>1.13. Департаментом міського господарства Одеської міської ради надані пропозиції (</w:t>
      </w:r>
      <w:r w:rsidRPr="002F673E">
        <w:rPr>
          <w:rFonts w:ascii="Times New Roman" w:hAnsi="Times New Roman"/>
          <w:i/>
          <w:iCs/>
          <w:sz w:val="24"/>
          <w:szCs w:val="24"/>
        </w:rPr>
        <w:t>копія листа додається</w:t>
      </w:r>
      <w:r w:rsidRPr="002F673E">
        <w:rPr>
          <w:rFonts w:ascii="Times New Roman" w:hAnsi="Times New Roman"/>
          <w:sz w:val="24"/>
          <w:szCs w:val="24"/>
        </w:rPr>
        <w:t>) щодо необхідності визначення видатків за КПКВКМБ 1210180 «Інша діяльність у сфері державного управління» (</w:t>
      </w:r>
      <w:r w:rsidRPr="002F673E">
        <w:rPr>
          <w:rFonts w:ascii="Times New Roman" w:hAnsi="Times New Roman"/>
          <w:i/>
          <w:iCs/>
          <w:sz w:val="24"/>
          <w:szCs w:val="24"/>
        </w:rPr>
        <w:t>видатки споживання</w:t>
      </w:r>
      <w:r w:rsidRPr="002F673E">
        <w:rPr>
          <w:rFonts w:ascii="Times New Roman" w:hAnsi="Times New Roman"/>
          <w:sz w:val="24"/>
          <w:szCs w:val="24"/>
        </w:rPr>
        <w:t xml:space="preserve">) на загальну суму </w:t>
      </w:r>
      <w:r w:rsidRPr="002F673E">
        <w:rPr>
          <w:rFonts w:ascii="Times New Roman" w:eastAsia="MS Mincho" w:hAnsi="Times New Roman"/>
          <w:sz w:val="24"/>
          <w:szCs w:val="24"/>
        </w:rPr>
        <w:t>264 900 грн</w:t>
      </w:r>
      <w:r w:rsidRPr="002F673E">
        <w:rPr>
          <w:rFonts w:ascii="Times New Roman" w:hAnsi="Times New Roman"/>
          <w:sz w:val="24"/>
          <w:szCs w:val="24"/>
        </w:rPr>
        <w:t xml:space="preserve"> </w:t>
      </w:r>
      <w:r w:rsidRPr="002F673E">
        <w:rPr>
          <w:rFonts w:ascii="Times New Roman" w:eastAsia="MS Mincho" w:hAnsi="Times New Roman"/>
          <w:sz w:val="24"/>
          <w:szCs w:val="24"/>
        </w:rPr>
        <w:t xml:space="preserve">для подання апеляційних заяв, сплати судового збору та супроводження судових рішень. </w:t>
      </w:r>
    </w:p>
    <w:p w:rsidR="00681DC2" w:rsidRPr="002F673E" w:rsidRDefault="00681DC2" w:rsidP="00681DC2">
      <w:pPr>
        <w:pStyle w:val="a6"/>
        <w:ind w:firstLine="567"/>
        <w:jc w:val="both"/>
        <w:rPr>
          <w:rFonts w:ascii="Times New Roman" w:hAnsi="Times New Roman"/>
          <w:sz w:val="24"/>
          <w:szCs w:val="24"/>
        </w:rPr>
      </w:pPr>
      <w:r w:rsidRPr="002F673E">
        <w:rPr>
          <w:rFonts w:ascii="Times New Roman" w:eastAsia="MS Mincho" w:hAnsi="Times New Roman"/>
          <w:sz w:val="24"/>
          <w:szCs w:val="24"/>
        </w:rPr>
        <w:t xml:space="preserve">Одночасно, головний розпорядник просить врахувати, що при поданні бюджетного запиту на 2025 рік </w:t>
      </w:r>
      <w:r w:rsidRPr="002F673E">
        <w:rPr>
          <w:rFonts w:ascii="Times New Roman" w:hAnsi="Times New Roman"/>
          <w:sz w:val="24"/>
          <w:szCs w:val="24"/>
        </w:rPr>
        <w:t>видатки на виконання судових  рішень на суму 80 000 грн було враховано</w:t>
      </w:r>
      <w:r w:rsidRPr="002F673E">
        <w:rPr>
          <w:rFonts w:ascii="Times New Roman" w:eastAsia="MS Mincho" w:hAnsi="Times New Roman"/>
          <w:sz w:val="24"/>
          <w:szCs w:val="24"/>
        </w:rPr>
        <w:t xml:space="preserve"> за </w:t>
      </w:r>
      <w:r w:rsidRPr="002F673E">
        <w:rPr>
          <w:rFonts w:ascii="Times New Roman" w:hAnsi="Times New Roman"/>
          <w:sz w:val="24"/>
          <w:szCs w:val="24"/>
        </w:rPr>
        <w:t>КПКВКМБ 1210160 «Керівництво і управління у відповідній сфері у містах (місті Києві), селищах, селах, територіальних громадах», які пропонується перерозподілити на КПКВКМБ 1210180 «Інша діяльність у сфері державного управління».</w:t>
      </w:r>
    </w:p>
    <w:p w:rsidR="00681DC2" w:rsidRPr="002F673E" w:rsidRDefault="00681DC2" w:rsidP="00681DC2">
      <w:pPr>
        <w:pStyle w:val="a6"/>
        <w:ind w:firstLine="567"/>
        <w:jc w:val="both"/>
        <w:rPr>
          <w:rFonts w:ascii="Times New Roman" w:hAnsi="Times New Roman"/>
          <w:sz w:val="24"/>
          <w:szCs w:val="24"/>
        </w:rPr>
      </w:pPr>
      <w:r w:rsidRPr="002F673E">
        <w:rPr>
          <w:rFonts w:ascii="Times New Roman" w:hAnsi="Times New Roman"/>
          <w:sz w:val="24"/>
          <w:szCs w:val="24"/>
        </w:rPr>
        <w:t>У зв’язку з вищевикладеним пропонується:</w:t>
      </w:r>
    </w:p>
    <w:p w:rsidR="00681DC2" w:rsidRPr="002F673E" w:rsidRDefault="00681DC2" w:rsidP="00681DC2">
      <w:pPr>
        <w:pStyle w:val="a6"/>
        <w:numPr>
          <w:ilvl w:val="0"/>
          <w:numId w:val="5"/>
        </w:numPr>
        <w:ind w:left="0" w:firstLine="567"/>
        <w:jc w:val="both"/>
        <w:rPr>
          <w:rFonts w:ascii="Times New Roman" w:hAnsi="Times New Roman"/>
          <w:sz w:val="24"/>
          <w:szCs w:val="24"/>
        </w:rPr>
      </w:pPr>
      <w:r w:rsidRPr="002F673E">
        <w:rPr>
          <w:rFonts w:ascii="Times New Roman" w:hAnsi="Times New Roman"/>
          <w:sz w:val="24"/>
          <w:szCs w:val="24"/>
        </w:rPr>
        <w:t>збільшити бюджетні призначення загального фонду за КПКВКМБ 1210180 «Інша діяльність у сфері державного управління» (</w:t>
      </w:r>
      <w:r w:rsidRPr="002F673E">
        <w:rPr>
          <w:rFonts w:ascii="Times New Roman" w:hAnsi="Times New Roman"/>
          <w:i/>
          <w:iCs/>
          <w:sz w:val="24"/>
          <w:szCs w:val="24"/>
        </w:rPr>
        <w:t>видатки споживання</w:t>
      </w:r>
      <w:r w:rsidRPr="002F673E">
        <w:rPr>
          <w:rFonts w:ascii="Times New Roman" w:hAnsi="Times New Roman"/>
          <w:sz w:val="24"/>
          <w:szCs w:val="24"/>
        </w:rPr>
        <w:t>) на  264 900 грн;</w:t>
      </w:r>
    </w:p>
    <w:p w:rsidR="00681DC2" w:rsidRPr="002F673E" w:rsidRDefault="00681DC2" w:rsidP="00681DC2">
      <w:pPr>
        <w:pStyle w:val="a6"/>
        <w:numPr>
          <w:ilvl w:val="0"/>
          <w:numId w:val="5"/>
        </w:numPr>
        <w:tabs>
          <w:tab w:val="left" w:pos="993"/>
        </w:tabs>
        <w:ind w:left="0" w:firstLine="567"/>
        <w:jc w:val="both"/>
        <w:rPr>
          <w:rFonts w:ascii="Times New Roman" w:hAnsi="Times New Roman"/>
          <w:sz w:val="24"/>
          <w:szCs w:val="24"/>
        </w:rPr>
      </w:pPr>
      <w:r w:rsidRPr="002F673E">
        <w:rPr>
          <w:rFonts w:ascii="Times New Roman" w:hAnsi="Times New Roman"/>
          <w:sz w:val="24"/>
          <w:szCs w:val="24"/>
        </w:rPr>
        <w:t>зменшити бюджетні призначення загального фонду за КПКВКМБ 1210160 «Керівництво і управління у відповідній сфері у містах (місті Києві), селищах, селах, територіальних громадах» (</w:t>
      </w:r>
      <w:r w:rsidRPr="002F673E">
        <w:rPr>
          <w:rFonts w:ascii="Times New Roman" w:hAnsi="Times New Roman"/>
          <w:i/>
          <w:iCs/>
          <w:sz w:val="24"/>
          <w:szCs w:val="24"/>
        </w:rPr>
        <w:t>видатки споживання</w:t>
      </w:r>
      <w:r w:rsidRPr="002F673E">
        <w:rPr>
          <w:rFonts w:ascii="Times New Roman" w:hAnsi="Times New Roman"/>
          <w:sz w:val="24"/>
          <w:szCs w:val="24"/>
        </w:rPr>
        <w:t xml:space="preserve">) на 80 000 грн, </w:t>
      </w:r>
    </w:p>
    <w:p w:rsidR="00681DC2" w:rsidRPr="002F673E" w:rsidRDefault="00681DC2" w:rsidP="00681DC2">
      <w:pPr>
        <w:pStyle w:val="a6"/>
        <w:numPr>
          <w:ilvl w:val="0"/>
          <w:numId w:val="6"/>
        </w:numPr>
        <w:tabs>
          <w:tab w:val="left" w:pos="993"/>
        </w:tabs>
        <w:ind w:left="0" w:firstLine="567"/>
        <w:jc w:val="both"/>
        <w:rPr>
          <w:rFonts w:ascii="Times New Roman" w:hAnsi="Times New Roman"/>
          <w:sz w:val="24"/>
          <w:szCs w:val="24"/>
        </w:rPr>
      </w:pPr>
      <w:r w:rsidRPr="002F673E">
        <w:rPr>
          <w:rFonts w:ascii="Times New Roman" w:hAnsi="Times New Roman"/>
          <w:sz w:val="24"/>
          <w:szCs w:val="24"/>
        </w:rPr>
        <w:t>Головними розпорядниками бюджетних коштів надані пропозиції (</w:t>
      </w:r>
      <w:r w:rsidRPr="002F673E">
        <w:rPr>
          <w:rFonts w:ascii="Times New Roman" w:hAnsi="Times New Roman"/>
          <w:i/>
          <w:iCs/>
          <w:sz w:val="24"/>
          <w:szCs w:val="24"/>
        </w:rPr>
        <w:t>копії листів додаються</w:t>
      </w:r>
      <w:r w:rsidRPr="002F673E">
        <w:rPr>
          <w:rFonts w:ascii="Times New Roman" w:hAnsi="Times New Roman"/>
          <w:sz w:val="24"/>
          <w:szCs w:val="24"/>
        </w:rPr>
        <w:t>) щодо зменшення видатків на загальну суму – 67 000 грн:</w:t>
      </w:r>
    </w:p>
    <w:p w:rsidR="00681DC2" w:rsidRPr="002F673E" w:rsidRDefault="00681DC2" w:rsidP="00681DC2">
      <w:pPr>
        <w:pStyle w:val="a6"/>
        <w:numPr>
          <w:ilvl w:val="1"/>
          <w:numId w:val="7"/>
        </w:numPr>
        <w:tabs>
          <w:tab w:val="left" w:pos="1134"/>
        </w:tabs>
        <w:ind w:left="0" w:firstLine="567"/>
        <w:jc w:val="both"/>
        <w:rPr>
          <w:rFonts w:ascii="Times New Roman" w:hAnsi="Times New Roman"/>
          <w:sz w:val="24"/>
          <w:szCs w:val="24"/>
        </w:rPr>
      </w:pPr>
      <w:r w:rsidRPr="002F673E">
        <w:rPr>
          <w:rFonts w:ascii="Times New Roman" w:hAnsi="Times New Roman"/>
          <w:sz w:val="24"/>
          <w:szCs w:val="24"/>
        </w:rPr>
        <w:t xml:space="preserve">На чергове засідання Виконавчого комітету Одеської міської ради, яке заплановане на 28 листопада 2024 року, вноситься проєкт рішення </w:t>
      </w:r>
      <w:r w:rsidRPr="002F673E">
        <w:rPr>
          <w:rFonts w:ascii="Times New Roman" w:hAnsi="Times New Roman"/>
          <w:iCs/>
          <w:sz w:val="24"/>
          <w:szCs w:val="24"/>
        </w:rPr>
        <w:t>«Про внесення на розгляд Одеській міській раді проєкту рішення «Про внесення змін до Міської цільової програми національно-патріотичного виховання дітей та молоді міста Одеси «Я – одесит, патріот України» на 2021 – 2026 роки, затвердженої рішенням Одеської міської ради від 03 лютого 2021 року № 55-VIII»</w:t>
      </w:r>
      <w:r w:rsidRPr="002F673E">
        <w:rPr>
          <w:rFonts w:ascii="Times New Roman" w:hAnsi="Times New Roman"/>
          <w:sz w:val="24"/>
          <w:szCs w:val="24"/>
        </w:rPr>
        <w:t xml:space="preserve">, згідно з яким зменшено фінансовий ресурс за пунктом 2.2. </w:t>
      </w:r>
      <w:r w:rsidRPr="002F673E">
        <w:rPr>
          <w:rFonts w:ascii="Times New Roman" w:hAnsi="Times New Roman"/>
          <w:iCs/>
          <w:sz w:val="24"/>
          <w:szCs w:val="24"/>
        </w:rPr>
        <w:t xml:space="preserve">«Створення цільових музейних програм «Я в родині, громаді, країні та світі» </w:t>
      </w:r>
      <w:r w:rsidRPr="002F673E">
        <w:rPr>
          <w:rFonts w:ascii="Times New Roman" w:hAnsi="Times New Roman"/>
          <w:sz w:val="24"/>
          <w:szCs w:val="24"/>
        </w:rPr>
        <w:t>на 10,0 тис. грн.</w:t>
      </w:r>
    </w:p>
    <w:p w:rsidR="00681DC2" w:rsidRPr="002F673E" w:rsidRDefault="00681DC2" w:rsidP="00681DC2">
      <w:pPr>
        <w:pStyle w:val="a6"/>
        <w:ind w:firstLine="567"/>
        <w:jc w:val="both"/>
        <w:rPr>
          <w:rFonts w:ascii="Times New Roman" w:hAnsi="Times New Roman"/>
          <w:sz w:val="24"/>
          <w:szCs w:val="24"/>
        </w:rPr>
      </w:pPr>
      <w:r w:rsidRPr="002F673E">
        <w:rPr>
          <w:rFonts w:ascii="Times New Roman" w:hAnsi="Times New Roman"/>
          <w:sz w:val="24"/>
          <w:szCs w:val="24"/>
        </w:rPr>
        <w:t>У зв’язку з цим, Департаментом культури, міжнародного співробітництва та європейської інтеграції Одеської міської ради надані пропозиції щодо зменшення бюджетних призначень загального фонду за КПКВКМБ 3814082 «Інші заходи в галузі культури і мистецтва» (</w:t>
      </w:r>
      <w:r w:rsidRPr="002F673E">
        <w:rPr>
          <w:rFonts w:ascii="Times New Roman" w:hAnsi="Times New Roman"/>
          <w:i/>
          <w:iCs/>
          <w:sz w:val="24"/>
          <w:szCs w:val="24"/>
        </w:rPr>
        <w:t>видатки споживання</w:t>
      </w:r>
      <w:r w:rsidRPr="002F673E">
        <w:rPr>
          <w:rFonts w:ascii="Times New Roman" w:hAnsi="Times New Roman"/>
          <w:sz w:val="24"/>
          <w:szCs w:val="24"/>
        </w:rPr>
        <w:t>) на суму 10 000 грн.</w:t>
      </w:r>
    </w:p>
    <w:p w:rsidR="00681DC2" w:rsidRPr="002F673E" w:rsidRDefault="00681DC2" w:rsidP="00681DC2">
      <w:pPr>
        <w:numPr>
          <w:ilvl w:val="1"/>
          <w:numId w:val="7"/>
        </w:numPr>
        <w:tabs>
          <w:tab w:val="left" w:pos="1134"/>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Рішенням Одеської міської ради від 22 листопада 2024 року внесені зміни до Міської цільової програми надання соціальних послуг та інших видів допомоги вразливим верствам населення міста Одеси на 2024-2026 роки, затвердженої рішенням Одеської міської ради від 29 листопада 2023 року № 1622-VIІІ, яким, зокрема, зменшено фінансовий ресурс, визначений Департаменту надання адміністративних послуг Одеської міської ради за пунктом 16.1 «</w:t>
      </w:r>
      <w:r w:rsidRPr="002F673E">
        <w:rPr>
          <w:rFonts w:ascii="Times New Roman" w:hAnsi="Times New Roman" w:cs="Times New Roman"/>
          <w:bCs/>
          <w:lang w:val="uk-UA"/>
        </w:rPr>
        <w:t>Організація оплачуваних громадських робіт, пов’язаних із доглядом за особами похилого віку, одинокими непрацездатними громадянами, особами з інвалідністю, кур’єрською доставкою товарів першої необхідності людям похилого віку; послугами із соціального супроводу осіб, які потребують сторонньої допомоги; іншими видами робіт, що мають суспільно корисну спрямованість</w:t>
      </w:r>
      <w:r w:rsidRPr="002F673E">
        <w:rPr>
          <w:rFonts w:ascii="Times New Roman" w:hAnsi="Times New Roman" w:cs="Times New Roman"/>
          <w:lang w:val="uk-UA"/>
        </w:rPr>
        <w:t>» на суму 57,0 тис. грн.</w:t>
      </w:r>
    </w:p>
    <w:p w:rsidR="00681DC2" w:rsidRPr="002F673E" w:rsidRDefault="00681DC2" w:rsidP="00681DC2">
      <w:pPr>
        <w:tabs>
          <w:tab w:val="left" w:pos="1560"/>
        </w:tabs>
        <w:ind w:firstLine="567"/>
        <w:jc w:val="both"/>
        <w:rPr>
          <w:rFonts w:ascii="Times New Roman" w:hAnsi="Times New Roman" w:cs="Times New Roman"/>
          <w:lang w:val="uk-UA"/>
        </w:rPr>
      </w:pPr>
      <w:r w:rsidRPr="002F673E">
        <w:rPr>
          <w:rFonts w:ascii="Times New Roman" w:hAnsi="Times New Roman" w:cs="Times New Roman"/>
          <w:lang w:val="uk-UA"/>
        </w:rPr>
        <w:t xml:space="preserve">У зв’язку з цим,  Департаментом надання адміністративних послуг Одеської міської ради, надані пропозиції щодо зменшення бюджетних призначень загального фонду за </w:t>
      </w:r>
      <w:r w:rsidRPr="002F673E">
        <w:rPr>
          <w:rFonts w:ascii="Times New Roman" w:hAnsi="Times New Roman" w:cs="Times New Roman"/>
          <w:lang w:val="uk-UA"/>
        </w:rPr>
        <w:lastRenderedPageBreak/>
        <w:t>КПКВКМБ 3413210 «Організація та проведення громадських робіт» (</w:t>
      </w:r>
      <w:r w:rsidRPr="002F673E">
        <w:rPr>
          <w:rFonts w:ascii="Times New Roman" w:hAnsi="Times New Roman" w:cs="Times New Roman"/>
          <w:i/>
          <w:iCs/>
          <w:lang w:val="uk-UA"/>
        </w:rPr>
        <w:t>видатки споживання</w:t>
      </w:r>
      <w:r w:rsidRPr="002F673E">
        <w:rPr>
          <w:rFonts w:ascii="Times New Roman" w:hAnsi="Times New Roman" w:cs="Times New Roman"/>
          <w:lang w:val="uk-UA"/>
        </w:rPr>
        <w:t xml:space="preserve">) на 57 000 грн, у тому числі: оплата праці на суму 46 700 грн та нарахування на оплату праці на суму 10 300 грн. </w:t>
      </w:r>
    </w:p>
    <w:p w:rsidR="00681DC2" w:rsidRPr="002F673E" w:rsidRDefault="00681DC2" w:rsidP="00681DC2">
      <w:pPr>
        <w:pStyle w:val="a4"/>
        <w:tabs>
          <w:tab w:val="left" w:pos="1560"/>
        </w:tabs>
        <w:spacing w:after="0"/>
        <w:ind w:left="0" w:firstLine="567"/>
        <w:jc w:val="both"/>
        <w:rPr>
          <w:rFonts w:ascii="Times New Roman" w:hAnsi="Times New Roman" w:cs="Times New Roman"/>
          <w:bCs/>
          <w:sz w:val="24"/>
          <w:szCs w:val="24"/>
        </w:rPr>
      </w:pPr>
      <w:r w:rsidRPr="002F673E">
        <w:rPr>
          <w:rFonts w:ascii="Times New Roman" w:hAnsi="Times New Roman" w:cs="Times New Roman"/>
          <w:bCs/>
          <w:sz w:val="24"/>
          <w:szCs w:val="24"/>
        </w:rPr>
        <w:t xml:space="preserve"> Для збалансування бюджету Одеської міської територіальної громади додаткові бюджетні призначення за пунктом 1 цього листа, враховуючи зменшення видатків за пунктом 2 цього листа, пропонується визначити за рахунок зменшення бюджетних призначень загального фонду за КПКВКМБ 3718710 «Резервний фонд місцевого бюджету» (</w:t>
      </w:r>
      <w:r w:rsidRPr="002F673E">
        <w:rPr>
          <w:rFonts w:ascii="Times New Roman" w:hAnsi="Times New Roman" w:cs="Times New Roman"/>
          <w:bCs/>
          <w:i/>
          <w:iCs/>
          <w:sz w:val="24"/>
          <w:szCs w:val="24"/>
        </w:rPr>
        <w:t>нерозподілені видатки</w:t>
      </w:r>
      <w:r w:rsidRPr="002F673E">
        <w:rPr>
          <w:rFonts w:ascii="Times New Roman" w:hAnsi="Times New Roman" w:cs="Times New Roman"/>
          <w:bCs/>
          <w:sz w:val="24"/>
          <w:szCs w:val="24"/>
        </w:rPr>
        <w:t>) (головний розпорядник бюджетних коштів – Департамент фінансів Одеської міської ради) на суму 601 551 500 грн.</w:t>
      </w:r>
    </w:p>
    <w:p w:rsidR="00681DC2" w:rsidRPr="002F673E" w:rsidRDefault="00681DC2" w:rsidP="00681DC2">
      <w:pPr>
        <w:numPr>
          <w:ilvl w:val="0"/>
          <w:numId w:val="7"/>
        </w:numPr>
        <w:tabs>
          <w:tab w:val="left" w:pos="709"/>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В абзаці першому пункту 7 Проєкту слова та цифри «у 2024 році» замінити на слова та цифри «у 2025 році» (технічна помилка).</w:t>
      </w:r>
    </w:p>
    <w:p w:rsidR="00681DC2" w:rsidRPr="002F673E" w:rsidRDefault="00681DC2" w:rsidP="00681DC2">
      <w:pPr>
        <w:numPr>
          <w:ilvl w:val="0"/>
          <w:numId w:val="7"/>
        </w:numPr>
        <w:tabs>
          <w:tab w:val="left" w:pos="851"/>
          <w:tab w:val="left" w:pos="993"/>
        </w:tabs>
        <w:suppressAutoHyphens w:val="0"/>
        <w:autoSpaceDN/>
        <w:ind w:left="0" w:firstLine="567"/>
        <w:jc w:val="both"/>
        <w:textAlignment w:val="auto"/>
        <w:rPr>
          <w:rFonts w:ascii="Times New Roman" w:hAnsi="Times New Roman" w:cs="Times New Roman"/>
          <w:lang w:val="uk-UA" w:eastAsia="uk-UA"/>
        </w:rPr>
      </w:pPr>
      <w:r w:rsidRPr="002F673E">
        <w:rPr>
          <w:rFonts w:ascii="Times New Roman" w:hAnsi="Times New Roman" w:cs="Times New Roman"/>
          <w:lang w:val="uk-UA"/>
        </w:rPr>
        <w:t>У додатку 3 до Проєкту по Виконавчому комітету Одеської міської ради була допущена технічна помилка: видатки на виконання рішень судів помилково враховано за КПКВКМБ 0210150 «</w:t>
      </w:r>
      <w:r w:rsidRPr="002F673E">
        <w:rPr>
          <w:rFonts w:ascii="Times New Roman" w:hAnsi="Times New Roman" w:cs="Times New Roman"/>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Крім того, при врахуванні видатків за послуги з управління побутовими відходами  видатки на суму 200 000 грн, враховані у загальній сумі поточних видатків, не додано до колонки «Комунальні послуги та енергоносії». </w:t>
      </w:r>
    </w:p>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 xml:space="preserve">У зв’язку з цим, необхідно: </w:t>
      </w:r>
    </w:p>
    <w:p w:rsidR="00681DC2" w:rsidRPr="002F673E" w:rsidRDefault="00681DC2" w:rsidP="00681DC2">
      <w:pPr>
        <w:numPr>
          <w:ilvl w:val="0"/>
          <w:numId w:val="4"/>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зменшити бюджетні призначення загального фонду за КПКВКМБ 0210150 «</w:t>
      </w:r>
      <w:r w:rsidRPr="002F673E">
        <w:rPr>
          <w:rFonts w:ascii="Times New Roman" w:hAnsi="Times New Roman" w:cs="Times New Roman"/>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F673E">
        <w:rPr>
          <w:rFonts w:ascii="Times New Roman" w:hAnsi="Times New Roman" w:cs="Times New Roman"/>
          <w:i/>
          <w:iCs/>
          <w:lang w:val="uk-UA" w:eastAsia="uk-UA"/>
        </w:rPr>
        <w:t>видатки споживання</w:t>
      </w:r>
      <w:r w:rsidRPr="002F673E">
        <w:rPr>
          <w:rFonts w:ascii="Times New Roman" w:hAnsi="Times New Roman" w:cs="Times New Roman"/>
          <w:lang w:val="uk-UA" w:eastAsia="uk-UA"/>
        </w:rPr>
        <w:t>) у сумі 4 852 400 грн. Одночасно збільшити бюджетні призначення у колонці «комунальні послуги та енергоносії» на суму 200 000 грн;</w:t>
      </w:r>
    </w:p>
    <w:p w:rsidR="00681DC2" w:rsidRPr="002F673E" w:rsidRDefault="00681DC2" w:rsidP="00681DC2">
      <w:pPr>
        <w:numPr>
          <w:ilvl w:val="0"/>
          <w:numId w:val="4"/>
        </w:numPr>
        <w:tabs>
          <w:tab w:val="left" w:pos="851"/>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збільшити</w:t>
      </w:r>
      <w:r w:rsidRPr="002F673E">
        <w:rPr>
          <w:rFonts w:ascii="Times New Roman" w:hAnsi="Times New Roman" w:cs="Times New Roman"/>
          <w:lang w:val="uk-UA" w:eastAsia="uk-UA"/>
        </w:rPr>
        <w:t xml:space="preserve"> видатки загального фонду за КПКВКМБ 0210180 «Інша діяльність у сфері державного управління» (</w:t>
      </w:r>
      <w:r w:rsidRPr="002F673E">
        <w:rPr>
          <w:rFonts w:ascii="Times New Roman" w:hAnsi="Times New Roman" w:cs="Times New Roman"/>
          <w:i/>
          <w:iCs/>
          <w:lang w:val="uk-UA" w:eastAsia="uk-UA"/>
        </w:rPr>
        <w:t>видатки споживання</w:t>
      </w:r>
      <w:r w:rsidRPr="002F673E">
        <w:rPr>
          <w:rFonts w:ascii="Times New Roman" w:hAnsi="Times New Roman" w:cs="Times New Roman"/>
          <w:lang w:val="uk-UA" w:eastAsia="uk-UA"/>
        </w:rPr>
        <w:t xml:space="preserve">) на суму 4 852 400 грн.  </w:t>
      </w:r>
    </w:p>
    <w:p w:rsidR="00681DC2" w:rsidRPr="002F673E" w:rsidRDefault="00681DC2" w:rsidP="00681DC2">
      <w:pPr>
        <w:pStyle w:val="a4"/>
        <w:numPr>
          <w:ilvl w:val="0"/>
          <w:numId w:val="7"/>
        </w:numPr>
        <w:shd w:val="clear" w:color="auto" w:fill="FFFFFF"/>
        <w:tabs>
          <w:tab w:val="left" w:pos="851"/>
          <w:tab w:val="left" w:pos="993"/>
        </w:tabs>
        <w:spacing w:after="0" w:line="240" w:lineRule="auto"/>
        <w:ind w:left="0" w:firstLine="567"/>
        <w:jc w:val="both"/>
        <w:rPr>
          <w:rFonts w:ascii="Times New Roman" w:hAnsi="Times New Roman" w:cs="Times New Roman"/>
          <w:sz w:val="24"/>
          <w:szCs w:val="24"/>
        </w:rPr>
      </w:pPr>
      <w:r w:rsidRPr="002F673E">
        <w:rPr>
          <w:rFonts w:ascii="Times New Roman" w:hAnsi="Times New Roman" w:cs="Times New Roman"/>
          <w:sz w:val="24"/>
          <w:szCs w:val="24"/>
        </w:rPr>
        <w:t>Департаментом економічного розвитку Одеської міської ради листом від 18.10.2024 № 2004/01-41/05 надані графіки повернення фінансової допомоги 2 суб’єктами малого і середнього підприємництва, наданої у 2024 році у сумі 2 000 000 грн. Відповідно до яких повернення складає по 1 000 000 грн у 2025 та  2026 роках.</w:t>
      </w:r>
    </w:p>
    <w:p w:rsidR="00681DC2" w:rsidRPr="002F673E" w:rsidRDefault="00681DC2" w:rsidP="00681DC2">
      <w:pPr>
        <w:pStyle w:val="a4"/>
        <w:tabs>
          <w:tab w:val="left" w:pos="1560"/>
        </w:tabs>
        <w:spacing w:after="0"/>
        <w:ind w:left="0" w:firstLine="567"/>
        <w:jc w:val="both"/>
        <w:rPr>
          <w:rFonts w:ascii="Times New Roman" w:hAnsi="Times New Roman" w:cs="Times New Roman"/>
          <w:bCs/>
          <w:sz w:val="24"/>
          <w:szCs w:val="24"/>
        </w:rPr>
      </w:pPr>
      <w:r w:rsidRPr="002F673E">
        <w:rPr>
          <w:rFonts w:ascii="Times New Roman" w:hAnsi="Times New Roman" w:cs="Times New Roman"/>
          <w:sz w:val="24"/>
          <w:szCs w:val="24"/>
        </w:rPr>
        <w:t xml:space="preserve">У зв’язку з цим, </w:t>
      </w:r>
      <w:r w:rsidRPr="002F673E">
        <w:rPr>
          <w:rFonts w:ascii="Times New Roman" w:hAnsi="Times New Roman" w:cs="Times New Roman"/>
          <w:bCs/>
          <w:sz w:val="24"/>
          <w:szCs w:val="24"/>
        </w:rPr>
        <w:t>пропонуємо у Проєкті:</w:t>
      </w:r>
    </w:p>
    <w:p w:rsidR="00681DC2" w:rsidRPr="002F673E" w:rsidRDefault="00681DC2" w:rsidP="00681DC2">
      <w:pPr>
        <w:pStyle w:val="a4"/>
        <w:numPr>
          <w:ilvl w:val="0"/>
          <w:numId w:val="3"/>
        </w:numPr>
        <w:tabs>
          <w:tab w:val="left" w:pos="993"/>
        </w:tabs>
        <w:spacing w:after="0" w:line="240" w:lineRule="auto"/>
        <w:ind w:left="0" w:firstLine="567"/>
        <w:jc w:val="both"/>
        <w:rPr>
          <w:rFonts w:ascii="Times New Roman" w:hAnsi="Times New Roman" w:cs="Times New Roman"/>
          <w:bCs/>
          <w:sz w:val="24"/>
          <w:szCs w:val="24"/>
        </w:rPr>
      </w:pPr>
      <w:r w:rsidRPr="002F673E">
        <w:rPr>
          <w:rFonts w:ascii="Times New Roman" w:hAnsi="Times New Roman" w:cs="Times New Roman"/>
          <w:bCs/>
          <w:sz w:val="24"/>
          <w:szCs w:val="24"/>
        </w:rPr>
        <w:t>збільшити повернення кредиту загального фонду, визначеного за КПКВКМБ 2718862 «Повернення бюджетних позичок, наданих суб'єктам господарювання», на суму 1 000 000 грн;</w:t>
      </w:r>
    </w:p>
    <w:p w:rsidR="00681DC2" w:rsidRPr="002F673E" w:rsidRDefault="00681DC2" w:rsidP="00681DC2">
      <w:pPr>
        <w:pStyle w:val="a4"/>
        <w:numPr>
          <w:ilvl w:val="0"/>
          <w:numId w:val="3"/>
        </w:numPr>
        <w:tabs>
          <w:tab w:val="left" w:pos="993"/>
        </w:tabs>
        <w:spacing w:after="0" w:line="240" w:lineRule="auto"/>
        <w:ind w:left="0" w:firstLine="567"/>
        <w:jc w:val="both"/>
        <w:rPr>
          <w:rFonts w:ascii="Times New Roman" w:hAnsi="Times New Roman" w:cs="Times New Roman"/>
          <w:bCs/>
          <w:sz w:val="24"/>
          <w:szCs w:val="24"/>
        </w:rPr>
      </w:pPr>
      <w:r w:rsidRPr="002F673E">
        <w:rPr>
          <w:rFonts w:ascii="Times New Roman" w:hAnsi="Times New Roman" w:cs="Times New Roman"/>
          <w:bCs/>
          <w:sz w:val="24"/>
          <w:szCs w:val="24"/>
        </w:rPr>
        <w:t>збільшити бюджетні призначення загального фонду за КПКВКМБ 3718710 «Резервний фонд місцевого бюджету» (</w:t>
      </w:r>
      <w:r w:rsidRPr="002F673E">
        <w:rPr>
          <w:rFonts w:ascii="Times New Roman" w:hAnsi="Times New Roman" w:cs="Times New Roman"/>
          <w:bCs/>
          <w:i/>
          <w:iCs/>
          <w:sz w:val="24"/>
          <w:szCs w:val="24"/>
        </w:rPr>
        <w:t>нерозподілені видатки</w:t>
      </w:r>
      <w:r w:rsidRPr="002F673E">
        <w:rPr>
          <w:rFonts w:ascii="Times New Roman" w:hAnsi="Times New Roman" w:cs="Times New Roman"/>
          <w:bCs/>
          <w:sz w:val="24"/>
          <w:szCs w:val="24"/>
        </w:rPr>
        <w:t>) на суму 1 000 000 грн.</w:t>
      </w:r>
    </w:p>
    <w:p w:rsidR="00681DC2" w:rsidRPr="002F673E" w:rsidRDefault="00681DC2" w:rsidP="00681DC2">
      <w:pPr>
        <w:pStyle w:val="a4"/>
        <w:numPr>
          <w:ilvl w:val="0"/>
          <w:numId w:val="7"/>
        </w:numPr>
        <w:tabs>
          <w:tab w:val="left" w:pos="993"/>
        </w:tabs>
        <w:spacing w:after="0" w:line="240" w:lineRule="auto"/>
        <w:ind w:left="0" w:firstLine="567"/>
        <w:jc w:val="both"/>
        <w:rPr>
          <w:rFonts w:ascii="Times New Roman" w:hAnsi="Times New Roman" w:cs="Times New Roman"/>
          <w:bCs/>
          <w:sz w:val="24"/>
          <w:szCs w:val="24"/>
        </w:rPr>
      </w:pPr>
      <w:r w:rsidRPr="002F673E">
        <w:rPr>
          <w:rFonts w:ascii="Times New Roman" w:hAnsi="Times New Roman" w:cs="Times New Roman"/>
          <w:bCs/>
          <w:sz w:val="24"/>
          <w:szCs w:val="24"/>
        </w:rPr>
        <w:t>Наразі потребують включення до додатку 6 «Розподіл витрат бюджету Одеської міської територіальної громади на реалізацію міських програм у 2025 році» видатки, без відображення у інших додатках:</w:t>
      </w:r>
    </w:p>
    <w:p w:rsidR="00681DC2" w:rsidRPr="002F673E" w:rsidRDefault="00681DC2" w:rsidP="00681DC2">
      <w:pPr>
        <w:numPr>
          <w:ilvl w:val="0"/>
          <w:numId w:val="3"/>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 xml:space="preserve">Міська цільова програма надання соціальних послуг та інших видів допомоги вразливим верствам населення міста Одеси на 2024-2026 роки - Департамент праці Одеської міської ради - за КПКВКМБ 080180 </w:t>
      </w:r>
      <w:r w:rsidRPr="002F673E">
        <w:rPr>
          <w:rFonts w:ascii="Times New Roman" w:hAnsi="Times New Roman" w:cs="Times New Roman"/>
          <w:lang w:val="uk-UA" w:eastAsia="uk-UA"/>
        </w:rPr>
        <w:t xml:space="preserve">«Інша діяльність у сфері державного управління» </w:t>
      </w:r>
      <w:r w:rsidRPr="002F673E">
        <w:rPr>
          <w:rFonts w:ascii="Times New Roman" w:hAnsi="Times New Roman" w:cs="Times New Roman"/>
          <w:lang w:val="uk-UA"/>
        </w:rPr>
        <w:t xml:space="preserve">(загальний фонд) - 313 800 грн. </w:t>
      </w:r>
    </w:p>
    <w:p w:rsidR="00681DC2" w:rsidRPr="002F673E" w:rsidRDefault="00681DC2" w:rsidP="00681DC2">
      <w:pPr>
        <w:numPr>
          <w:ilvl w:val="0"/>
          <w:numId w:val="3"/>
        </w:numPr>
        <w:tabs>
          <w:tab w:val="left" w:pos="993"/>
        </w:tabs>
        <w:suppressAutoHyphens w:val="0"/>
        <w:autoSpaceDN/>
        <w:ind w:left="0" w:firstLine="567"/>
        <w:jc w:val="both"/>
        <w:textAlignment w:val="auto"/>
        <w:rPr>
          <w:rFonts w:ascii="Times New Roman" w:hAnsi="Times New Roman" w:cs="Times New Roman"/>
          <w:lang w:val="uk-UA"/>
        </w:rPr>
      </w:pPr>
      <w:r w:rsidRPr="002F673E">
        <w:rPr>
          <w:rFonts w:ascii="Times New Roman" w:hAnsi="Times New Roman" w:cs="Times New Roman"/>
          <w:lang w:val="uk-UA"/>
        </w:rPr>
        <w:t>Міська цільова програма створення страхового фонду документації м. Одеси  на 2024-2027 роки – Управління інженерного захисту Одеської міської ради - за КПКВКМБ 2910160 «Керівництво і управління у відповідній сфері у містах (місті Києві), селищах, селах, територіальних громадах» (загальний фонд) – 299 000 грн.</w:t>
      </w:r>
    </w:p>
    <w:p w:rsidR="00681DC2" w:rsidRPr="002F673E" w:rsidRDefault="00681DC2" w:rsidP="00681DC2">
      <w:pPr>
        <w:pStyle w:val="a6"/>
        <w:numPr>
          <w:ilvl w:val="0"/>
          <w:numId w:val="7"/>
        </w:numPr>
        <w:tabs>
          <w:tab w:val="left" w:pos="993"/>
        </w:tabs>
        <w:ind w:left="0" w:firstLine="567"/>
        <w:jc w:val="both"/>
        <w:rPr>
          <w:rFonts w:ascii="Times New Roman" w:hAnsi="Times New Roman"/>
          <w:sz w:val="24"/>
          <w:szCs w:val="24"/>
        </w:rPr>
      </w:pPr>
      <w:r w:rsidRPr="002F673E">
        <w:rPr>
          <w:rFonts w:ascii="Times New Roman" w:hAnsi="Times New Roman"/>
          <w:sz w:val="24"/>
          <w:szCs w:val="24"/>
        </w:rPr>
        <w:lastRenderedPageBreak/>
        <w:t>У зв’язку з тим, що зазначеним листом пропонується до розподілу капітальні видатки бюджету розвитку пропонуємо доповнити Проєкт новими пунктами та додатками:</w:t>
      </w:r>
    </w:p>
    <w:p w:rsidR="00681DC2" w:rsidRPr="002F673E" w:rsidRDefault="00681DC2" w:rsidP="00681DC2">
      <w:pPr>
        <w:numPr>
          <w:ilvl w:val="0"/>
          <w:numId w:val="3"/>
        </w:numPr>
        <w:shd w:val="clear" w:color="auto" w:fill="FFFFFF"/>
        <w:tabs>
          <w:tab w:val="left" w:pos="993"/>
        </w:tabs>
        <w:suppressAutoHyphens w:val="0"/>
        <w:autoSpaceDN/>
        <w:ind w:left="0" w:firstLine="567"/>
        <w:jc w:val="both"/>
        <w:textAlignment w:val="auto"/>
        <w:rPr>
          <w:rFonts w:ascii="Times New Roman" w:eastAsia="Calibri" w:hAnsi="Times New Roman" w:cs="Times New Roman"/>
          <w:lang w:val="uk-UA" w:eastAsia="en-US"/>
        </w:rPr>
      </w:pPr>
      <w:r w:rsidRPr="002F673E">
        <w:rPr>
          <w:rFonts w:ascii="Times New Roman" w:eastAsia="Calibri" w:hAnsi="Times New Roman" w:cs="Times New Roman"/>
          <w:lang w:val="uk-UA" w:eastAsia="en-US"/>
        </w:rPr>
        <w:t>Затвердити на 2025 рік обсяги капітальних вкладень у розрізі інвестиційних проектів згідно з </w:t>
      </w:r>
      <w:hyperlink r:id="rId7" w:anchor="n182" w:history="1">
        <w:r w:rsidRPr="002F673E">
          <w:rPr>
            <w:rFonts w:ascii="Times New Roman" w:eastAsia="Calibri" w:hAnsi="Times New Roman" w:cs="Times New Roman"/>
            <w:lang w:val="uk-UA" w:eastAsia="en-US"/>
          </w:rPr>
          <w:t>додатком 6</w:t>
        </w:r>
      </w:hyperlink>
      <w:r w:rsidRPr="002F673E">
        <w:rPr>
          <w:rFonts w:ascii="Times New Roman" w:eastAsia="Calibri" w:hAnsi="Times New Roman" w:cs="Times New Roman"/>
          <w:lang w:val="uk-UA" w:eastAsia="en-US"/>
        </w:rPr>
        <w:t> до цього рішення.</w:t>
      </w:r>
    </w:p>
    <w:p w:rsidR="00681DC2" w:rsidRPr="002F673E" w:rsidRDefault="00681DC2" w:rsidP="00681DC2">
      <w:pPr>
        <w:numPr>
          <w:ilvl w:val="0"/>
          <w:numId w:val="3"/>
        </w:numPr>
        <w:tabs>
          <w:tab w:val="left" w:pos="993"/>
        </w:tabs>
        <w:suppressAutoHyphens w:val="0"/>
        <w:autoSpaceDN/>
        <w:ind w:left="0" w:firstLine="567"/>
        <w:jc w:val="both"/>
        <w:textAlignment w:val="auto"/>
        <w:rPr>
          <w:rFonts w:ascii="Times New Roman" w:eastAsia="Calibri" w:hAnsi="Times New Roman" w:cs="Times New Roman"/>
          <w:lang w:val="uk-UA" w:eastAsia="en-US"/>
        </w:rPr>
      </w:pPr>
      <w:r w:rsidRPr="002F673E">
        <w:rPr>
          <w:rFonts w:ascii="Times New Roman" w:eastAsia="Calibri" w:hAnsi="Times New Roman" w:cs="Times New Roman"/>
          <w:lang w:val="uk-UA" w:eastAsia="en-US"/>
        </w:rPr>
        <w:t>Затвердити на 2025 рік розподіл видатків бюджету розвитку (без урахування обсягів капітальних вкладень у розрізі інвестиційних проектів) згідно з додатком 6</w:t>
      </w:r>
      <w:r w:rsidRPr="002F673E">
        <w:rPr>
          <w:rFonts w:ascii="Times New Roman" w:eastAsia="Calibri" w:hAnsi="Times New Roman" w:cs="Times New Roman"/>
          <w:vertAlign w:val="superscript"/>
          <w:lang w:val="uk-UA" w:eastAsia="en-US"/>
        </w:rPr>
        <w:t>1</w:t>
      </w:r>
      <w:r w:rsidRPr="002F673E">
        <w:rPr>
          <w:rFonts w:ascii="Times New Roman" w:eastAsia="Calibri" w:hAnsi="Times New Roman" w:cs="Times New Roman"/>
          <w:lang w:val="uk-UA" w:eastAsia="en-US"/>
        </w:rPr>
        <w:t xml:space="preserve"> до цього рішення.</w:t>
      </w:r>
    </w:p>
    <w:p w:rsidR="00681DC2" w:rsidRPr="002F673E" w:rsidRDefault="00681DC2" w:rsidP="00681DC2">
      <w:pPr>
        <w:ind w:firstLine="567"/>
        <w:jc w:val="both"/>
        <w:rPr>
          <w:rFonts w:ascii="Times New Roman" w:hAnsi="Times New Roman" w:cs="Times New Roman"/>
          <w:lang w:val="uk-UA"/>
        </w:rPr>
      </w:pPr>
      <w:r w:rsidRPr="002F673E">
        <w:rPr>
          <w:rFonts w:ascii="Times New Roman" w:hAnsi="Times New Roman" w:cs="Times New Roman"/>
          <w:lang w:val="uk-UA"/>
        </w:rPr>
        <w:t xml:space="preserve">При цьому, змінити нумерації пунктів тексту та додатків Проєкту. </w:t>
      </w:r>
    </w:p>
    <w:p w:rsidR="00681DC2" w:rsidRDefault="00681DC2" w:rsidP="00681DC2">
      <w:pPr>
        <w:ind w:firstLine="567"/>
        <w:jc w:val="both"/>
        <w:rPr>
          <w:rFonts w:ascii="Times New Roman" w:hAnsi="Times New Roman" w:cs="Times New Roman"/>
          <w:b/>
          <w:lang w:val="uk-UA"/>
        </w:rPr>
      </w:pPr>
      <w:r w:rsidRPr="007E6617">
        <w:rPr>
          <w:rFonts w:ascii="Times New Roman" w:hAnsi="Times New Roman" w:cs="Times New Roman"/>
          <w:b/>
          <w:lang w:val="uk-UA"/>
        </w:rPr>
        <w:t>ВИСНОВОК: Перенести розгляд питання на наступне засідання комісії.</w:t>
      </w:r>
    </w:p>
    <w:p w:rsidR="00681DC2" w:rsidRPr="002F673E" w:rsidRDefault="00681DC2" w:rsidP="00681DC2">
      <w:pPr>
        <w:ind w:firstLine="567"/>
        <w:jc w:val="both"/>
        <w:rPr>
          <w:rFonts w:ascii="Times New Roman" w:eastAsia="Calibri" w:hAnsi="Times New Roman" w:cs="Times New Roman"/>
          <w:lang w:val="uk-UA" w:eastAsia="en-US"/>
        </w:rPr>
      </w:pPr>
    </w:p>
    <w:p w:rsidR="00681DC2" w:rsidRPr="002F673E" w:rsidRDefault="00681DC2" w:rsidP="00681DC2">
      <w:pPr>
        <w:pStyle w:val="a4"/>
        <w:numPr>
          <w:ilvl w:val="0"/>
          <w:numId w:val="7"/>
        </w:numPr>
        <w:tabs>
          <w:tab w:val="left" w:pos="993"/>
          <w:tab w:val="left" w:pos="1560"/>
        </w:tabs>
        <w:spacing w:after="0" w:line="240" w:lineRule="auto"/>
        <w:ind w:left="0" w:firstLine="567"/>
        <w:jc w:val="both"/>
        <w:rPr>
          <w:rFonts w:ascii="Times New Roman" w:hAnsi="Times New Roman" w:cs="Times New Roman"/>
          <w:bCs/>
          <w:sz w:val="24"/>
          <w:szCs w:val="24"/>
        </w:rPr>
      </w:pPr>
      <w:r w:rsidRPr="002F673E">
        <w:rPr>
          <w:rFonts w:ascii="Times New Roman" w:hAnsi="Times New Roman" w:cs="Times New Roman"/>
          <w:sz w:val="24"/>
          <w:szCs w:val="24"/>
        </w:rPr>
        <w:t xml:space="preserve">Враховуючи те, що Типовою формою рішення про місцевий бюджет, затвердженою наказом Міністерства фінансів України від 03.08.2018 </w:t>
      </w:r>
      <w:r w:rsidRPr="002F673E">
        <w:rPr>
          <w:rFonts w:ascii="Times New Roman" w:hAnsi="Times New Roman" w:cs="Times New Roman"/>
          <w:sz w:val="24"/>
          <w:szCs w:val="24"/>
        </w:rPr>
        <w:br/>
        <w:t>№ 668 не передбачений додаток «Перелік комунальних підприємств, які визначені одержувачами бюджетних коштів», пропонується виключити додаток 7 до Проєкту.</w:t>
      </w:r>
    </w:p>
    <w:p w:rsidR="00681DC2" w:rsidRPr="002F673E" w:rsidRDefault="00681DC2" w:rsidP="00681DC2">
      <w:pPr>
        <w:spacing w:line="228" w:lineRule="auto"/>
        <w:ind w:firstLine="567"/>
        <w:jc w:val="both"/>
        <w:rPr>
          <w:rFonts w:ascii="Times New Roman" w:hAnsi="Times New Roman" w:cs="Times New Roman"/>
          <w:lang w:val="uk-UA"/>
        </w:rPr>
      </w:pPr>
      <w:r w:rsidRPr="002F673E">
        <w:rPr>
          <w:rFonts w:ascii="Times New Roman" w:hAnsi="Times New Roman" w:cs="Times New Roman"/>
          <w:lang w:val="uk-UA"/>
        </w:rPr>
        <w:t>Одночасно, виключити абзац шостий пункту 17 «- фінансування комунальних підприємств, визначених одержувачами бюджетних коштів, згідно з додатком 7 до цього рішення» текстової частини Проєкту.</w:t>
      </w:r>
    </w:p>
    <w:p w:rsidR="00681DC2" w:rsidRPr="00941348"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681DC2" w:rsidRPr="000B45DD" w:rsidRDefault="00681DC2" w:rsidP="00681DC2">
      <w:pPr>
        <w:ind w:firstLine="567"/>
        <w:jc w:val="both"/>
        <w:rPr>
          <w:rFonts w:ascii="Times New Roman" w:hAnsi="Times New Roman" w:cs="Times New Roman"/>
          <w:color w:val="000000" w:themeColor="text1"/>
          <w:sz w:val="28"/>
          <w:szCs w:val="28"/>
          <w:lang w:val="uk-UA"/>
        </w:rPr>
      </w:pPr>
      <w:r w:rsidRPr="000B45DD">
        <w:rPr>
          <w:rFonts w:ascii="Times New Roman" w:hAnsi="Times New Roman" w:cs="Times New Roman"/>
          <w:color w:val="000000" w:themeColor="text1"/>
          <w:sz w:val="28"/>
          <w:szCs w:val="28"/>
          <w:shd w:val="clear" w:color="auto" w:fill="FFFFFF"/>
          <w:lang w:val="uk-UA"/>
        </w:rPr>
        <w:t xml:space="preserve">ВИСНОВОК: Погодити внесення змін до </w:t>
      </w:r>
      <w:r w:rsidRPr="000B45DD">
        <w:rPr>
          <w:rFonts w:ascii="Times New Roman" w:hAnsi="Times New Roman" w:cs="Times New Roman"/>
          <w:color w:val="000000" w:themeColor="text1"/>
          <w:sz w:val="28"/>
          <w:szCs w:val="28"/>
          <w:lang w:val="uk-UA"/>
        </w:rPr>
        <w:t xml:space="preserve">проєкту рішення «Про бюджет Одеської міської територіальної громади на 2025 рік» за листом Департаменту фінансів Одеської міської ради № 04-13/279/2249 від 26.11.2024 року (окрім підпункту 1.1., </w:t>
      </w:r>
      <w:r w:rsidRPr="00313A0D">
        <w:rPr>
          <w:rFonts w:ascii="Times New Roman" w:hAnsi="Times New Roman" w:cs="Times New Roman"/>
          <w:color w:val="000000" w:themeColor="text1"/>
          <w:sz w:val="28"/>
          <w:szCs w:val="28"/>
          <w:lang w:val="uk-UA"/>
        </w:rPr>
        <w:t>Управління капітального будівництва Одеської міської ради за підпунктом 1.2.,</w:t>
      </w:r>
      <w:r>
        <w:rPr>
          <w:rFonts w:ascii="Times New Roman" w:hAnsi="Times New Roman" w:cs="Times New Roman"/>
          <w:color w:val="000000" w:themeColor="text1"/>
          <w:sz w:val="28"/>
          <w:szCs w:val="28"/>
          <w:lang w:val="uk-UA"/>
        </w:rPr>
        <w:t xml:space="preserve"> </w:t>
      </w:r>
      <w:r w:rsidRPr="000B45DD">
        <w:rPr>
          <w:rFonts w:ascii="Times New Roman" w:hAnsi="Times New Roman" w:cs="Times New Roman"/>
          <w:color w:val="000000" w:themeColor="text1"/>
          <w:sz w:val="28"/>
          <w:szCs w:val="28"/>
          <w:lang w:val="uk-UA"/>
        </w:rPr>
        <w:t>1.11., пункту 7 листа Департаменту фінансів Одеської міської ради № 04-13/279/2249 від 26.11.2024 року).</w:t>
      </w:r>
    </w:p>
    <w:p w:rsidR="00681DC2" w:rsidRDefault="00681DC2" w:rsidP="00681DC2">
      <w:pPr>
        <w:ind w:firstLine="567"/>
        <w:jc w:val="both"/>
        <w:rPr>
          <w:rFonts w:ascii="Times New Roman" w:hAnsi="Times New Roman" w:cs="Times New Roman"/>
          <w:color w:val="000000" w:themeColor="text1"/>
          <w:sz w:val="28"/>
          <w:szCs w:val="28"/>
          <w:shd w:val="clear" w:color="auto" w:fill="FFFFFF"/>
          <w:lang w:val="uk-UA"/>
        </w:rPr>
      </w:pPr>
    </w:p>
    <w:p w:rsidR="00681DC2" w:rsidRDefault="00681DC2" w:rsidP="00681DC2">
      <w:pPr>
        <w:ind w:firstLine="567"/>
        <w:jc w:val="both"/>
        <w:rPr>
          <w:rFonts w:ascii="Times New Roman" w:hAnsi="Times New Roman" w:cs="Times New Roman"/>
          <w:color w:val="000000" w:themeColor="text1"/>
          <w:sz w:val="28"/>
          <w:szCs w:val="28"/>
          <w:shd w:val="clear" w:color="auto" w:fill="FFFFFF"/>
          <w:lang w:val="uk-UA"/>
        </w:rPr>
      </w:pPr>
    </w:p>
    <w:p w:rsidR="00681DC2" w:rsidRPr="00A14C24" w:rsidRDefault="00681DC2" w:rsidP="00681DC2">
      <w:pPr>
        <w:ind w:firstLine="567"/>
        <w:jc w:val="both"/>
        <w:rPr>
          <w:rFonts w:ascii="Times New Roman" w:hAnsi="Times New Roman" w:cs="Times New Roman"/>
          <w:sz w:val="28"/>
          <w:szCs w:val="28"/>
          <w:lang w:val="uk-UA"/>
        </w:rPr>
      </w:pPr>
      <w:r w:rsidRPr="00A14C24">
        <w:rPr>
          <w:rFonts w:ascii="Times New Roman" w:hAnsi="Times New Roman" w:cs="Times New Roman"/>
          <w:color w:val="000000" w:themeColor="text1"/>
          <w:sz w:val="28"/>
          <w:szCs w:val="28"/>
          <w:shd w:val="clear" w:color="auto" w:fill="FFFFFF"/>
          <w:lang w:val="uk-UA"/>
        </w:rPr>
        <w:t xml:space="preserve">СЛУХАЛИ: Інформацію </w:t>
      </w:r>
      <w:r w:rsidRPr="00A14C24">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A14C24">
        <w:rPr>
          <w:rFonts w:ascii="Times New Roman" w:hAnsi="Times New Roman" w:cs="Times New Roman"/>
          <w:sz w:val="28"/>
          <w:szCs w:val="28"/>
          <w:lang w:val="uk-UA"/>
        </w:rPr>
        <w:t>Зарицького</w:t>
      </w:r>
      <w:proofErr w:type="spellEnd"/>
      <w:r w:rsidRPr="00A14C24">
        <w:rPr>
          <w:rFonts w:ascii="Times New Roman" w:hAnsi="Times New Roman" w:cs="Times New Roman"/>
          <w:sz w:val="28"/>
          <w:szCs w:val="28"/>
          <w:lang w:val="uk-UA"/>
        </w:rPr>
        <w:t xml:space="preserve"> щодо поправок до </w:t>
      </w:r>
      <w:r w:rsidRPr="00A14C24">
        <w:rPr>
          <w:rFonts w:ascii="Times New Roman" w:hAnsi="Times New Roman" w:cs="Times New Roman"/>
          <w:color w:val="000000" w:themeColor="text1"/>
          <w:sz w:val="28"/>
          <w:szCs w:val="28"/>
          <w:lang w:val="uk-UA"/>
        </w:rPr>
        <w:t>проєкту рішення «Про бюджет Одеської міської територіальної громади на 2025 рік» (лист Департаменту фінансів Одеської міської ради № 04-13/286/2308 від 26.11.2024 року).</w:t>
      </w:r>
    </w:p>
    <w:p w:rsidR="00681DC2" w:rsidRPr="00A14C24" w:rsidRDefault="00681DC2" w:rsidP="00681DC2">
      <w:pPr>
        <w:ind w:firstLine="567"/>
        <w:jc w:val="both"/>
        <w:rPr>
          <w:rFonts w:ascii="Times New Roman" w:hAnsi="Times New Roman" w:cs="Times New Roman"/>
          <w:color w:val="000000" w:themeColor="text1"/>
          <w:sz w:val="28"/>
          <w:szCs w:val="28"/>
          <w:lang w:val="uk-UA"/>
        </w:rPr>
      </w:pPr>
      <w:r w:rsidRPr="00A14C24">
        <w:rPr>
          <w:rFonts w:ascii="Times New Roman" w:hAnsi="Times New Roman" w:cs="Times New Roman"/>
          <w:sz w:val="28"/>
          <w:szCs w:val="28"/>
          <w:lang w:val="uk-UA" w:eastAsia="uk-UA"/>
        </w:rPr>
        <w:t xml:space="preserve">Голосували за наступні </w:t>
      </w:r>
      <w:r w:rsidRPr="00A14C24">
        <w:rPr>
          <w:rFonts w:ascii="Times New Roman" w:hAnsi="Times New Roman" w:cs="Times New Roman"/>
          <w:color w:val="000000" w:themeColor="text1"/>
          <w:sz w:val="28"/>
          <w:szCs w:val="28"/>
          <w:lang w:val="uk-UA"/>
        </w:rPr>
        <w:t>коригування проєкту рішення «Про бюджет Одеської міської територіальної громади на 2025 рік»:</w:t>
      </w:r>
    </w:p>
    <w:p w:rsidR="00681DC2" w:rsidRPr="00327D20" w:rsidRDefault="00681DC2" w:rsidP="00681DC2">
      <w:pPr>
        <w:pStyle w:val="a4"/>
        <w:numPr>
          <w:ilvl w:val="0"/>
          <w:numId w:val="10"/>
        </w:numPr>
        <w:tabs>
          <w:tab w:val="left" w:pos="0"/>
          <w:tab w:val="left" w:pos="851"/>
          <w:tab w:val="left" w:pos="1418"/>
          <w:tab w:val="left" w:pos="2408"/>
        </w:tabs>
        <w:spacing w:after="0" w:line="240" w:lineRule="auto"/>
        <w:ind w:left="0" w:firstLine="567"/>
        <w:jc w:val="both"/>
        <w:rPr>
          <w:rFonts w:ascii="Times New Roman" w:hAnsi="Times New Roman" w:cs="Times New Roman"/>
          <w:bCs/>
          <w:sz w:val="24"/>
          <w:szCs w:val="24"/>
        </w:rPr>
      </w:pPr>
      <w:r w:rsidRPr="00327D20">
        <w:rPr>
          <w:rFonts w:ascii="Times New Roman" w:hAnsi="Times New Roman" w:cs="Times New Roman"/>
          <w:bCs/>
          <w:sz w:val="24"/>
          <w:szCs w:val="24"/>
        </w:rPr>
        <w:t xml:space="preserve">Додатком 5 «Міжбюджетні трансферти (освітня субвенція, базова та реверсна дотації) на 2025 рік» до Проєкту Закону України «Про Державний бюджет України на 2025 рік», схваленого на засіданні Кабінету Міністрів України 13 вересня 2024 року та поданого на розгляд до Верховної Ради України (реєстр. № 12000 від 14 вересня 2023 року), бюджету Одеської міської територіальної громади на 2025 рік визначено обсяг реверсної дотації у сумі 269 993 000 грн. Відповідно до додатку 5 «Міжбюджетні трансферти (освітня субвенція та базова дотація) на 2025 рік» до Закону, обсяг реверсної дотації для  бюджету Одеської міської територіальної громади на 2025 рік визначено у сумі 287 992 500 грн, тобто більше на 17 999 500 грн. </w:t>
      </w:r>
    </w:p>
    <w:p w:rsidR="00681DC2" w:rsidRPr="00327D20" w:rsidRDefault="00681DC2" w:rsidP="00681DC2">
      <w:pPr>
        <w:pStyle w:val="a4"/>
        <w:tabs>
          <w:tab w:val="left" w:pos="0"/>
          <w:tab w:val="left" w:pos="851"/>
          <w:tab w:val="left" w:pos="1560"/>
          <w:tab w:val="left" w:pos="2408"/>
        </w:tabs>
        <w:spacing w:after="0"/>
        <w:ind w:left="0" w:firstLine="567"/>
        <w:jc w:val="both"/>
        <w:rPr>
          <w:rFonts w:ascii="Times New Roman" w:hAnsi="Times New Roman" w:cs="Times New Roman"/>
          <w:bCs/>
          <w:sz w:val="24"/>
          <w:szCs w:val="24"/>
        </w:rPr>
      </w:pPr>
      <w:r w:rsidRPr="00327D20">
        <w:rPr>
          <w:rFonts w:ascii="Times New Roman" w:hAnsi="Times New Roman" w:cs="Times New Roman"/>
          <w:bCs/>
          <w:sz w:val="24"/>
          <w:szCs w:val="24"/>
        </w:rPr>
        <w:t>У зв’язку з цим, пропонуємо наступний перерозподіл бюджетних призначень загального фонду за головним розпорядником бюджетних коштів - Департамент фінансів Одеської міської ради:</w:t>
      </w:r>
    </w:p>
    <w:p w:rsidR="00681DC2" w:rsidRPr="00327D20" w:rsidRDefault="00681DC2" w:rsidP="00681DC2">
      <w:pPr>
        <w:pStyle w:val="a4"/>
        <w:numPr>
          <w:ilvl w:val="0"/>
          <w:numId w:val="3"/>
        </w:numPr>
        <w:tabs>
          <w:tab w:val="left" w:pos="851"/>
          <w:tab w:val="left" w:pos="1418"/>
          <w:tab w:val="left" w:pos="2408"/>
        </w:tabs>
        <w:spacing w:after="0" w:line="240" w:lineRule="auto"/>
        <w:ind w:left="0" w:firstLine="567"/>
        <w:jc w:val="both"/>
        <w:rPr>
          <w:rFonts w:ascii="Times New Roman" w:hAnsi="Times New Roman" w:cs="Times New Roman"/>
          <w:bCs/>
          <w:sz w:val="24"/>
          <w:szCs w:val="24"/>
        </w:rPr>
      </w:pPr>
      <w:r w:rsidRPr="00327D20">
        <w:rPr>
          <w:rFonts w:ascii="Times New Roman" w:hAnsi="Times New Roman" w:cs="Times New Roman"/>
          <w:bCs/>
          <w:sz w:val="24"/>
          <w:szCs w:val="24"/>
        </w:rPr>
        <w:t>збільшити бюджетні призначення за КПКВКМБ 3719110 «Реверсна дотація» (</w:t>
      </w:r>
      <w:r w:rsidRPr="00327D20">
        <w:rPr>
          <w:rFonts w:ascii="Times New Roman" w:hAnsi="Times New Roman" w:cs="Times New Roman"/>
          <w:bCs/>
          <w:i/>
          <w:iCs/>
          <w:sz w:val="24"/>
          <w:szCs w:val="24"/>
        </w:rPr>
        <w:t>видатки споживання</w:t>
      </w:r>
      <w:r w:rsidRPr="00327D20">
        <w:rPr>
          <w:rFonts w:ascii="Times New Roman" w:hAnsi="Times New Roman" w:cs="Times New Roman"/>
          <w:bCs/>
          <w:sz w:val="24"/>
          <w:szCs w:val="24"/>
        </w:rPr>
        <w:t>) на суму 17 999 500 грн;</w:t>
      </w:r>
    </w:p>
    <w:p w:rsidR="00681DC2" w:rsidRPr="00327D20" w:rsidRDefault="00681DC2" w:rsidP="00681DC2">
      <w:pPr>
        <w:pStyle w:val="a4"/>
        <w:numPr>
          <w:ilvl w:val="0"/>
          <w:numId w:val="3"/>
        </w:numPr>
        <w:tabs>
          <w:tab w:val="left" w:pos="851"/>
          <w:tab w:val="left" w:pos="1418"/>
          <w:tab w:val="left" w:pos="2408"/>
        </w:tabs>
        <w:spacing w:after="0" w:line="240" w:lineRule="auto"/>
        <w:ind w:left="0" w:firstLine="567"/>
        <w:jc w:val="both"/>
        <w:rPr>
          <w:rFonts w:ascii="Times New Roman" w:hAnsi="Times New Roman" w:cs="Times New Roman"/>
          <w:bCs/>
          <w:sz w:val="24"/>
          <w:szCs w:val="24"/>
        </w:rPr>
      </w:pPr>
      <w:r w:rsidRPr="00327D20">
        <w:rPr>
          <w:rFonts w:ascii="Times New Roman" w:hAnsi="Times New Roman" w:cs="Times New Roman"/>
          <w:bCs/>
          <w:sz w:val="24"/>
          <w:szCs w:val="24"/>
        </w:rPr>
        <w:lastRenderedPageBreak/>
        <w:t>зменшити бюджетні призначення за КПКВКМБ 3718710 «Резервний фонд місцевого бюджету» (</w:t>
      </w:r>
      <w:r w:rsidRPr="00327D20">
        <w:rPr>
          <w:rFonts w:ascii="Times New Roman" w:hAnsi="Times New Roman" w:cs="Times New Roman"/>
          <w:bCs/>
          <w:i/>
          <w:iCs/>
          <w:sz w:val="24"/>
          <w:szCs w:val="24"/>
        </w:rPr>
        <w:t>нерозподілені видатки</w:t>
      </w:r>
      <w:r w:rsidRPr="00327D20">
        <w:rPr>
          <w:rFonts w:ascii="Times New Roman" w:hAnsi="Times New Roman" w:cs="Times New Roman"/>
          <w:bCs/>
          <w:sz w:val="24"/>
          <w:szCs w:val="24"/>
        </w:rPr>
        <w:t>) на суму 17 999 500 грн.</w:t>
      </w:r>
    </w:p>
    <w:p w:rsidR="00681DC2" w:rsidRPr="00327D20" w:rsidRDefault="00681DC2" w:rsidP="00681DC2">
      <w:pPr>
        <w:numPr>
          <w:ilvl w:val="0"/>
          <w:numId w:val="10"/>
        </w:numPr>
        <w:tabs>
          <w:tab w:val="left" w:pos="851"/>
          <w:tab w:val="left" w:pos="2408"/>
        </w:tabs>
        <w:suppressAutoHyphens w:val="0"/>
        <w:autoSpaceDN/>
        <w:ind w:left="0" w:firstLine="567"/>
        <w:jc w:val="both"/>
        <w:textAlignment w:val="auto"/>
        <w:rPr>
          <w:rFonts w:ascii="Times New Roman" w:hAnsi="Times New Roman" w:cs="Times New Roman"/>
          <w:lang w:val="uk-UA"/>
        </w:rPr>
      </w:pPr>
      <w:r w:rsidRPr="00327D20">
        <w:rPr>
          <w:rFonts w:ascii="Times New Roman" w:hAnsi="Times New Roman" w:cs="Times New Roman"/>
          <w:lang w:val="uk-UA"/>
        </w:rPr>
        <w:t xml:space="preserve">Статтею 49 Закону, передбачено збереження частки зарахування податку на доходи фізичних осіб у розмірі 64 %, проти 60 %. Зазначеною статтею також встановлено, що з метою сталого проходження опалювального періоду 2024/2025 років та забезпечення своєчасних розрахунків за комунальні послуги та енергоносії у 2025 році додаткові надходження до загального фонду бюджетів сільських, селищних, міських територіальних громад, у розмірі 4 відсотки спрямовуються на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  </w:t>
      </w:r>
    </w:p>
    <w:p w:rsidR="00681DC2" w:rsidRPr="00327D20" w:rsidRDefault="00681DC2" w:rsidP="00681DC2">
      <w:pPr>
        <w:pStyle w:val="a4"/>
        <w:tabs>
          <w:tab w:val="left" w:pos="851"/>
          <w:tab w:val="left" w:pos="1560"/>
          <w:tab w:val="left" w:pos="2408"/>
        </w:tabs>
        <w:spacing w:after="0"/>
        <w:ind w:left="0" w:firstLine="567"/>
        <w:jc w:val="both"/>
        <w:rPr>
          <w:rFonts w:ascii="Times New Roman" w:hAnsi="Times New Roman" w:cs="Times New Roman"/>
          <w:bCs/>
          <w:sz w:val="24"/>
          <w:szCs w:val="24"/>
        </w:rPr>
      </w:pPr>
      <w:r w:rsidRPr="00327D20">
        <w:rPr>
          <w:rFonts w:ascii="Times New Roman" w:hAnsi="Times New Roman" w:cs="Times New Roman"/>
          <w:bCs/>
          <w:sz w:val="24"/>
          <w:szCs w:val="24"/>
        </w:rPr>
        <w:t>У зв’язку з цим, пропонуємо збільшення обсягу загального фонду бюджету Одеської міської територіальної громади за дохідною та видатковими частинами:</w:t>
      </w:r>
    </w:p>
    <w:p w:rsidR="00681DC2" w:rsidRPr="00327D20" w:rsidRDefault="00681DC2" w:rsidP="00681DC2">
      <w:pPr>
        <w:pStyle w:val="a4"/>
        <w:numPr>
          <w:ilvl w:val="0"/>
          <w:numId w:val="3"/>
        </w:numPr>
        <w:tabs>
          <w:tab w:val="left" w:pos="0"/>
          <w:tab w:val="left" w:pos="851"/>
          <w:tab w:val="left" w:pos="993"/>
          <w:tab w:val="left" w:pos="2408"/>
        </w:tabs>
        <w:spacing w:after="0" w:line="240" w:lineRule="auto"/>
        <w:ind w:left="0" w:firstLine="567"/>
        <w:jc w:val="both"/>
        <w:rPr>
          <w:rFonts w:ascii="Times New Roman" w:eastAsia="Calibri" w:hAnsi="Times New Roman" w:cs="Times New Roman"/>
          <w:sz w:val="24"/>
          <w:szCs w:val="24"/>
        </w:rPr>
      </w:pPr>
      <w:r w:rsidRPr="00327D20">
        <w:rPr>
          <w:rFonts w:ascii="Times New Roman" w:eastAsia="Calibri" w:hAnsi="Times New Roman" w:cs="Times New Roman"/>
          <w:sz w:val="24"/>
          <w:szCs w:val="24"/>
        </w:rPr>
        <w:t xml:space="preserve">збільшити дохідну частину за кодом класифікації доходів </w:t>
      </w:r>
      <w:r w:rsidRPr="00327D20">
        <w:rPr>
          <w:rFonts w:ascii="Times New Roman" w:hAnsi="Times New Roman" w:cs="Times New Roman"/>
          <w:sz w:val="24"/>
          <w:szCs w:val="24"/>
        </w:rPr>
        <w:t>11010000</w:t>
      </w:r>
      <w:r w:rsidRPr="00327D20">
        <w:rPr>
          <w:rFonts w:ascii="Times New Roman" w:eastAsia="Calibri" w:hAnsi="Times New Roman" w:cs="Times New Roman"/>
          <w:sz w:val="24"/>
          <w:szCs w:val="24"/>
        </w:rPr>
        <w:t xml:space="preserve"> «Податок на доходи фізичних осіб» у сумі 400 000 000 грн;</w:t>
      </w:r>
    </w:p>
    <w:p w:rsidR="00681DC2" w:rsidRPr="00327D20" w:rsidRDefault="00681DC2" w:rsidP="00681DC2">
      <w:pPr>
        <w:pStyle w:val="a4"/>
        <w:numPr>
          <w:ilvl w:val="0"/>
          <w:numId w:val="3"/>
        </w:numPr>
        <w:tabs>
          <w:tab w:val="left" w:pos="851"/>
          <w:tab w:val="left" w:pos="1418"/>
          <w:tab w:val="left" w:pos="2408"/>
        </w:tabs>
        <w:spacing w:after="0" w:line="240" w:lineRule="auto"/>
        <w:ind w:left="0" w:firstLine="567"/>
        <w:jc w:val="both"/>
        <w:rPr>
          <w:rFonts w:ascii="Times New Roman" w:hAnsi="Times New Roman" w:cs="Times New Roman"/>
          <w:bCs/>
          <w:sz w:val="24"/>
          <w:szCs w:val="24"/>
        </w:rPr>
      </w:pPr>
      <w:r w:rsidRPr="00327D20">
        <w:rPr>
          <w:rFonts w:ascii="Times New Roman" w:hAnsi="Times New Roman" w:cs="Times New Roman"/>
          <w:bCs/>
          <w:sz w:val="24"/>
          <w:szCs w:val="24"/>
        </w:rPr>
        <w:t>збільшити бюджетні призначення за КПКВКМБ 3718710 «Резервний фонд місцевого бюджету» (</w:t>
      </w:r>
      <w:r w:rsidRPr="00327D20">
        <w:rPr>
          <w:rFonts w:ascii="Times New Roman" w:hAnsi="Times New Roman" w:cs="Times New Roman"/>
          <w:bCs/>
          <w:i/>
          <w:iCs/>
          <w:sz w:val="24"/>
          <w:szCs w:val="24"/>
        </w:rPr>
        <w:t>нерозподілені видатки</w:t>
      </w:r>
      <w:r w:rsidRPr="00327D20">
        <w:rPr>
          <w:rFonts w:ascii="Times New Roman" w:hAnsi="Times New Roman" w:cs="Times New Roman"/>
          <w:bCs/>
          <w:sz w:val="24"/>
          <w:szCs w:val="24"/>
        </w:rPr>
        <w:t>) (головний розпорядник бюджетних коштів – Департамент фінансів Одеської міської ради) у сумі    400 000 000 грн.</w:t>
      </w:r>
    </w:p>
    <w:p w:rsidR="00681DC2" w:rsidRPr="00327D20" w:rsidRDefault="00681DC2" w:rsidP="00681DC2">
      <w:pPr>
        <w:pStyle w:val="a4"/>
        <w:tabs>
          <w:tab w:val="left" w:pos="851"/>
          <w:tab w:val="left" w:pos="2408"/>
        </w:tabs>
        <w:spacing w:after="0"/>
        <w:ind w:left="0" w:firstLine="567"/>
        <w:jc w:val="both"/>
        <w:rPr>
          <w:rFonts w:ascii="Times New Roman" w:hAnsi="Times New Roman" w:cs="Times New Roman"/>
          <w:bCs/>
          <w:i/>
          <w:iCs/>
          <w:sz w:val="24"/>
          <w:szCs w:val="24"/>
        </w:rPr>
      </w:pPr>
      <w:r w:rsidRPr="00327D20">
        <w:rPr>
          <w:rFonts w:ascii="Times New Roman" w:hAnsi="Times New Roman" w:cs="Times New Roman"/>
          <w:bCs/>
          <w:i/>
          <w:iCs/>
          <w:sz w:val="24"/>
          <w:szCs w:val="24"/>
        </w:rPr>
        <w:t xml:space="preserve">Довідково: збільшення обсягу резервного фонду обумовлено тим, що видатки на оплату енергоносіїв враховані у Проєкті. Використання коштів </w:t>
      </w:r>
      <w:r w:rsidRPr="00327D20">
        <w:rPr>
          <w:rFonts w:ascii="Times New Roman" w:hAnsi="Times New Roman" w:cs="Times New Roman"/>
          <w:i/>
          <w:iCs/>
          <w:sz w:val="24"/>
          <w:szCs w:val="24"/>
        </w:rPr>
        <w:t>додаткового надходження ПДФО у розмірі 4 відсотків буде здійснюватися з урахуванням вимог Закону.</w:t>
      </w:r>
    </w:p>
    <w:p w:rsidR="00681DC2" w:rsidRPr="00A14C24"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A14C24">
        <w:rPr>
          <w:rFonts w:ascii="Times New Roman" w:hAnsi="Times New Roman" w:cs="Times New Roman"/>
          <w:b/>
          <w:color w:val="000000" w:themeColor="text1"/>
          <w:sz w:val="28"/>
          <w:szCs w:val="28"/>
          <w:shd w:val="clear" w:color="auto" w:fill="FFFFFF"/>
          <w:lang w:val="uk-UA"/>
        </w:rPr>
        <w:t>За – одноголосно.</w:t>
      </w:r>
    </w:p>
    <w:p w:rsidR="00681DC2" w:rsidRDefault="00681DC2" w:rsidP="00681DC2">
      <w:pPr>
        <w:ind w:firstLine="567"/>
        <w:jc w:val="both"/>
        <w:rPr>
          <w:rFonts w:ascii="Times New Roman" w:hAnsi="Times New Roman" w:cs="Times New Roman"/>
          <w:color w:val="000000" w:themeColor="text1"/>
          <w:sz w:val="28"/>
          <w:szCs w:val="28"/>
          <w:lang w:val="uk-UA"/>
        </w:rPr>
      </w:pPr>
      <w:r w:rsidRPr="00A14C24">
        <w:rPr>
          <w:rFonts w:ascii="Times New Roman" w:hAnsi="Times New Roman" w:cs="Times New Roman"/>
          <w:color w:val="000000" w:themeColor="text1"/>
          <w:sz w:val="28"/>
          <w:szCs w:val="28"/>
          <w:shd w:val="clear" w:color="auto" w:fill="FFFFFF"/>
          <w:lang w:val="uk-UA"/>
        </w:rPr>
        <w:t xml:space="preserve">ВИСНОВОК: Погодити внесення змін до </w:t>
      </w:r>
      <w:r w:rsidRPr="00A14C24">
        <w:rPr>
          <w:rFonts w:ascii="Times New Roman" w:hAnsi="Times New Roman" w:cs="Times New Roman"/>
          <w:color w:val="000000" w:themeColor="text1"/>
          <w:sz w:val="28"/>
          <w:szCs w:val="28"/>
          <w:lang w:val="uk-UA"/>
        </w:rPr>
        <w:t>проєкту рішення «Про бюджет Одеської міської територіальної громади на 2025 рік» за листом Департаменту фінансів Одеської міської ради</w:t>
      </w:r>
      <w:r w:rsidRPr="00A14C24">
        <w:rPr>
          <w:rFonts w:ascii="Times New Roman" w:hAnsi="Times New Roman" w:cs="Times New Roman"/>
          <w:b/>
          <w:color w:val="000000" w:themeColor="text1"/>
          <w:sz w:val="28"/>
          <w:szCs w:val="28"/>
          <w:lang w:val="uk-UA"/>
        </w:rPr>
        <w:t xml:space="preserve"> </w:t>
      </w:r>
      <w:r w:rsidRPr="00A14C24">
        <w:rPr>
          <w:rFonts w:ascii="Times New Roman" w:hAnsi="Times New Roman" w:cs="Times New Roman"/>
          <w:color w:val="000000" w:themeColor="text1"/>
          <w:sz w:val="28"/>
          <w:szCs w:val="28"/>
          <w:lang w:val="uk-UA"/>
        </w:rPr>
        <w:t>№ 04-13/286/2308 від 2</w:t>
      </w:r>
      <w:r>
        <w:rPr>
          <w:rFonts w:ascii="Times New Roman" w:hAnsi="Times New Roman" w:cs="Times New Roman"/>
          <w:color w:val="000000" w:themeColor="text1"/>
          <w:sz w:val="28"/>
          <w:szCs w:val="28"/>
          <w:lang w:val="uk-UA"/>
        </w:rPr>
        <w:t>9</w:t>
      </w:r>
      <w:r w:rsidRPr="00A14C24">
        <w:rPr>
          <w:rFonts w:ascii="Times New Roman" w:hAnsi="Times New Roman" w:cs="Times New Roman"/>
          <w:color w:val="000000" w:themeColor="text1"/>
          <w:sz w:val="28"/>
          <w:szCs w:val="28"/>
          <w:lang w:val="uk-UA"/>
        </w:rPr>
        <w:t>.11.2024 року.</w:t>
      </w:r>
    </w:p>
    <w:p w:rsidR="00681DC2" w:rsidRDefault="00681DC2" w:rsidP="00681DC2">
      <w:pPr>
        <w:ind w:firstLine="567"/>
        <w:jc w:val="both"/>
        <w:rPr>
          <w:rFonts w:ascii="Times New Roman" w:hAnsi="Times New Roman" w:cs="Times New Roman"/>
          <w:color w:val="000000" w:themeColor="text1"/>
          <w:sz w:val="28"/>
          <w:szCs w:val="28"/>
          <w:lang w:val="uk-UA"/>
        </w:rPr>
      </w:pPr>
    </w:p>
    <w:p w:rsidR="00681DC2" w:rsidRDefault="00681DC2" w:rsidP="00681DC2">
      <w:pPr>
        <w:ind w:firstLine="567"/>
        <w:jc w:val="both"/>
        <w:rPr>
          <w:rFonts w:ascii="Times New Roman" w:hAnsi="Times New Roman" w:cs="Times New Roman"/>
          <w:color w:val="000000" w:themeColor="text1"/>
          <w:sz w:val="28"/>
          <w:szCs w:val="28"/>
          <w:lang w:val="uk-UA"/>
        </w:rPr>
      </w:pPr>
    </w:p>
    <w:p w:rsidR="00681DC2" w:rsidRDefault="00681DC2" w:rsidP="00681DC2">
      <w:pPr>
        <w:ind w:firstLine="567"/>
        <w:jc w:val="both"/>
        <w:rPr>
          <w:rFonts w:ascii="Times New Roman" w:hAnsi="Times New Roman" w:cs="Times New Roman"/>
          <w:color w:val="000000" w:themeColor="text1"/>
          <w:sz w:val="28"/>
          <w:szCs w:val="28"/>
          <w:lang w:val="uk-UA"/>
        </w:rPr>
      </w:pPr>
      <w:r w:rsidRPr="0039223E">
        <w:rPr>
          <w:rFonts w:ascii="Times New Roman" w:hAnsi="Times New Roman" w:cs="Times New Roman"/>
          <w:color w:val="000000" w:themeColor="text1"/>
          <w:sz w:val="28"/>
          <w:szCs w:val="28"/>
          <w:lang w:val="uk-UA"/>
        </w:rPr>
        <w:t>СЛУХАЛИ: Інформацію за зверненням районних адміністрацій Одеської міської ради щодо виділення бюджетних призначень у 2025 році на утримання територій загального користування (лист Київської районної адміністрації № 01-12/1066 від 14.11.2024 року, лист  Приморської районної адміністрації № 01-17/1113 від 15.11.2024 року, лист Пересипської районної адміністрації № 01-03-041-21/129 від 15.11.2024 року та лист  Хаджибейської районної адміністрації № 4062/01-20 від 14.11.2024 року)</w:t>
      </w:r>
      <w:r>
        <w:rPr>
          <w:rFonts w:ascii="Times New Roman" w:hAnsi="Times New Roman" w:cs="Times New Roman"/>
          <w:color w:val="000000" w:themeColor="text1"/>
          <w:sz w:val="28"/>
          <w:szCs w:val="28"/>
          <w:lang w:val="uk-UA"/>
        </w:rPr>
        <w:t>.</w:t>
      </w:r>
    </w:p>
    <w:p w:rsidR="00681DC2" w:rsidRDefault="00681DC2" w:rsidP="00681DC2">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Виступили: Потапський О.Ю., Ієремія В.В., </w:t>
      </w:r>
      <w:proofErr w:type="spellStart"/>
      <w:r>
        <w:rPr>
          <w:rFonts w:ascii="Times New Roman" w:hAnsi="Times New Roman" w:cs="Times New Roman"/>
          <w:color w:val="000000" w:themeColor="text1"/>
          <w:sz w:val="28"/>
          <w:szCs w:val="28"/>
          <w:lang w:val="uk-UA"/>
        </w:rPr>
        <w:t>Звягін</w:t>
      </w:r>
      <w:proofErr w:type="spellEnd"/>
      <w:r>
        <w:rPr>
          <w:rFonts w:ascii="Times New Roman" w:hAnsi="Times New Roman" w:cs="Times New Roman"/>
          <w:color w:val="000000" w:themeColor="text1"/>
          <w:sz w:val="28"/>
          <w:szCs w:val="28"/>
          <w:lang w:val="uk-UA"/>
        </w:rPr>
        <w:t xml:space="preserve"> О.С.</w:t>
      </w:r>
    </w:p>
    <w:p w:rsidR="00681DC2" w:rsidRPr="00313A0D" w:rsidRDefault="00681DC2" w:rsidP="00681DC2">
      <w:pPr>
        <w:ind w:firstLine="567"/>
        <w:jc w:val="both"/>
        <w:rPr>
          <w:rFonts w:ascii="Times New Roman" w:hAnsi="Times New Roman" w:cs="Times New Roman"/>
          <w:lang w:val="uk-UA"/>
        </w:rPr>
      </w:pPr>
      <w:r w:rsidRPr="00313A0D">
        <w:rPr>
          <w:rFonts w:ascii="Times New Roman" w:hAnsi="Times New Roman" w:cs="Times New Roman"/>
          <w:color w:val="000000" w:themeColor="text1"/>
          <w:sz w:val="28"/>
          <w:szCs w:val="28"/>
          <w:lang w:val="uk-UA"/>
        </w:rPr>
        <w:t xml:space="preserve">Голосували за виділення </w:t>
      </w:r>
      <w:r w:rsidRPr="00313A0D">
        <w:rPr>
          <w:rFonts w:ascii="Times New Roman" w:hAnsi="Times New Roman" w:cs="Times New Roman"/>
          <w:sz w:val="28"/>
          <w:szCs w:val="28"/>
          <w:lang w:val="uk-UA"/>
        </w:rPr>
        <w:t xml:space="preserve">головним розпорядникам бюджетних коштів на </w:t>
      </w:r>
      <w:r w:rsidRPr="00313A0D">
        <w:rPr>
          <w:rFonts w:ascii="Times New Roman" w:eastAsia="Calibri" w:hAnsi="Times New Roman" w:cs="Times New Roman"/>
          <w:bCs/>
          <w:iCs/>
          <w:sz w:val="28"/>
          <w:szCs w:val="28"/>
          <w:lang w:val="uk-UA" w:eastAsia="en-US"/>
        </w:rPr>
        <w:t xml:space="preserve"> утримання територій загального користування, а саме</w:t>
      </w:r>
      <w:r w:rsidRPr="00313A0D">
        <w:rPr>
          <w:rFonts w:ascii="Times New Roman" w:hAnsi="Times New Roman" w:cs="Times New Roman"/>
          <w:lang w:val="uk-UA"/>
        </w:rPr>
        <w:t>:</w:t>
      </w:r>
    </w:p>
    <w:p w:rsidR="00681DC2" w:rsidRPr="00313A0D" w:rsidRDefault="00681DC2" w:rsidP="00681DC2">
      <w:pPr>
        <w:pStyle w:val="a6"/>
        <w:tabs>
          <w:tab w:val="left" w:pos="691"/>
          <w:tab w:val="left" w:pos="871"/>
        </w:tabs>
        <w:ind w:left="9" w:right="54" w:firstLine="558"/>
        <w:jc w:val="both"/>
        <w:rPr>
          <w:rFonts w:ascii="Times New Roman" w:hAnsi="Times New Roman"/>
          <w:sz w:val="24"/>
          <w:szCs w:val="24"/>
        </w:rPr>
      </w:pPr>
      <w:r w:rsidRPr="00313A0D">
        <w:rPr>
          <w:rFonts w:ascii="Times New Roman" w:hAnsi="Times New Roman"/>
          <w:sz w:val="24"/>
          <w:szCs w:val="24"/>
        </w:rPr>
        <w:t>- Київській районній адміністрації Одеської міської ради –6 265 100грн;</w:t>
      </w:r>
    </w:p>
    <w:p w:rsidR="00681DC2" w:rsidRPr="00313A0D" w:rsidRDefault="00681DC2" w:rsidP="00681DC2">
      <w:pPr>
        <w:pStyle w:val="a6"/>
        <w:tabs>
          <w:tab w:val="left" w:pos="691"/>
          <w:tab w:val="left" w:pos="871"/>
        </w:tabs>
        <w:ind w:left="9" w:right="54" w:firstLine="558"/>
        <w:jc w:val="both"/>
        <w:rPr>
          <w:rFonts w:ascii="Times New Roman" w:hAnsi="Times New Roman"/>
          <w:sz w:val="24"/>
          <w:szCs w:val="24"/>
        </w:rPr>
      </w:pPr>
      <w:r w:rsidRPr="00313A0D">
        <w:rPr>
          <w:rFonts w:ascii="Times New Roman" w:hAnsi="Times New Roman"/>
          <w:sz w:val="24"/>
          <w:szCs w:val="24"/>
        </w:rPr>
        <w:t>- Хаджибейській районній адміністрації Одеської міської ради –24 574 100 грн;</w:t>
      </w:r>
    </w:p>
    <w:p w:rsidR="00681DC2" w:rsidRPr="00313A0D" w:rsidRDefault="00681DC2" w:rsidP="00681DC2">
      <w:pPr>
        <w:pStyle w:val="a6"/>
        <w:tabs>
          <w:tab w:val="left" w:pos="691"/>
          <w:tab w:val="left" w:pos="871"/>
        </w:tabs>
        <w:ind w:left="9" w:right="54" w:firstLine="558"/>
        <w:jc w:val="both"/>
        <w:rPr>
          <w:rFonts w:ascii="Times New Roman" w:hAnsi="Times New Roman"/>
          <w:sz w:val="24"/>
          <w:szCs w:val="24"/>
        </w:rPr>
      </w:pPr>
      <w:r w:rsidRPr="00313A0D">
        <w:rPr>
          <w:rFonts w:ascii="Times New Roman" w:hAnsi="Times New Roman"/>
          <w:sz w:val="24"/>
          <w:szCs w:val="24"/>
        </w:rPr>
        <w:t>- Приморській районній адміністрації Одеської міської ради –3 623 300 грн;</w:t>
      </w:r>
    </w:p>
    <w:p w:rsidR="00681DC2" w:rsidRPr="00E73790" w:rsidRDefault="00681DC2" w:rsidP="00681DC2">
      <w:pPr>
        <w:pStyle w:val="a6"/>
        <w:tabs>
          <w:tab w:val="left" w:pos="691"/>
          <w:tab w:val="left" w:pos="871"/>
        </w:tabs>
        <w:ind w:left="9" w:right="54" w:firstLine="558"/>
        <w:jc w:val="both"/>
        <w:rPr>
          <w:rFonts w:ascii="Times New Roman" w:hAnsi="Times New Roman"/>
          <w:sz w:val="24"/>
          <w:szCs w:val="24"/>
        </w:rPr>
      </w:pPr>
      <w:r w:rsidRPr="00313A0D">
        <w:rPr>
          <w:rFonts w:ascii="Times New Roman" w:hAnsi="Times New Roman"/>
          <w:sz w:val="24"/>
          <w:szCs w:val="24"/>
        </w:rPr>
        <w:t>- Пересипській районній адміністрації Одеської міської ради –18 090 600 грн.</w:t>
      </w:r>
    </w:p>
    <w:p w:rsidR="00681DC2" w:rsidRPr="00A14C24" w:rsidRDefault="00681DC2" w:rsidP="006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A14C24">
        <w:rPr>
          <w:rFonts w:ascii="Times New Roman" w:hAnsi="Times New Roman" w:cs="Times New Roman"/>
          <w:b/>
          <w:color w:val="000000" w:themeColor="text1"/>
          <w:sz w:val="28"/>
          <w:szCs w:val="28"/>
          <w:shd w:val="clear" w:color="auto" w:fill="FFFFFF"/>
          <w:lang w:val="uk-UA"/>
        </w:rPr>
        <w:t>За – одноголосно.</w:t>
      </w:r>
    </w:p>
    <w:p w:rsidR="00681DC2" w:rsidRDefault="00681DC2" w:rsidP="00681DC2">
      <w:pPr>
        <w:ind w:firstLine="567"/>
        <w:jc w:val="both"/>
        <w:rPr>
          <w:rFonts w:ascii="Times New Roman" w:hAnsi="Times New Roman" w:cs="Times New Roman"/>
          <w:color w:val="000000" w:themeColor="text1"/>
          <w:sz w:val="28"/>
          <w:szCs w:val="28"/>
          <w:lang w:val="uk-UA"/>
        </w:rPr>
      </w:pPr>
      <w:r w:rsidRPr="00A14C24">
        <w:rPr>
          <w:rFonts w:ascii="Times New Roman" w:hAnsi="Times New Roman" w:cs="Times New Roman"/>
          <w:color w:val="000000" w:themeColor="text1"/>
          <w:sz w:val="28"/>
          <w:szCs w:val="28"/>
          <w:shd w:val="clear" w:color="auto" w:fill="FFFFFF"/>
          <w:lang w:val="uk-UA"/>
        </w:rPr>
        <w:t>ВИСНОВОК: Погодити</w:t>
      </w:r>
      <w:r w:rsidRPr="003C743B">
        <w:rPr>
          <w:rFonts w:ascii="Times New Roman" w:hAnsi="Times New Roman" w:cs="Times New Roman"/>
          <w:color w:val="000000" w:themeColor="text1"/>
          <w:sz w:val="28"/>
          <w:szCs w:val="28"/>
          <w:lang w:val="uk-UA"/>
        </w:rPr>
        <w:t xml:space="preserve"> </w:t>
      </w:r>
      <w:r w:rsidRPr="0039223E">
        <w:rPr>
          <w:rFonts w:ascii="Times New Roman" w:hAnsi="Times New Roman" w:cs="Times New Roman"/>
          <w:color w:val="000000" w:themeColor="text1"/>
          <w:sz w:val="28"/>
          <w:szCs w:val="28"/>
          <w:lang w:val="uk-UA"/>
        </w:rPr>
        <w:t>виділення Київськ</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адміністрації</w:t>
      </w:r>
      <w:r>
        <w:rPr>
          <w:rFonts w:ascii="Times New Roman" w:hAnsi="Times New Roman" w:cs="Times New Roman"/>
          <w:color w:val="000000" w:themeColor="text1"/>
          <w:sz w:val="28"/>
          <w:szCs w:val="28"/>
          <w:lang w:val="uk-UA"/>
        </w:rPr>
        <w:t>,</w:t>
      </w:r>
      <w:r w:rsidRPr="0039223E">
        <w:rPr>
          <w:rFonts w:ascii="Times New Roman" w:hAnsi="Times New Roman" w:cs="Times New Roman"/>
          <w:color w:val="000000" w:themeColor="text1"/>
          <w:sz w:val="28"/>
          <w:szCs w:val="28"/>
          <w:lang w:val="uk-UA"/>
        </w:rPr>
        <w:t xml:space="preserve"> Приморськ</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адміністрації</w:t>
      </w:r>
      <w:r>
        <w:rPr>
          <w:rFonts w:ascii="Times New Roman" w:hAnsi="Times New Roman" w:cs="Times New Roman"/>
          <w:color w:val="000000" w:themeColor="text1"/>
          <w:sz w:val="28"/>
          <w:szCs w:val="28"/>
          <w:lang w:val="uk-UA"/>
        </w:rPr>
        <w:t xml:space="preserve">,  </w:t>
      </w:r>
      <w:r w:rsidRPr="0039223E">
        <w:rPr>
          <w:rFonts w:ascii="Times New Roman" w:hAnsi="Times New Roman" w:cs="Times New Roman"/>
          <w:color w:val="000000" w:themeColor="text1"/>
          <w:sz w:val="28"/>
          <w:szCs w:val="28"/>
          <w:lang w:val="uk-UA"/>
        </w:rPr>
        <w:t>Пересипськ</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районн</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адміністрації </w:t>
      </w:r>
      <w:r>
        <w:rPr>
          <w:rFonts w:ascii="Times New Roman" w:hAnsi="Times New Roman" w:cs="Times New Roman"/>
          <w:color w:val="000000" w:themeColor="text1"/>
          <w:sz w:val="28"/>
          <w:szCs w:val="28"/>
          <w:lang w:val="uk-UA"/>
        </w:rPr>
        <w:t xml:space="preserve">та </w:t>
      </w:r>
      <w:r w:rsidRPr="0039223E">
        <w:rPr>
          <w:rFonts w:ascii="Times New Roman" w:hAnsi="Times New Roman" w:cs="Times New Roman"/>
          <w:color w:val="000000" w:themeColor="text1"/>
          <w:sz w:val="28"/>
          <w:szCs w:val="28"/>
          <w:lang w:val="uk-UA"/>
        </w:rPr>
        <w:t xml:space="preserve">  </w:t>
      </w:r>
      <w:r w:rsidRPr="0039223E">
        <w:rPr>
          <w:rFonts w:ascii="Times New Roman" w:hAnsi="Times New Roman" w:cs="Times New Roman"/>
          <w:color w:val="000000" w:themeColor="text1"/>
          <w:sz w:val="28"/>
          <w:szCs w:val="28"/>
          <w:lang w:val="uk-UA"/>
        </w:rPr>
        <w:lastRenderedPageBreak/>
        <w:t>Хаджибейськ</w:t>
      </w:r>
      <w:r>
        <w:rPr>
          <w:rFonts w:ascii="Times New Roman" w:hAnsi="Times New Roman" w:cs="Times New Roman"/>
          <w:color w:val="000000" w:themeColor="text1"/>
          <w:sz w:val="28"/>
          <w:szCs w:val="28"/>
          <w:lang w:val="uk-UA"/>
        </w:rPr>
        <w:t>ій</w:t>
      </w:r>
      <w:r w:rsidRPr="0039223E">
        <w:rPr>
          <w:rFonts w:ascii="Times New Roman" w:hAnsi="Times New Roman" w:cs="Times New Roman"/>
          <w:color w:val="000000" w:themeColor="text1"/>
          <w:sz w:val="28"/>
          <w:szCs w:val="28"/>
          <w:lang w:val="uk-UA"/>
        </w:rPr>
        <w:t xml:space="preserve"> районної адміністрації </w:t>
      </w:r>
      <w:r>
        <w:rPr>
          <w:rFonts w:ascii="Times New Roman" w:hAnsi="Times New Roman" w:cs="Times New Roman"/>
          <w:color w:val="000000" w:themeColor="text1"/>
          <w:sz w:val="28"/>
          <w:szCs w:val="28"/>
          <w:lang w:val="uk-UA"/>
        </w:rPr>
        <w:t xml:space="preserve"> </w:t>
      </w:r>
      <w:r w:rsidRPr="0039223E">
        <w:rPr>
          <w:rFonts w:ascii="Times New Roman" w:hAnsi="Times New Roman" w:cs="Times New Roman"/>
          <w:color w:val="000000" w:themeColor="text1"/>
          <w:sz w:val="28"/>
          <w:szCs w:val="28"/>
          <w:lang w:val="uk-UA"/>
        </w:rPr>
        <w:t>бюджетних призначень у 2025 році на утримання територій загального користування</w:t>
      </w:r>
      <w:r>
        <w:rPr>
          <w:rFonts w:ascii="Times New Roman" w:hAnsi="Times New Roman" w:cs="Times New Roman"/>
          <w:color w:val="000000" w:themeColor="text1"/>
          <w:sz w:val="28"/>
          <w:szCs w:val="28"/>
          <w:lang w:val="uk-UA"/>
        </w:rPr>
        <w:t>.</w:t>
      </w:r>
    </w:p>
    <w:p w:rsidR="00681DC2" w:rsidRDefault="00681DC2" w:rsidP="00681DC2">
      <w:pPr>
        <w:ind w:firstLine="567"/>
        <w:jc w:val="both"/>
        <w:rPr>
          <w:rFonts w:ascii="Times New Roman" w:hAnsi="Times New Roman" w:cs="Times New Roman"/>
          <w:color w:val="000000" w:themeColor="text1"/>
          <w:sz w:val="28"/>
          <w:szCs w:val="28"/>
          <w:lang w:val="uk-UA"/>
        </w:rPr>
      </w:pPr>
    </w:p>
    <w:p w:rsidR="00681DC2" w:rsidRDefault="00681DC2" w:rsidP="00681DC2">
      <w:pPr>
        <w:ind w:firstLine="567"/>
        <w:jc w:val="both"/>
        <w:rPr>
          <w:rFonts w:ascii="Times New Roman" w:hAnsi="Times New Roman" w:cs="Times New Roman"/>
          <w:sz w:val="28"/>
          <w:szCs w:val="28"/>
          <w:lang w:val="uk-UA"/>
        </w:rPr>
      </w:pPr>
    </w:p>
    <w:p w:rsidR="00681DC2" w:rsidRPr="00FC254D" w:rsidRDefault="00681DC2" w:rsidP="00681DC2">
      <w:pPr>
        <w:ind w:firstLine="567"/>
        <w:jc w:val="both"/>
        <w:rPr>
          <w:rFonts w:ascii="Times New Roman" w:hAnsi="Times New Roman" w:cs="Times New Roman"/>
          <w:color w:val="000000" w:themeColor="text1"/>
          <w:sz w:val="28"/>
          <w:szCs w:val="28"/>
          <w:shd w:val="clear" w:color="auto" w:fill="FFFFFF"/>
          <w:lang w:val="uk-UA"/>
        </w:rPr>
      </w:pPr>
      <w:r w:rsidRPr="00FC254D">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що</w:t>
      </w:r>
      <w:r w:rsidRPr="00FC254D">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поправок до </w:t>
      </w:r>
      <w:r w:rsidRPr="00FC254D">
        <w:rPr>
          <w:rFonts w:ascii="Times New Roman" w:hAnsi="Times New Roman" w:cs="Times New Roman"/>
          <w:sz w:val="28"/>
          <w:szCs w:val="28"/>
          <w:lang w:val="uk-UA"/>
        </w:rPr>
        <w:t xml:space="preserve">проєкту рішення </w:t>
      </w:r>
      <w:r w:rsidRPr="00FC254D">
        <w:rPr>
          <w:rFonts w:ascii="Times New Roman" w:hAnsi="Times New Roman" w:cs="Times New Roman"/>
          <w:color w:val="000000" w:themeColor="text1"/>
          <w:sz w:val="28"/>
          <w:szCs w:val="28"/>
          <w:lang w:val="uk-UA"/>
        </w:rPr>
        <w:t>«Про бюджет Одеської міської територіальної громади на 202</w:t>
      </w:r>
      <w:r>
        <w:rPr>
          <w:rFonts w:ascii="Times New Roman" w:hAnsi="Times New Roman" w:cs="Times New Roman"/>
          <w:color w:val="000000" w:themeColor="text1"/>
          <w:sz w:val="28"/>
          <w:szCs w:val="28"/>
          <w:lang w:val="uk-UA"/>
        </w:rPr>
        <w:t>5</w:t>
      </w:r>
      <w:r w:rsidRPr="00FC254D">
        <w:rPr>
          <w:rFonts w:ascii="Times New Roman" w:hAnsi="Times New Roman" w:cs="Times New Roman"/>
          <w:color w:val="000000" w:themeColor="text1"/>
          <w:sz w:val="28"/>
          <w:szCs w:val="28"/>
          <w:lang w:val="uk-UA"/>
        </w:rPr>
        <w:t xml:space="preserve"> рік»</w:t>
      </w:r>
      <w:r w:rsidRPr="00FC254D">
        <w:rPr>
          <w:rFonts w:ascii="Times New Roman" w:hAnsi="Times New Roman" w:cs="Times New Roman"/>
          <w:color w:val="000000" w:themeColor="text1"/>
          <w:sz w:val="28"/>
          <w:szCs w:val="28"/>
          <w:shd w:val="clear" w:color="auto" w:fill="FFFFFF"/>
          <w:lang w:val="uk-UA"/>
        </w:rPr>
        <w:t>.</w:t>
      </w:r>
    </w:p>
    <w:p w:rsidR="00681DC2" w:rsidRPr="00FC254D" w:rsidRDefault="00681DC2" w:rsidP="00681DC2">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поправки до </w:t>
      </w:r>
      <w:r w:rsidRPr="00FC254D">
        <w:rPr>
          <w:rFonts w:ascii="Times New Roman" w:hAnsi="Times New Roman" w:cs="Times New Roman"/>
          <w:sz w:val="28"/>
          <w:szCs w:val="28"/>
          <w:lang w:val="uk-UA"/>
        </w:rPr>
        <w:t>проєкт</w:t>
      </w:r>
      <w:r>
        <w:rPr>
          <w:rFonts w:ascii="Times New Roman" w:hAnsi="Times New Roman" w:cs="Times New Roman"/>
          <w:sz w:val="28"/>
          <w:szCs w:val="28"/>
          <w:lang w:val="uk-UA"/>
        </w:rPr>
        <w:t>у</w:t>
      </w:r>
      <w:r w:rsidRPr="00FC254D">
        <w:rPr>
          <w:rFonts w:ascii="Times New Roman" w:hAnsi="Times New Roman" w:cs="Times New Roman"/>
          <w:sz w:val="28"/>
          <w:szCs w:val="28"/>
          <w:lang w:val="uk-UA"/>
        </w:rPr>
        <w:t xml:space="preserve"> рішення </w:t>
      </w:r>
      <w:r w:rsidRPr="00FC254D">
        <w:rPr>
          <w:rFonts w:ascii="Times New Roman" w:hAnsi="Times New Roman" w:cs="Times New Roman"/>
          <w:color w:val="000000" w:themeColor="text1"/>
          <w:sz w:val="28"/>
          <w:szCs w:val="28"/>
          <w:lang w:val="uk-UA"/>
        </w:rPr>
        <w:t>«Про бюджет Одеської міської територіальної громади на 202</w:t>
      </w:r>
      <w:r>
        <w:rPr>
          <w:rFonts w:ascii="Times New Roman" w:hAnsi="Times New Roman" w:cs="Times New Roman"/>
          <w:color w:val="000000" w:themeColor="text1"/>
          <w:sz w:val="28"/>
          <w:szCs w:val="28"/>
          <w:lang w:val="uk-UA"/>
        </w:rPr>
        <w:t>5</w:t>
      </w:r>
      <w:r w:rsidRPr="00FC254D">
        <w:rPr>
          <w:rFonts w:ascii="Times New Roman" w:hAnsi="Times New Roman" w:cs="Times New Roman"/>
          <w:color w:val="000000" w:themeColor="text1"/>
          <w:sz w:val="28"/>
          <w:szCs w:val="28"/>
          <w:lang w:val="uk-UA"/>
        </w:rPr>
        <w:t xml:space="preserve"> рік»</w:t>
      </w:r>
      <w:r w:rsidRPr="00FC254D">
        <w:rPr>
          <w:rFonts w:ascii="Times New Roman" w:hAnsi="Times New Roman" w:cs="Times New Roman"/>
          <w:sz w:val="28"/>
          <w:szCs w:val="28"/>
          <w:lang w:val="uk-UA"/>
        </w:rPr>
        <w:t>:</w:t>
      </w:r>
    </w:p>
    <w:p w:rsidR="00681DC2" w:rsidRPr="00FC254D" w:rsidRDefault="00681DC2" w:rsidP="00681DC2">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681DC2" w:rsidRDefault="00681DC2" w:rsidP="00681DC2">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Pr>
          <w:rFonts w:ascii="Times New Roman" w:eastAsia="Times New Roman" w:hAnsi="Times New Roman" w:cs="Times New Roman"/>
          <w:color w:val="000000" w:themeColor="text1"/>
          <w:kern w:val="0"/>
          <w:sz w:val="28"/>
          <w:szCs w:val="28"/>
          <w:lang w:val="uk-UA" w:eastAsia="ru-RU" w:bidi="ar-SA"/>
        </w:rPr>
        <w:t xml:space="preserve">Внести поправку до </w:t>
      </w:r>
      <w:r w:rsidRPr="00FC254D">
        <w:rPr>
          <w:rFonts w:ascii="Times New Roman" w:eastAsia="Times New Roman" w:hAnsi="Times New Roman" w:cs="Times New Roman"/>
          <w:color w:val="000000" w:themeColor="text1"/>
          <w:kern w:val="0"/>
          <w:sz w:val="28"/>
          <w:szCs w:val="28"/>
          <w:lang w:val="uk-UA" w:eastAsia="ru-RU" w:bidi="ar-SA"/>
        </w:rPr>
        <w:t>проєкт</w:t>
      </w:r>
      <w:r>
        <w:rPr>
          <w:rFonts w:ascii="Times New Roman" w:eastAsia="Times New Roman" w:hAnsi="Times New Roman" w:cs="Times New Roman"/>
          <w:color w:val="000000" w:themeColor="text1"/>
          <w:kern w:val="0"/>
          <w:sz w:val="28"/>
          <w:szCs w:val="28"/>
          <w:lang w:val="uk-UA" w:eastAsia="ru-RU" w:bidi="ar-SA"/>
        </w:rPr>
        <w:t>у</w:t>
      </w:r>
      <w:r w:rsidRPr="00FC254D">
        <w:rPr>
          <w:rFonts w:ascii="Times New Roman" w:eastAsia="Times New Roman" w:hAnsi="Times New Roman" w:cs="Times New Roman"/>
          <w:color w:val="000000" w:themeColor="text1"/>
          <w:kern w:val="0"/>
          <w:sz w:val="28"/>
          <w:szCs w:val="28"/>
          <w:lang w:val="uk-UA" w:eastAsia="ru-RU" w:bidi="ar-SA"/>
        </w:rPr>
        <w:t xml:space="preserve"> рішення </w:t>
      </w:r>
      <w:r w:rsidRPr="00FC254D">
        <w:rPr>
          <w:rFonts w:ascii="Times New Roman" w:hAnsi="Times New Roman" w:cs="Times New Roman"/>
          <w:color w:val="000000" w:themeColor="text1"/>
          <w:sz w:val="28"/>
          <w:szCs w:val="28"/>
          <w:lang w:val="uk-UA"/>
        </w:rPr>
        <w:t>«Про бюджет Одеської міської територіальної громади на 202</w:t>
      </w:r>
      <w:r>
        <w:rPr>
          <w:rFonts w:ascii="Times New Roman" w:hAnsi="Times New Roman" w:cs="Times New Roman"/>
          <w:color w:val="000000" w:themeColor="text1"/>
          <w:sz w:val="28"/>
          <w:szCs w:val="28"/>
          <w:lang w:val="uk-UA"/>
        </w:rPr>
        <w:t>5</w:t>
      </w:r>
      <w:r w:rsidRPr="00FC254D">
        <w:rPr>
          <w:rFonts w:ascii="Times New Roman" w:hAnsi="Times New Roman" w:cs="Times New Roman"/>
          <w:color w:val="000000" w:themeColor="text1"/>
          <w:sz w:val="28"/>
          <w:szCs w:val="28"/>
          <w:lang w:val="uk-UA"/>
        </w:rPr>
        <w:t xml:space="preserve"> рік» (</w:t>
      </w:r>
      <w:r>
        <w:rPr>
          <w:rFonts w:ascii="Times New Roman" w:hAnsi="Times New Roman" w:cs="Times New Roman"/>
          <w:color w:val="000000" w:themeColor="text1"/>
          <w:sz w:val="28"/>
          <w:szCs w:val="28"/>
          <w:lang w:val="uk-UA"/>
        </w:rPr>
        <w:t xml:space="preserve">поправка </w:t>
      </w:r>
      <w:r w:rsidRPr="00FC254D">
        <w:rPr>
          <w:rFonts w:ascii="Times New Roman" w:hAnsi="Times New Roman" w:cs="Times New Roman"/>
          <w:color w:val="000000" w:themeColor="text1"/>
          <w:sz w:val="28"/>
          <w:szCs w:val="28"/>
          <w:lang w:val="uk-UA"/>
        </w:rPr>
        <w:t>додається).</w:t>
      </w:r>
    </w:p>
    <w:p w:rsidR="00681DC2" w:rsidRDefault="00681DC2" w:rsidP="00681DC2">
      <w:pPr>
        <w:ind w:firstLine="567"/>
        <w:jc w:val="both"/>
        <w:rPr>
          <w:rFonts w:ascii="Times New Roman" w:hAnsi="Times New Roman" w:cs="Times New Roman"/>
          <w:sz w:val="28"/>
          <w:szCs w:val="28"/>
          <w:lang w:val="uk-UA"/>
        </w:rPr>
      </w:pPr>
    </w:p>
    <w:p w:rsidR="00681DC2" w:rsidRDefault="00681DC2" w:rsidP="00681DC2">
      <w:pPr>
        <w:ind w:firstLine="567"/>
        <w:jc w:val="both"/>
        <w:rPr>
          <w:rFonts w:ascii="Times New Roman" w:hAnsi="Times New Roman" w:cs="Times New Roman"/>
          <w:sz w:val="28"/>
          <w:szCs w:val="28"/>
          <w:lang w:val="uk-UA"/>
        </w:rPr>
      </w:pPr>
    </w:p>
    <w:p w:rsidR="00681DC2" w:rsidRDefault="00681DC2" w:rsidP="00681DC2">
      <w:pPr>
        <w:ind w:firstLine="567"/>
        <w:jc w:val="both"/>
        <w:rPr>
          <w:rFonts w:ascii="Times New Roman" w:hAnsi="Times New Roman" w:cs="Times New Roman"/>
          <w:sz w:val="28"/>
          <w:szCs w:val="28"/>
          <w:lang w:val="uk-UA"/>
        </w:rPr>
      </w:pPr>
    </w:p>
    <w:p w:rsidR="00681DC2" w:rsidRPr="00FC254D" w:rsidRDefault="00681DC2" w:rsidP="00681DC2">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Голова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Олексій ПОТАПСЬКИЙ</w:t>
      </w:r>
    </w:p>
    <w:p w:rsidR="00681DC2" w:rsidRPr="00FC254D" w:rsidRDefault="00681DC2" w:rsidP="00681DC2">
      <w:pPr>
        <w:ind w:firstLine="567"/>
        <w:jc w:val="both"/>
        <w:rPr>
          <w:rFonts w:ascii="Times New Roman" w:hAnsi="Times New Roman" w:cs="Times New Roman"/>
          <w:sz w:val="28"/>
          <w:szCs w:val="28"/>
          <w:lang w:val="uk-UA"/>
        </w:rPr>
      </w:pPr>
    </w:p>
    <w:p w:rsidR="00681DC2" w:rsidRPr="00FC254D" w:rsidRDefault="00681DC2" w:rsidP="00681DC2">
      <w:pPr>
        <w:ind w:firstLine="567"/>
        <w:jc w:val="both"/>
        <w:rPr>
          <w:rFonts w:ascii="Times New Roman" w:hAnsi="Times New Roman" w:cs="Times New Roman"/>
          <w:sz w:val="28"/>
          <w:szCs w:val="28"/>
          <w:lang w:val="uk-UA"/>
        </w:rPr>
      </w:pPr>
    </w:p>
    <w:p w:rsidR="00681DC2" w:rsidRDefault="00681DC2" w:rsidP="00681DC2">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5" w:name="_GoBack"/>
      <w:bookmarkEnd w:id="5"/>
    </w:p>
    <w:sectPr w:rsidR="00681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Noto Sans CJK SC Regular">
    <w:altName w:val="Times New Roman"/>
    <w:charset w:val="01"/>
    <w:family w:val="auto"/>
    <w:pitch w:val="variable"/>
    <w:sig w:usb0="00000003" w:usb1="00000000" w:usb2="00000000" w:usb3="00000000" w:csb0="00000001" w:csb1="00000000"/>
  </w:font>
  <w:font w:name="FreeSans">
    <w:altName w:val="Times New Roman"/>
    <w:charset w:val="00"/>
    <w:family w:val="swiss"/>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7223"/>
    <w:multiLevelType w:val="hybridMultilevel"/>
    <w:tmpl w:val="B58A0EA8"/>
    <w:lvl w:ilvl="0" w:tplc="C9E263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B537D"/>
    <w:multiLevelType w:val="hybridMultilevel"/>
    <w:tmpl w:val="26109530"/>
    <w:lvl w:ilvl="0" w:tplc="B07AC64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DD11602"/>
    <w:multiLevelType w:val="hybridMultilevel"/>
    <w:tmpl w:val="B016B62C"/>
    <w:lvl w:ilvl="0" w:tplc="19CC0FE2">
      <w:start w:val="1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173B5B"/>
    <w:multiLevelType w:val="multilevel"/>
    <w:tmpl w:val="8DDA7F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50B78EA"/>
    <w:multiLevelType w:val="multilevel"/>
    <w:tmpl w:val="3DA2DB8E"/>
    <w:lvl w:ilvl="0">
      <w:start w:val="1"/>
      <w:numFmt w:val="decimal"/>
      <w:lvlText w:val="%1."/>
      <w:lvlJc w:val="left"/>
      <w:pPr>
        <w:ind w:left="1637"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6">
    <w:nsid w:val="476B1CC0"/>
    <w:multiLevelType w:val="hybridMultilevel"/>
    <w:tmpl w:val="DF2A12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4DE5011D"/>
    <w:multiLevelType w:val="hybridMultilevel"/>
    <w:tmpl w:val="E8E8BE6A"/>
    <w:lvl w:ilvl="0" w:tplc="3B98B38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F33060"/>
    <w:multiLevelType w:val="hybridMultilevel"/>
    <w:tmpl w:val="3D9279C2"/>
    <w:lvl w:ilvl="0" w:tplc="5212EB66">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76BE2B40"/>
    <w:multiLevelType w:val="multilevel"/>
    <w:tmpl w:val="0018FE1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3"/>
  </w:num>
  <w:num w:numId="5">
    <w:abstractNumId w:val="7"/>
  </w:num>
  <w:num w:numId="6">
    <w:abstractNumId w:val="9"/>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C2"/>
    <w:rsid w:val="00681DC2"/>
    <w:rsid w:val="007F5BB5"/>
    <w:rsid w:val="00C2212B"/>
    <w:rsid w:val="00E645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9C2BC-AB21-4A3A-A100-CBAAF136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1DC2"/>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681DC2"/>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1DC2"/>
    <w:rPr>
      <w:rFonts w:ascii="Times New Roman" w:eastAsia="Times New Roman" w:hAnsi="Times New Roman" w:cs="Times New Roman"/>
      <w:b/>
      <w:bCs/>
      <w:sz w:val="36"/>
      <w:szCs w:val="36"/>
      <w:lang w:eastAsia="uk-UA"/>
    </w:rPr>
  </w:style>
  <w:style w:type="paragraph" w:customStyle="1" w:styleId="Standard">
    <w:name w:val="Standard"/>
    <w:qFormat/>
    <w:rsid w:val="00681DC2"/>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681DC2"/>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681DC2"/>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681DC2"/>
  </w:style>
  <w:style w:type="paragraph" w:styleId="a6">
    <w:name w:val="No Spacing"/>
    <w:link w:val="a7"/>
    <w:uiPriority w:val="1"/>
    <w:qFormat/>
    <w:rsid w:val="00681DC2"/>
    <w:pPr>
      <w:spacing w:after="0" w:line="240" w:lineRule="auto"/>
    </w:pPr>
    <w:rPr>
      <w:rFonts w:ascii="Calibri" w:eastAsia="Calibri" w:hAnsi="Calibri" w:cs="Times New Roman"/>
    </w:rPr>
  </w:style>
  <w:style w:type="character" w:customStyle="1" w:styleId="a7">
    <w:name w:val="Без інтервалів Знак"/>
    <w:link w:val="a6"/>
    <w:uiPriority w:val="1"/>
    <w:locked/>
    <w:rsid w:val="00681DC2"/>
    <w:rPr>
      <w:rFonts w:ascii="Calibri" w:eastAsia="Calibri" w:hAnsi="Calibri" w:cs="Times New Roman"/>
    </w:rPr>
  </w:style>
  <w:style w:type="character" w:styleId="a8">
    <w:name w:val="Strong"/>
    <w:uiPriority w:val="22"/>
    <w:qFormat/>
    <w:rsid w:val="00681DC2"/>
    <w:rPr>
      <w:b/>
      <w:bCs/>
    </w:rPr>
  </w:style>
  <w:style w:type="character" w:customStyle="1" w:styleId="spanrvts0">
    <w:name w:val="span_rvts0"/>
    <w:rsid w:val="00681DC2"/>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53-18/ed20220101/prin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35075</Words>
  <Characters>19994</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4</cp:revision>
  <dcterms:created xsi:type="dcterms:W3CDTF">2024-12-23T11:03:00Z</dcterms:created>
  <dcterms:modified xsi:type="dcterms:W3CDTF">2024-12-30T07:30:00Z</dcterms:modified>
</cp:coreProperties>
</file>