
<file path=[Content_Types].xml><?xml version="1.0" encoding="utf-8"?>
<Types xmlns="http://schemas.openxmlformats.org/package/2006/content-types">
  <Default Extension="jpeg" ContentType="image/jpeg"/>
  <Default Extension="JPG" ContentType="image/.jpg"/>
  <Default Extension="wdp" ContentType="image/vnd.ms-photo"/>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030EA">
      <w:pPr>
        <w:tabs>
          <w:tab w:val="left" w:pos="4200"/>
        </w:tabs>
        <w:rPr>
          <w:rFonts w:ascii="Times New Roman" w:hAnsi="Times New Roman" w:eastAsia="Calibri" w:cs="Times New Roman"/>
          <w:sz w:val="20"/>
          <w:szCs w:val="20"/>
          <w:lang w:val="uk-UA" w:eastAsia="ru-RU"/>
        </w:rPr>
      </w:pPr>
      <w:r>
        <w:rPr>
          <w:rFonts w:ascii="Times New Roman" w:hAnsi="Times New Roman" w:eastAsia="Calibri" w:cs="Times New Roman"/>
          <w:sz w:val="20"/>
          <w:szCs w:val="20"/>
          <w:lang w:val="uk-UA" w:eastAsia="uk-UA" w:bidi="ar-SA"/>
        </w:rPr>
        <w:drawing>
          <wp:anchor distT="0" distB="0" distL="114300" distR="114300" simplePos="0" relativeHeight="251659264" behindDoc="1" locked="0" layoutInCell="1" allowOverlap="1">
            <wp:simplePos x="0" y="0"/>
            <wp:positionH relativeFrom="column">
              <wp:posOffset>2463165</wp:posOffset>
            </wp:positionH>
            <wp:positionV relativeFrom="paragraph">
              <wp:posOffset>-151130</wp:posOffset>
            </wp:positionV>
            <wp:extent cx="594995" cy="850265"/>
            <wp:effectExtent l="0" t="0" r="14605" b="698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cstate="print">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Lst>
                    </a:blip>
                    <a:srcRect/>
                    <a:stretch>
                      <a:fillRect/>
                    </a:stretch>
                  </pic:blipFill>
                  <pic:spPr>
                    <a:xfrm>
                      <a:off x="0" y="0"/>
                      <a:ext cx="594995" cy="850265"/>
                    </a:xfrm>
                    <a:prstGeom prst="rect">
                      <a:avLst/>
                    </a:prstGeom>
                    <a:noFill/>
                    <a:ln>
                      <a:noFill/>
                    </a:ln>
                  </pic:spPr>
                </pic:pic>
              </a:graphicData>
            </a:graphic>
          </wp:anchor>
        </w:drawing>
      </w:r>
      <w:r>
        <w:rPr>
          <w:rFonts w:ascii="Times New Roman" w:hAnsi="Times New Roman" w:eastAsia="Calibri" w:cs="Times New Roman"/>
          <w:sz w:val="20"/>
          <w:szCs w:val="20"/>
          <w:lang w:val="uk-UA" w:eastAsia="ru-RU"/>
        </w:rPr>
        <w:tab/>
      </w:r>
    </w:p>
    <w:p w14:paraId="62127DEC">
      <w:pPr>
        <w:rPr>
          <w:rFonts w:ascii="Times New Roman" w:hAnsi="Times New Roman" w:eastAsia="Calibri" w:cs="Times New Roman"/>
          <w:b/>
          <w:sz w:val="48"/>
          <w:szCs w:val="32"/>
          <w:lang w:val="uk-UA" w:eastAsia="ru-RU"/>
        </w:rPr>
      </w:pPr>
    </w:p>
    <w:p w14:paraId="5418F369">
      <w:pPr>
        <w:ind w:right="-143"/>
        <w:rPr>
          <w:rFonts w:ascii="Times New Roman" w:hAnsi="Times New Roman" w:eastAsia="Calibri" w:cs="Times New Roman"/>
          <w:b/>
          <w:sz w:val="32"/>
          <w:szCs w:val="32"/>
          <w:lang w:val="uk-UA" w:eastAsia="ru-RU"/>
        </w:rPr>
      </w:pPr>
    </w:p>
    <w:p w14:paraId="441E0D9A">
      <w:pPr>
        <w:ind w:right="-143"/>
        <w:jc w:val="center"/>
        <w:rPr>
          <w:rFonts w:ascii="Times New Roman" w:hAnsi="Times New Roman" w:eastAsia="Calibri" w:cs="Times New Roman"/>
          <w:szCs w:val="32"/>
          <w:lang w:val="uk-UA" w:eastAsia="ru-RU"/>
        </w:rPr>
      </w:pPr>
      <w:r>
        <w:rPr>
          <w:rFonts w:ascii="Times New Roman" w:hAnsi="Times New Roman" w:eastAsia="Calibri" w:cs="Times New Roman"/>
          <w:szCs w:val="32"/>
          <w:lang w:val="uk-UA" w:eastAsia="ru-RU"/>
        </w:rPr>
        <w:t>ОДЕСЬКА МІСЬКА РАДА</w:t>
      </w:r>
    </w:p>
    <w:p w14:paraId="2B59E38A">
      <w:pPr>
        <w:ind w:right="-143"/>
        <w:rPr>
          <w:rFonts w:ascii="Times New Roman" w:hAnsi="Times New Roman" w:eastAsia="Calibri" w:cs="Times New Roman"/>
          <w:b/>
          <w:sz w:val="16"/>
          <w:szCs w:val="16"/>
          <w:lang w:val="uk-UA" w:eastAsia="ru-RU"/>
        </w:rPr>
      </w:pPr>
    </w:p>
    <w:p w14:paraId="67C9C51B">
      <w:pPr>
        <w:ind w:right="-143"/>
        <w:jc w:val="center"/>
        <w:rPr>
          <w:rFonts w:ascii="Times New Roman" w:hAnsi="Times New Roman" w:eastAsia="Calibri" w:cs="Times New Roman"/>
          <w:b/>
          <w:sz w:val="32"/>
          <w:szCs w:val="32"/>
          <w:lang w:val="uk-UA" w:eastAsia="ru-RU"/>
        </w:rPr>
      </w:pPr>
      <w:r>
        <w:rPr>
          <w:rFonts w:ascii="Times New Roman" w:hAnsi="Times New Roman" w:eastAsia="Calibri" w:cs="Times New Roman"/>
          <w:b/>
          <w:sz w:val="32"/>
          <w:szCs w:val="32"/>
          <w:lang w:val="uk-UA" w:eastAsia="ru-RU"/>
        </w:rPr>
        <w:t>ПОСТІЙНА КОМІСІЯ</w:t>
      </w:r>
    </w:p>
    <w:p w14:paraId="67E12E9D">
      <w:pPr>
        <w:ind w:right="-143"/>
        <w:jc w:val="center"/>
        <w:rPr>
          <w:rFonts w:ascii="Times New Roman" w:hAnsi="Times New Roman" w:eastAsia="Calibri" w:cs="Times New Roman"/>
          <w:b/>
          <w:sz w:val="36"/>
          <w:szCs w:val="32"/>
          <w:lang w:val="uk-UA" w:eastAsia="ru-RU"/>
        </w:rPr>
      </w:pPr>
      <w:r>
        <w:rPr>
          <w:rFonts w:ascii="Times New Roman" w:hAnsi="Times New Roman" w:eastAsia="Calibri" w:cs="Times New Roman"/>
          <w:b/>
          <w:sz w:val="32"/>
          <w:szCs w:val="32"/>
          <w:lang w:val="uk-UA" w:eastAsia="ru-RU"/>
        </w:rPr>
        <w:t>З ПИТАНЬ ПЛАНУВАННЯ, БЮДЖЕТУ І ФІНАНСІВ</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3"/>
      </w:tblGrid>
      <w:tr w14:paraId="2B3F1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3" w:type="dxa"/>
            <w:tcBorders>
              <w:top w:val="nil"/>
              <w:left w:val="nil"/>
              <w:bottom w:val="thinThickMediumGap" w:color="auto" w:sz="18" w:space="0"/>
              <w:right w:val="nil"/>
            </w:tcBorders>
            <w:vAlign w:val="center"/>
          </w:tcPr>
          <w:p w14:paraId="59E20EDC">
            <w:pPr>
              <w:ind w:left="-56" w:firstLine="0"/>
              <w:jc w:val="center"/>
              <w:rPr>
                <w:rFonts w:ascii="Times New Roman" w:hAnsi="Times New Roman" w:eastAsia="Calibri" w:cs="Times New Roman"/>
                <w:b/>
                <w:szCs w:val="26"/>
                <w:lang w:val="uk-UA" w:eastAsia="ru-RU"/>
              </w:rPr>
            </w:pPr>
          </w:p>
          <w:p w14:paraId="277F05A5">
            <w:pPr>
              <w:ind w:left="-56" w:firstLine="0"/>
              <w:jc w:val="center"/>
              <w:rPr>
                <w:rFonts w:ascii="Times New Roman" w:hAnsi="Times New Roman" w:eastAsia="Calibri" w:cs="Times New Roman"/>
                <w:b/>
                <w:szCs w:val="26"/>
                <w:lang w:val="uk-UA" w:eastAsia="ru-RU"/>
              </w:rPr>
            </w:pPr>
            <w:r>
              <w:rPr>
                <w:rFonts w:ascii="Times New Roman" w:hAnsi="Times New Roman" w:eastAsia="Calibri" w:cs="Times New Roman"/>
                <w:b/>
                <w:szCs w:val="26"/>
                <w:lang w:val="uk-UA" w:eastAsia="ru-RU"/>
              </w:rPr>
              <w:t>пл. Біржова, 1, м. Одеса, 65026, Україна</w:t>
            </w:r>
          </w:p>
        </w:tc>
      </w:tr>
    </w:tbl>
    <w:p w14:paraId="4B4E7531">
      <w:pPr>
        <w:jc w:val="both"/>
        <w:rPr>
          <w:rFonts w:ascii="Times New Roman" w:hAnsi="Times New Roman" w:eastAsia="Calibri" w:cs="Times New Roman"/>
          <w:b/>
          <w:sz w:val="20"/>
          <w:szCs w:val="26"/>
          <w:lang w:val="uk-UA" w:eastAsia="ru-RU"/>
        </w:rPr>
      </w:pPr>
    </w:p>
    <w:p w14:paraId="2A9541E7">
      <w:pPr>
        <w:ind w:left="-56"/>
        <w:jc w:val="both"/>
        <w:rPr>
          <w:rFonts w:ascii="Times New Roman" w:hAnsi="Times New Roman" w:eastAsia="Calibri" w:cs="Times New Roman"/>
          <w:b/>
          <w:sz w:val="26"/>
          <w:szCs w:val="26"/>
          <w:lang w:val="uk-UA" w:eastAsia="ru-RU"/>
        </w:rPr>
      </w:pPr>
      <w:r>
        <w:rPr>
          <w:rFonts w:ascii="Times New Roman" w:hAnsi="Times New Roman" w:eastAsia="Calibri" w:cs="Times New Roman"/>
          <w:b/>
          <w:sz w:val="26"/>
          <w:szCs w:val="26"/>
          <w:lang w:val="uk-UA" w:eastAsia="ru-RU"/>
        </w:rPr>
        <w:t xml:space="preserve"> ________________</w:t>
      </w:r>
      <w:r>
        <w:rPr>
          <w:rFonts w:ascii="Times New Roman" w:hAnsi="Times New Roman" w:eastAsia="Calibri" w:cs="Times New Roman"/>
          <w:sz w:val="26"/>
          <w:szCs w:val="26"/>
          <w:lang w:val="uk-UA" w:eastAsia="ru-RU"/>
        </w:rPr>
        <w:t>№</w:t>
      </w:r>
      <w:r>
        <w:rPr>
          <w:rFonts w:ascii="Times New Roman" w:hAnsi="Times New Roman" w:eastAsia="Calibri" w:cs="Times New Roman"/>
          <w:b/>
          <w:sz w:val="26"/>
          <w:szCs w:val="26"/>
          <w:lang w:val="uk-UA" w:eastAsia="ru-RU"/>
        </w:rPr>
        <w:t>_________________</w:t>
      </w:r>
    </w:p>
    <w:p w14:paraId="2D155C38">
      <w:pPr>
        <w:ind w:left="-56"/>
        <w:jc w:val="both"/>
        <w:rPr>
          <w:rFonts w:ascii="Times New Roman" w:hAnsi="Times New Roman" w:eastAsia="Calibri" w:cs="Times New Roman"/>
          <w:sz w:val="6"/>
          <w:szCs w:val="26"/>
          <w:lang w:val="uk-UA" w:eastAsia="ru-RU"/>
        </w:rPr>
      </w:pPr>
    </w:p>
    <w:p w14:paraId="083F59AF">
      <w:pPr>
        <w:tabs>
          <w:tab w:val="left" w:pos="4536"/>
        </w:tabs>
        <w:ind w:right="-108"/>
        <w:jc w:val="both"/>
        <w:rPr>
          <w:rFonts w:ascii="Times New Roman" w:hAnsi="Times New Roman" w:eastAsia="Calibri" w:cs="Times New Roman"/>
          <w:szCs w:val="26"/>
          <w:lang w:val="uk-UA" w:eastAsia="ru-RU"/>
        </w:rPr>
      </w:pPr>
      <w:r>
        <w:rPr>
          <w:rFonts w:ascii="Times New Roman" w:hAnsi="Times New Roman" w:eastAsia="Calibri" w:cs="Times New Roman"/>
          <w:sz w:val="26"/>
          <w:szCs w:val="26"/>
          <w:lang w:val="uk-UA" w:eastAsia="ru-RU"/>
        </w:rPr>
        <w:t>на №</w:t>
      </w:r>
      <w:r>
        <w:rPr>
          <w:rFonts w:ascii="Times New Roman" w:hAnsi="Times New Roman" w:eastAsia="Calibri" w:cs="Times New Roman"/>
          <w:b/>
          <w:sz w:val="26"/>
          <w:szCs w:val="26"/>
          <w:lang w:val="uk-UA" w:eastAsia="ru-RU"/>
        </w:rPr>
        <w:t>______________</w:t>
      </w:r>
      <w:r>
        <w:rPr>
          <w:rFonts w:ascii="Times New Roman" w:hAnsi="Times New Roman" w:eastAsia="Calibri" w:cs="Times New Roman"/>
          <w:sz w:val="26"/>
          <w:szCs w:val="26"/>
          <w:lang w:val="uk-UA" w:eastAsia="ru-RU"/>
        </w:rPr>
        <w:t>від</w:t>
      </w:r>
      <w:r>
        <w:rPr>
          <w:rFonts w:ascii="Times New Roman" w:hAnsi="Times New Roman" w:eastAsia="Calibri" w:cs="Times New Roman"/>
          <w:b/>
          <w:sz w:val="26"/>
          <w:szCs w:val="26"/>
          <w:lang w:val="uk-UA" w:eastAsia="ru-RU"/>
        </w:rPr>
        <w:t>______________</w:t>
      </w:r>
    </w:p>
    <w:p w14:paraId="2C5FB253">
      <w:pPr>
        <w:pStyle w:val="6"/>
        <w:ind w:firstLine="425"/>
        <w:jc w:val="right"/>
        <w:rPr>
          <w:rFonts w:ascii="Times New Roman" w:hAnsi="Times New Roman" w:cs="Times New Roman"/>
          <w:lang w:val="uk-UA"/>
        </w:rPr>
      </w:pPr>
      <w:r>
        <w:rPr>
          <w:rFonts w:ascii="Times New Roman" w:hAnsi="Times New Roman" w:eastAsia="Times New Roman" w:cs="Times New Roman"/>
          <w:b/>
          <w:sz w:val="28"/>
          <w:szCs w:val="28"/>
          <w:lang w:val="uk-UA"/>
        </w:rPr>
        <w:t>┌</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w:t>
      </w:r>
    </w:p>
    <w:p w14:paraId="453EE898">
      <w:pPr>
        <w:jc w:val="center"/>
        <w:rPr>
          <w:rFonts w:ascii="Times New Roman" w:hAnsi="Times New Roman" w:cs="Times New Roman"/>
          <w:sz w:val="28"/>
          <w:szCs w:val="28"/>
          <w:lang w:val="uk-UA"/>
        </w:rPr>
      </w:pPr>
    </w:p>
    <w:p w14:paraId="23F2CB88">
      <w:pPr>
        <w:jc w:val="center"/>
        <w:rPr>
          <w:rFonts w:ascii="Times New Roman" w:hAnsi="Times New Roman" w:cs="Times New Roman"/>
          <w:sz w:val="28"/>
          <w:szCs w:val="28"/>
          <w:lang w:val="uk-UA"/>
        </w:rPr>
      </w:pPr>
      <w:r>
        <w:rPr>
          <w:rFonts w:ascii="Times New Roman" w:hAnsi="Times New Roman" w:cs="Times New Roman"/>
          <w:sz w:val="28"/>
          <w:szCs w:val="28"/>
          <w:lang w:val="uk-UA"/>
        </w:rPr>
        <w:t>ПРОТОКОЛ</w:t>
      </w:r>
    </w:p>
    <w:p w14:paraId="2F2D08AD">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засідання комісії</w:t>
      </w:r>
    </w:p>
    <w:p w14:paraId="1659BFB4">
      <w:pPr>
        <w:jc w:val="center"/>
        <w:rPr>
          <w:rFonts w:ascii="Times New Roman" w:hAnsi="Times New Roman" w:cs="Times New Roman"/>
          <w:sz w:val="28"/>
          <w:szCs w:val="28"/>
          <w:lang w:val="uk-UA"/>
        </w:rPr>
      </w:pPr>
    </w:p>
    <w:p w14:paraId="026745D5">
      <w:pPr>
        <w:suppressAutoHyphens/>
        <w:ind w:firstLine="567"/>
        <w:jc w:val="center"/>
        <w:textAlignment w:val="baseline"/>
        <w:rPr>
          <w:rFonts w:hint="default" w:ascii="Times New Roman" w:hAnsi="Times New Roman" w:eastAsia="Noto Sans CJK SC Regular" w:cs="Times New Roman"/>
          <w:b/>
          <w:kern w:val="3"/>
          <w:sz w:val="28"/>
          <w:szCs w:val="28"/>
          <w:lang w:eastAsia="zh-CN" w:bidi="hi-IN"/>
        </w:rPr>
      </w:pPr>
      <w:r>
        <w:rPr>
          <w:rFonts w:hint="default" w:ascii="Times New Roman" w:hAnsi="Times New Roman" w:cs="Times New Roman"/>
          <w:b/>
          <w:kern w:val="3"/>
          <w:sz w:val="28"/>
          <w:szCs w:val="28"/>
          <w:lang w:val="uk-UA" w:eastAsia="zh-CN" w:bidi="hi-IN"/>
        </w:rPr>
        <w:t xml:space="preserve">22 </w:t>
      </w:r>
      <w:r>
        <w:rPr>
          <w:rFonts w:hint="default" w:ascii="Times New Roman" w:hAnsi="Times New Roman" w:eastAsia="Noto Sans CJK SC Regular" w:cs="Times New Roman"/>
          <w:b/>
          <w:kern w:val="3"/>
          <w:sz w:val="28"/>
          <w:szCs w:val="28"/>
          <w:lang w:eastAsia="zh-CN" w:bidi="hi-IN"/>
        </w:rPr>
        <w:t xml:space="preserve"> </w:t>
      </w:r>
      <w:r>
        <w:rPr>
          <w:rFonts w:hint="default" w:ascii="Times New Roman" w:hAnsi="Times New Roman" w:cs="Times New Roman"/>
          <w:b/>
          <w:kern w:val="3"/>
          <w:sz w:val="28"/>
          <w:szCs w:val="28"/>
          <w:lang w:val="uk-UA" w:eastAsia="zh-CN" w:bidi="hi-IN"/>
        </w:rPr>
        <w:t xml:space="preserve">вересня </w:t>
      </w:r>
      <w:r>
        <w:rPr>
          <w:rFonts w:hint="default" w:ascii="Times New Roman" w:hAnsi="Times New Roman" w:eastAsia="Noto Sans CJK SC Regular" w:cs="Times New Roman"/>
          <w:b/>
          <w:kern w:val="3"/>
          <w:sz w:val="28"/>
          <w:szCs w:val="28"/>
          <w:lang w:eastAsia="zh-CN" w:bidi="hi-IN"/>
        </w:rPr>
        <w:t xml:space="preserve">2025  рік         </w:t>
      </w:r>
      <w:r>
        <w:rPr>
          <w:rFonts w:hint="default" w:ascii="Times New Roman" w:hAnsi="Times New Roman" w:eastAsia="Noto Sans CJK SC Regular" w:cs="Times New Roman"/>
          <w:b/>
          <w:kern w:val="3"/>
          <w:sz w:val="28"/>
          <w:szCs w:val="28"/>
          <w:lang w:val="ru-RU" w:eastAsia="zh-CN" w:bidi="hi-IN"/>
        </w:rPr>
        <w:t>1</w:t>
      </w:r>
      <w:r>
        <w:rPr>
          <w:rFonts w:hint="default" w:ascii="Times New Roman" w:hAnsi="Times New Roman" w:cs="Times New Roman"/>
          <w:b/>
          <w:kern w:val="3"/>
          <w:sz w:val="28"/>
          <w:szCs w:val="28"/>
          <w:lang w:val="uk-UA" w:eastAsia="zh-CN" w:bidi="hi-IN"/>
        </w:rPr>
        <w:t>5</w:t>
      </w:r>
      <w:r>
        <w:rPr>
          <w:rFonts w:hint="default" w:ascii="Times New Roman" w:hAnsi="Times New Roman" w:eastAsia="Noto Sans CJK SC Regular" w:cs="Times New Roman"/>
          <w:b/>
          <w:kern w:val="3"/>
          <w:sz w:val="28"/>
          <w:szCs w:val="28"/>
          <w:lang w:eastAsia="zh-CN" w:bidi="hi-IN"/>
        </w:rPr>
        <w:t>-</w:t>
      </w:r>
      <w:r>
        <w:rPr>
          <w:rFonts w:hint="default" w:ascii="Times New Roman" w:hAnsi="Times New Roman" w:cs="Times New Roman"/>
          <w:b/>
          <w:kern w:val="3"/>
          <w:sz w:val="28"/>
          <w:szCs w:val="28"/>
          <w:lang w:val="uk-UA" w:eastAsia="zh-CN" w:bidi="hi-IN"/>
        </w:rPr>
        <w:t>0</w:t>
      </w:r>
      <w:r>
        <w:rPr>
          <w:rFonts w:hint="default" w:ascii="Times New Roman" w:hAnsi="Times New Roman" w:eastAsia="Noto Sans CJK SC Regular" w:cs="Times New Roman"/>
          <w:b/>
          <w:kern w:val="3"/>
          <w:sz w:val="28"/>
          <w:szCs w:val="28"/>
          <w:lang w:eastAsia="zh-CN" w:bidi="hi-IN"/>
        </w:rPr>
        <w:t xml:space="preserve">0           </w:t>
      </w:r>
      <w:r>
        <w:rPr>
          <w:rFonts w:hint="default" w:ascii="Times New Roman" w:hAnsi="Times New Roman" w:cs="Times New Roman"/>
          <w:b/>
          <w:kern w:val="3"/>
          <w:sz w:val="28"/>
          <w:szCs w:val="28"/>
          <w:lang w:val="uk-UA" w:eastAsia="zh-CN" w:bidi="hi-IN"/>
        </w:rPr>
        <w:t>каб. 307</w:t>
      </w:r>
      <w:r>
        <w:rPr>
          <w:rFonts w:hint="default" w:ascii="Times New Roman" w:hAnsi="Times New Roman" w:eastAsia="Noto Sans CJK SC Regular" w:cs="Times New Roman"/>
          <w:b/>
          <w:kern w:val="3"/>
          <w:sz w:val="28"/>
          <w:szCs w:val="28"/>
          <w:lang w:eastAsia="zh-CN" w:bidi="hi-IN"/>
        </w:rPr>
        <w:t xml:space="preserve"> </w:t>
      </w:r>
    </w:p>
    <w:p w14:paraId="60F43ADB">
      <w:pPr>
        <w:ind w:firstLine="567"/>
        <w:jc w:val="both"/>
        <w:rPr>
          <w:rFonts w:ascii="Times New Roman" w:hAnsi="Times New Roman" w:cs="Times New Roman"/>
          <w:b/>
          <w:sz w:val="28"/>
          <w:szCs w:val="28"/>
          <w:u w:val="single"/>
          <w:lang w:val="uk-UA"/>
        </w:rPr>
      </w:pPr>
    </w:p>
    <w:p w14:paraId="2D86FD0A">
      <w:pPr>
        <w:ind w:firstLine="567"/>
        <w:jc w:val="both"/>
        <w:rPr>
          <w:rFonts w:ascii="Times New Roman" w:hAnsi="Times New Roman" w:cs="Times New Roman"/>
          <w:b/>
          <w:sz w:val="28"/>
          <w:szCs w:val="28"/>
          <w:u w:val="single"/>
          <w:lang w:val="uk-UA"/>
        </w:rPr>
      </w:pPr>
      <w:r>
        <w:rPr>
          <w:rFonts w:ascii="Times New Roman" w:hAnsi="Times New Roman" w:cs="Times New Roman"/>
          <w:b/>
          <w:sz w:val="28"/>
          <w:szCs w:val="28"/>
          <w:u w:val="single"/>
          <w:lang w:val="uk-UA"/>
        </w:rPr>
        <w:t>Присутні:</w:t>
      </w:r>
    </w:p>
    <w:p w14:paraId="5DB020F7">
      <w:pPr>
        <w:numPr>
          <w:ilvl w:val="0"/>
          <w:numId w:val="1"/>
        </w:numPr>
        <w:suppressAutoHyphens w:val="0"/>
        <w:autoSpaceDN/>
        <w:ind w:left="0"/>
        <w:jc w:val="both"/>
        <w:textAlignment w:val="auto"/>
        <w:rPr>
          <w:rFonts w:ascii="Times New Roman" w:hAnsi="Times New Roman" w:eastAsia="Times New Roman" w:cs="Times New Roman"/>
          <w:color w:val="000000"/>
          <w:sz w:val="28"/>
          <w:szCs w:val="28"/>
          <w:lang w:val="uk-UA" w:eastAsia="ru-RU"/>
        </w:rPr>
      </w:pPr>
      <w:r>
        <w:rPr>
          <w:rFonts w:ascii="Times New Roman" w:hAnsi="Times New Roman" w:eastAsia="Times New Roman" w:cs="Times New Roman"/>
          <w:color w:val="000000"/>
          <w:sz w:val="28"/>
          <w:szCs w:val="28"/>
          <w:lang w:val="uk-UA" w:eastAsia="ru-RU"/>
        </w:rPr>
        <w:t xml:space="preserve">Потапський Олексій Юрійович </w:t>
      </w:r>
    </w:p>
    <w:p w14:paraId="6D64D0DC">
      <w:pPr>
        <w:numPr>
          <w:ilvl w:val="0"/>
          <w:numId w:val="1"/>
        </w:numPr>
        <w:suppressAutoHyphens w:val="0"/>
        <w:autoSpaceDN/>
        <w:spacing w:before="100" w:beforeAutospacing="1" w:after="100" w:afterAutospacing="1"/>
        <w:ind w:left="0"/>
        <w:jc w:val="both"/>
        <w:textAlignment w:val="auto"/>
        <w:rPr>
          <w:rFonts w:ascii="Times New Roman" w:hAnsi="Times New Roman" w:eastAsia="Times New Roman" w:cs="Times New Roman"/>
          <w:color w:val="000000"/>
          <w:sz w:val="28"/>
          <w:szCs w:val="28"/>
          <w:lang w:val="uk-UA" w:eastAsia="ru-RU"/>
        </w:rPr>
      </w:pPr>
      <w:r>
        <w:rPr>
          <w:rFonts w:ascii="Times New Roman" w:hAnsi="Times New Roman" w:eastAsia="Times New Roman" w:cs="Times New Roman"/>
          <w:color w:val="000000"/>
          <w:sz w:val="28"/>
          <w:szCs w:val="28"/>
          <w:lang w:val="uk-UA" w:eastAsia="ru-RU"/>
        </w:rPr>
        <w:t>Звягін Олег Сергійович</w:t>
      </w:r>
    </w:p>
    <w:p w14:paraId="6448015F">
      <w:pPr>
        <w:numPr>
          <w:ilvl w:val="0"/>
          <w:numId w:val="1"/>
        </w:numPr>
        <w:suppressAutoHyphens w:val="0"/>
        <w:autoSpaceDN/>
        <w:ind w:left="0"/>
        <w:jc w:val="both"/>
        <w:textAlignment w:val="auto"/>
        <w:rPr>
          <w:rFonts w:ascii="Times New Roman" w:hAnsi="Times New Roman" w:eastAsia="Times New Roman" w:cs="Times New Roman"/>
          <w:color w:val="000000"/>
          <w:sz w:val="28"/>
          <w:szCs w:val="28"/>
          <w:lang w:val="uk-UA" w:eastAsia="ru-RU"/>
        </w:rPr>
      </w:pPr>
      <w:r>
        <w:rPr>
          <w:rFonts w:ascii="Times New Roman" w:hAnsi="Times New Roman" w:eastAsia="Times New Roman" w:cs="Times New Roman"/>
          <w:color w:val="000000"/>
          <w:sz w:val="28"/>
          <w:szCs w:val="28"/>
          <w:lang w:val="uk-UA" w:eastAsia="ru-RU"/>
        </w:rPr>
        <w:t xml:space="preserve">Ієремія Василь Володимирович </w:t>
      </w:r>
    </w:p>
    <w:p w14:paraId="7E4C8E33">
      <w:pPr>
        <w:numPr>
          <w:ilvl w:val="0"/>
          <w:numId w:val="1"/>
        </w:numPr>
        <w:suppressAutoHyphens w:val="0"/>
        <w:autoSpaceDN/>
        <w:ind w:left="0"/>
        <w:jc w:val="both"/>
        <w:textAlignment w:val="auto"/>
        <w:rPr>
          <w:rFonts w:ascii="Times New Roman" w:hAnsi="Times New Roman" w:eastAsia="Times New Roman" w:cs="Times New Roman"/>
          <w:color w:val="000000"/>
          <w:sz w:val="28"/>
          <w:szCs w:val="28"/>
          <w:lang w:val="uk-UA" w:eastAsia="ru-RU"/>
        </w:rPr>
      </w:pPr>
      <w:r>
        <w:rPr>
          <w:rFonts w:ascii="Times New Roman" w:hAnsi="Times New Roman" w:eastAsia="Times New Roman" w:cs="Times New Roman"/>
          <w:color w:val="000000"/>
          <w:sz w:val="28"/>
          <w:szCs w:val="28"/>
          <w:lang w:val="uk-UA" w:eastAsia="ru-RU"/>
        </w:rPr>
        <w:t>Макогонюк Ольга Олександрівна</w:t>
      </w:r>
    </w:p>
    <w:p w14:paraId="36164F89">
      <w:pPr>
        <w:jc w:val="both"/>
        <w:rPr>
          <w:rFonts w:ascii="Times New Roman" w:hAnsi="Times New Roman" w:eastAsia="Times New Roman" w:cs="Times New Roman"/>
          <w:b/>
          <w:color w:val="000000"/>
          <w:sz w:val="28"/>
          <w:szCs w:val="28"/>
          <w:u w:val="single"/>
          <w:lang w:val="uk-UA" w:eastAsia="ru-RU"/>
        </w:rPr>
      </w:pPr>
    </w:p>
    <w:p w14:paraId="74F53582">
      <w:pPr>
        <w:jc w:val="both"/>
        <w:rPr>
          <w:rFonts w:ascii="Times New Roman" w:hAnsi="Times New Roman" w:eastAsia="Times New Roman" w:cs="Times New Roman"/>
          <w:b/>
          <w:color w:val="000000"/>
          <w:sz w:val="28"/>
          <w:szCs w:val="28"/>
          <w:u w:val="single"/>
          <w:lang w:val="uk-UA" w:eastAsia="ru-RU"/>
        </w:rPr>
      </w:pPr>
      <w:r>
        <w:rPr>
          <w:rFonts w:ascii="Times New Roman" w:hAnsi="Times New Roman" w:eastAsia="Times New Roman" w:cs="Times New Roman"/>
          <w:b/>
          <w:color w:val="000000"/>
          <w:sz w:val="28"/>
          <w:szCs w:val="28"/>
          <w:u w:val="single"/>
          <w:lang w:val="uk-UA" w:eastAsia="ru-RU"/>
        </w:rPr>
        <w:t xml:space="preserve">Запрошені: </w:t>
      </w:r>
    </w:p>
    <w:p w14:paraId="63DF5C38">
      <w:pPr>
        <w:jc w:val="both"/>
        <w:rPr>
          <w:rFonts w:ascii="Times New Roman" w:hAnsi="Times New Roman" w:eastAsia="Times New Roman" w:cs="Times New Roman"/>
          <w:b/>
          <w:color w:val="000000"/>
          <w:sz w:val="28"/>
          <w:szCs w:val="28"/>
          <w:u w:val="single"/>
          <w:lang w:val="uk-UA" w:eastAsia="ru-RU"/>
        </w:rPr>
      </w:pPr>
    </w:p>
    <w:tbl>
      <w:tblPr>
        <w:tblStyle w:val="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52"/>
        <w:gridCol w:w="5954"/>
      </w:tblGrid>
      <w:tr w14:paraId="18DA7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14:paraId="1C7C9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Зарицький</w:t>
            </w:r>
          </w:p>
          <w:p w14:paraId="34C12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Андрій</w:t>
            </w:r>
            <w:r>
              <w:rPr>
                <w:rFonts w:hint="default" w:ascii="Times New Roman" w:hAnsi="Times New Roman" w:cs="Times New Roman"/>
                <w:color w:val="000000" w:themeColor="text1"/>
                <w:sz w:val="28"/>
                <w:szCs w:val="28"/>
                <w:lang w:val="uk-UA"/>
                <w14:textFill>
                  <w14:solidFill>
                    <w14:schemeClr w14:val="tx1"/>
                  </w14:solidFill>
                </w14:textFill>
              </w:rPr>
              <w:t xml:space="preserve"> Васильович </w:t>
            </w:r>
          </w:p>
        </w:tc>
        <w:tc>
          <w:tcPr>
            <w:tcW w:w="5954" w:type="dxa"/>
          </w:tcPr>
          <w:p w14:paraId="2F56B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14:textFill>
                  <w14:solidFill>
                    <w14:schemeClr w14:val="tx1"/>
                  </w14:solidFill>
                </w14:textFill>
              </w:rPr>
            </w:pPr>
          </w:p>
          <w:p w14:paraId="1045B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xml:space="preserve">- в.о.директора Департаменту фінансів Одеської міської ради; </w:t>
            </w:r>
          </w:p>
        </w:tc>
      </w:tr>
      <w:tr w14:paraId="70054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14:paraId="77B855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Савченко</w:t>
            </w:r>
          </w:p>
          <w:p w14:paraId="14A4B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 xml:space="preserve">Галина Валеріївна </w:t>
            </w:r>
          </w:p>
        </w:tc>
        <w:tc>
          <w:tcPr>
            <w:tcW w:w="5954" w:type="dxa"/>
          </w:tcPr>
          <w:p w14:paraId="41423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14:textFill>
                  <w14:solidFill>
                    <w14:schemeClr w14:val="tx1"/>
                  </w14:solidFill>
                </w14:textFill>
              </w:rPr>
            </w:pPr>
          </w:p>
          <w:p w14:paraId="2C7C5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 xml:space="preserve">- заступник директора Департаменту фінансів Одеської  міської ради; </w:t>
            </w:r>
          </w:p>
        </w:tc>
      </w:tr>
      <w:tr w14:paraId="74B6A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Borders>
              <w:top w:val="single" w:color="auto" w:sz="4" w:space="0"/>
              <w:left w:val="single" w:color="auto" w:sz="4" w:space="0"/>
              <w:bottom w:val="single" w:color="auto" w:sz="4" w:space="0"/>
              <w:right w:val="single" w:color="auto" w:sz="4" w:space="0"/>
            </w:tcBorders>
          </w:tcPr>
          <w:p w14:paraId="4B4983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Пятаєва</w:t>
            </w:r>
          </w:p>
          <w:p w14:paraId="54EF2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xml:space="preserve">Олена Василівна  </w:t>
            </w:r>
          </w:p>
        </w:tc>
        <w:tc>
          <w:tcPr>
            <w:tcW w:w="5954" w:type="dxa"/>
            <w:tcBorders>
              <w:top w:val="single" w:color="auto" w:sz="4" w:space="0"/>
              <w:left w:val="single" w:color="auto" w:sz="4" w:space="0"/>
              <w:bottom w:val="single" w:color="auto" w:sz="4" w:space="0"/>
              <w:right w:val="single" w:color="auto" w:sz="4" w:space="0"/>
            </w:tcBorders>
          </w:tcPr>
          <w:p w14:paraId="158346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themeColor="text1"/>
                <w:sz w:val="28"/>
                <w:szCs w:val="28"/>
                <w:lang w:val="uk-UA"/>
                <w14:textFill>
                  <w14:solidFill>
                    <w14:schemeClr w14:val="tx1"/>
                  </w14:solidFill>
                </w14:textFill>
              </w:rPr>
            </w:pPr>
          </w:p>
          <w:p w14:paraId="4AA8C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заступник директора Департаменту міського господарства Одеської міської ради;</w:t>
            </w:r>
          </w:p>
        </w:tc>
      </w:tr>
      <w:tr w14:paraId="68A98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3652" w:type="dxa"/>
            <w:tcBorders>
              <w:top w:val="single" w:color="auto" w:sz="4" w:space="0"/>
              <w:left w:val="single" w:color="auto" w:sz="4" w:space="0"/>
              <w:bottom w:val="single" w:color="auto" w:sz="4" w:space="0"/>
              <w:right w:val="single" w:color="auto" w:sz="4" w:space="0"/>
            </w:tcBorders>
          </w:tcPr>
          <w:p w14:paraId="13C3BD3D">
            <w:pPr>
              <w:keepNext w:val="0"/>
              <w:keepLines w:val="0"/>
              <w:pageBreakBefore w:val="0"/>
              <w:widowControl/>
              <w:kinsoku/>
              <w:wordWrap/>
              <w:overflowPunct/>
              <w:topLinePunct w:val="0"/>
              <w:autoSpaceDE/>
              <w:autoSpaceDN/>
              <w:bidi w:val="0"/>
              <w:adjustRightInd/>
              <w:snapToGrid/>
              <w:spacing w:after="0"/>
              <w:ind w:left="0" w:right="0"/>
              <w:jc w:val="both"/>
              <w:textAlignment w:val="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Ільїн</w:t>
            </w:r>
          </w:p>
          <w:p w14:paraId="6BA0D1FA">
            <w:pPr>
              <w:keepNext w:val="0"/>
              <w:keepLines w:val="0"/>
              <w:pageBreakBefore w:val="0"/>
              <w:widowControl/>
              <w:kinsoku/>
              <w:wordWrap/>
              <w:overflowPunct/>
              <w:topLinePunct w:val="0"/>
              <w:autoSpaceDE/>
              <w:autoSpaceDN/>
              <w:bidi w:val="0"/>
              <w:adjustRightInd/>
              <w:snapToGrid/>
              <w:spacing w:after="0"/>
              <w:ind w:left="0" w:right="0"/>
              <w:jc w:val="both"/>
              <w:textAlignment w:val="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Олександр Володимирович </w:t>
            </w:r>
          </w:p>
          <w:p w14:paraId="2123010B">
            <w:pPr>
              <w:keepNext w:val="0"/>
              <w:keepLines w:val="0"/>
              <w:pageBreakBefore w:val="0"/>
              <w:widowControl/>
              <w:kinsoku/>
              <w:wordWrap/>
              <w:overflowPunct/>
              <w:topLinePunct w:val="0"/>
              <w:autoSpaceDE/>
              <w:autoSpaceDN/>
              <w:bidi w:val="0"/>
              <w:adjustRightInd/>
              <w:snapToGrid/>
              <w:spacing w:after="0"/>
              <w:ind w:left="0" w:right="0"/>
              <w:jc w:val="both"/>
              <w:textAlignment w:val="auto"/>
              <w:rPr>
                <w:rFonts w:hint="default" w:ascii="Times New Roman" w:hAnsi="Times New Roman" w:cs="Times New Roman"/>
                <w:sz w:val="28"/>
                <w:szCs w:val="28"/>
                <w:lang w:val="uk-UA"/>
              </w:rPr>
            </w:pPr>
          </w:p>
        </w:tc>
        <w:tc>
          <w:tcPr>
            <w:tcW w:w="5954" w:type="dxa"/>
            <w:tcBorders>
              <w:top w:val="single" w:color="auto" w:sz="4" w:space="0"/>
              <w:left w:val="single" w:color="auto" w:sz="4" w:space="0"/>
              <w:bottom w:val="single" w:color="auto" w:sz="4" w:space="0"/>
              <w:right w:val="single" w:color="auto" w:sz="4" w:space="0"/>
            </w:tcBorders>
          </w:tcPr>
          <w:p w14:paraId="43A8F17D">
            <w:pPr>
              <w:keepNext w:val="0"/>
              <w:keepLines w:val="0"/>
              <w:pageBreakBefore w:val="0"/>
              <w:widowControl/>
              <w:kinsoku/>
              <w:wordWrap/>
              <w:overflowPunct/>
              <w:topLinePunct w:val="0"/>
              <w:autoSpaceDE/>
              <w:autoSpaceDN/>
              <w:bidi w:val="0"/>
              <w:adjustRightInd/>
              <w:snapToGrid/>
              <w:spacing w:after="0"/>
              <w:ind w:left="0" w:right="0" w:firstLine="284"/>
              <w:jc w:val="both"/>
              <w:textAlignment w:val="auto"/>
              <w:rPr>
                <w:rFonts w:hint="default" w:ascii="Times New Roman" w:hAnsi="Times New Roman" w:cs="Times New Roman"/>
                <w:sz w:val="28"/>
                <w:szCs w:val="28"/>
                <w:lang w:val="uk-UA"/>
              </w:rPr>
            </w:pPr>
          </w:p>
          <w:p w14:paraId="417AA8A8">
            <w:pPr>
              <w:keepNext w:val="0"/>
              <w:keepLines w:val="0"/>
              <w:pageBreakBefore w:val="0"/>
              <w:widowControl/>
              <w:kinsoku/>
              <w:wordWrap/>
              <w:overflowPunct/>
              <w:topLinePunct w:val="0"/>
              <w:autoSpaceDE/>
              <w:autoSpaceDN/>
              <w:bidi w:val="0"/>
              <w:adjustRightInd/>
              <w:snapToGrid/>
              <w:spacing w:after="0"/>
              <w:ind w:left="0" w:right="0" w:firstLine="284"/>
              <w:jc w:val="both"/>
              <w:textAlignment w:val="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 директор Департаменту з благоустрою міста Одеської міської ради;</w:t>
            </w:r>
          </w:p>
        </w:tc>
      </w:tr>
      <w:tr w14:paraId="72FB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652" w:type="dxa"/>
            <w:tcBorders>
              <w:top w:val="single" w:color="auto" w:sz="4" w:space="0"/>
              <w:left w:val="single" w:color="auto" w:sz="4" w:space="0"/>
              <w:bottom w:val="single" w:color="auto" w:sz="4" w:space="0"/>
              <w:right w:val="single" w:color="auto" w:sz="4" w:space="0"/>
            </w:tcBorders>
          </w:tcPr>
          <w:p w14:paraId="7799D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Корнієнко</w:t>
            </w:r>
          </w:p>
          <w:p w14:paraId="391B3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 xml:space="preserve">Володимир Олександрович </w:t>
            </w:r>
          </w:p>
          <w:p w14:paraId="49A3A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14:textFill>
                  <w14:solidFill>
                    <w14:schemeClr w14:val="tx1"/>
                  </w14:solidFill>
                </w14:textFill>
              </w:rPr>
            </w:pPr>
          </w:p>
        </w:tc>
        <w:tc>
          <w:tcPr>
            <w:tcW w:w="5954" w:type="dxa"/>
            <w:tcBorders>
              <w:top w:val="single" w:color="auto" w:sz="4" w:space="0"/>
              <w:left w:val="single" w:color="auto" w:sz="4" w:space="0"/>
              <w:bottom w:val="single" w:color="auto" w:sz="4" w:space="0"/>
              <w:right w:val="single" w:color="auto" w:sz="4" w:space="0"/>
            </w:tcBorders>
          </w:tcPr>
          <w:p w14:paraId="428A4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14:textFill>
                  <w14:solidFill>
                    <w14:schemeClr w14:val="tx1"/>
                  </w14:solidFill>
                </w14:textFill>
              </w:rPr>
            </w:pPr>
          </w:p>
          <w:p w14:paraId="2A299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 депутат  Одеської міської ради</w:t>
            </w:r>
            <w:r>
              <w:rPr>
                <w:rFonts w:hint="default" w:ascii="Times New Roman" w:hAnsi="Times New Roman" w:cs="Times New Roman"/>
                <w:color w:val="000000" w:themeColor="text1"/>
                <w:sz w:val="28"/>
                <w:szCs w:val="28"/>
                <w:lang w:val="uk-UA"/>
                <w14:textFill>
                  <w14:solidFill>
                    <w14:schemeClr w14:val="tx1"/>
                  </w14:solidFill>
                </w14:textFill>
              </w:rPr>
              <w:t>;</w:t>
            </w:r>
          </w:p>
          <w:p w14:paraId="5D8F2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themeColor="text1"/>
                <w:sz w:val="28"/>
                <w:szCs w:val="28"/>
                <w:lang w:val="uk-UA"/>
                <w14:textFill>
                  <w14:solidFill>
                    <w14:schemeClr w14:val="tx1"/>
                  </w14:solidFill>
                </w14:textFill>
              </w:rPr>
            </w:pPr>
          </w:p>
          <w:p w14:paraId="1F30C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themeColor="text1"/>
                <w:sz w:val="28"/>
                <w:szCs w:val="28"/>
                <w:lang w:val="uk-UA"/>
                <w14:textFill>
                  <w14:solidFill>
                    <w14:schemeClr w14:val="tx1"/>
                  </w14:solidFill>
                </w14:textFill>
              </w:rPr>
            </w:pPr>
          </w:p>
        </w:tc>
      </w:tr>
      <w:tr w14:paraId="61802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14:paraId="2C06FB2E">
            <w:pPr>
              <w:ind w:right="27"/>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Парфьонов</w:t>
            </w:r>
          </w:p>
          <w:p w14:paraId="765A39E9">
            <w:pPr>
              <w:ind w:right="27"/>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Віталій Павлович </w:t>
            </w:r>
          </w:p>
        </w:tc>
        <w:tc>
          <w:tcPr>
            <w:tcW w:w="5954" w:type="dxa"/>
          </w:tcPr>
          <w:p w14:paraId="6C499B1B">
            <w:pPr>
              <w:ind w:left="33" w:right="27" w:firstLine="284"/>
              <w:jc w:val="both"/>
              <w:rPr>
                <w:rFonts w:hint="default" w:ascii="Times New Roman" w:hAnsi="Times New Roman" w:cs="Times New Roman"/>
                <w:sz w:val="28"/>
                <w:szCs w:val="28"/>
                <w:lang w:val="uk-UA"/>
              </w:rPr>
            </w:pPr>
          </w:p>
          <w:p w14:paraId="489B6F4A">
            <w:pPr>
              <w:tabs>
                <w:tab w:val="left" w:pos="480"/>
              </w:tabs>
              <w:ind w:left="0" w:leftChars="0" w:firstLine="240" w:firstLineChars="0"/>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 заступник начальника Управління </w:t>
            </w:r>
            <w:r>
              <w:rPr>
                <w:rFonts w:hint="default" w:ascii="Times New Roman" w:hAnsi="Times New Roman" w:cs="Times New Roman"/>
                <w:bCs/>
                <w:sz w:val="28"/>
                <w:szCs w:val="28"/>
                <w:lang w:val="uk-UA"/>
              </w:rPr>
              <w:t>інженерного захисту  території міста та розвитку узбережжя Одеської міської ради.</w:t>
            </w:r>
          </w:p>
        </w:tc>
      </w:tr>
    </w:tbl>
    <w:p w14:paraId="19C43584">
      <w:pPr>
        <w:rPr>
          <w:rFonts w:ascii="Times New Roman" w:hAnsi="Times New Roman" w:cs="Times New Roman"/>
          <w:lang w:val="uk-UA"/>
        </w:rPr>
      </w:pPr>
    </w:p>
    <w:p w14:paraId="159D3825">
      <w:pPr>
        <w:rPr>
          <w:rFonts w:ascii="Times New Roman" w:hAnsi="Times New Roman" w:cs="Times New Roman"/>
          <w:lang w:val="en-US"/>
        </w:rPr>
      </w:pPr>
    </w:p>
    <w:p w14:paraId="378A7812">
      <w:pPr>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Приймаючи до уваги те, що документи, що розглядаються, мають ознаки державної таємниці, початок засідання комісії проводилось </w:t>
      </w:r>
    </w:p>
    <w:p w14:paraId="0FCFBFD0">
      <w:pPr>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у закритому режимі.</w:t>
      </w:r>
    </w:p>
    <w:p w14:paraId="2CAEBE0D">
      <w:pPr>
        <w:rPr>
          <w:rFonts w:ascii="Times New Roman" w:hAnsi="Times New Roman" w:cs="Times New Roman"/>
          <w:lang w:val="en-US"/>
        </w:rPr>
      </w:pPr>
    </w:p>
    <w:p w14:paraId="5B8C695A">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val="0"/>
        <w:bidi w:val="0"/>
        <w:adjustRightInd/>
        <w:snapToGrid/>
        <w:ind w:left="0" w:leftChars="0" w:firstLine="478" w:firstLineChars="171"/>
        <w:jc w:val="both"/>
        <w:textAlignment w:val="baseline"/>
        <w:rPr>
          <w:rFonts w:hint="default" w:ascii="Times New Roman" w:hAnsi="Times New Roman" w:cs="Times New Roman"/>
          <w:sz w:val="28"/>
          <w:szCs w:val="28"/>
          <w:lang w:val="uk-UA"/>
        </w:rPr>
      </w:pPr>
    </w:p>
    <w:p w14:paraId="24985F1F">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val="0"/>
        <w:bidi w:val="0"/>
        <w:adjustRightInd/>
        <w:snapToGrid/>
        <w:ind w:left="0" w:leftChars="0" w:firstLine="478" w:firstLineChars="171"/>
        <w:jc w:val="both"/>
        <w:textAlignment w:val="baseline"/>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sz w:val="28"/>
          <w:szCs w:val="28"/>
          <w:lang w:val="uk-UA"/>
        </w:rPr>
        <w:t xml:space="preserve">СЛУХАЛИ: Інформацію щодо </w:t>
      </w:r>
      <w:r>
        <w:rPr>
          <w:rFonts w:hint="default" w:ascii="Times New Roman" w:hAnsi="Times New Roman" w:cs="Times New Roman"/>
          <w:bCs/>
          <w:sz w:val="28"/>
          <w:szCs w:val="28"/>
          <w:lang w:val="uk-UA" w:eastAsia="uk-UA"/>
        </w:rPr>
        <w:t xml:space="preserve">змін до бюджету </w:t>
      </w:r>
      <w:r>
        <w:rPr>
          <w:rFonts w:hint="default" w:ascii="Times New Roman" w:hAnsi="Times New Roman" w:cs="Times New Roman"/>
          <w:sz w:val="28"/>
          <w:szCs w:val="28"/>
          <w:lang w:val="uk-UA"/>
        </w:rPr>
        <w:t xml:space="preserve">Одеської міської територіальної громади на 2025 рік  за пунктом 1 </w:t>
      </w:r>
      <w:r>
        <w:rPr>
          <w:rFonts w:hint="default" w:ascii="Times New Roman" w:hAnsi="Times New Roman" w:cs="Times New Roman"/>
          <w:color w:val="000000" w:themeColor="text1"/>
          <w:sz w:val="28"/>
          <w:szCs w:val="28"/>
          <w:lang w:val="uk-UA"/>
          <w14:textFill>
            <w14:solidFill>
              <w14:schemeClr w14:val="tx1"/>
            </w14:solidFill>
          </w14:textFill>
        </w:rPr>
        <w:t xml:space="preserve">листа </w:t>
      </w:r>
      <w:r>
        <w:rPr>
          <w:rFonts w:hint="default" w:ascii="Times New Roman" w:hAnsi="Times New Roman" w:cs="Times New Roman"/>
          <w:color w:val="000000" w:themeColor="text1"/>
          <w:sz w:val="28"/>
          <w:szCs w:val="28"/>
          <w14:textFill>
            <w14:solidFill>
              <w14:schemeClr w14:val="tx1"/>
            </w14:solidFill>
          </w14:textFill>
        </w:rPr>
        <w:t>Департаменту фінансів</w:t>
      </w:r>
      <w:r>
        <w:rPr>
          <w:rFonts w:hint="default" w:ascii="Times New Roman" w:hAnsi="Times New Roman" w:cs="Times New Roman"/>
          <w:color w:val="000000" w:themeColor="text1"/>
          <w:sz w:val="28"/>
          <w:szCs w:val="28"/>
          <w:lang w:val="uk-UA"/>
          <w14:textFill>
            <w14:solidFill>
              <w14:schemeClr w14:val="tx1"/>
            </w14:solidFill>
          </w14:textFill>
        </w:rPr>
        <w:t xml:space="preserve"> Одеської міської ради </w:t>
      </w:r>
      <w:r>
        <w:rPr>
          <w:rFonts w:hint="default" w:ascii="Times New Roman" w:hAnsi="Times New Roman" w:cs="Times New Roman"/>
          <w:color w:val="000000" w:themeColor="text1"/>
          <w:sz w:val="28"/>
          <w:szCs w:val="28"/>
          <w14:textFill>
            <w14:solidFill>
              <w14:schemeClr w14:val="tx1"/>
            </w14:solidFill>
          </w14:textFill>
        </w:rPr>
        <w:t xml:space="preserve"> </w:t>
      </w:r>
      <w:r>
        <w:rPr>
          <w:rFonts w:hint="default" w:ascii="Times New Roman" w:hAnsi="Times New Roman" w:cs="Times New Roman"/>
          <w:sz w:val="28"/>
          <w:szCs w:val="28"/>
          <w:lang w:val="uk-UA"/>
        </w:rPr>
        <w:t xml:space="preserve">№  04-25/152/1787 </w:t>
      </w:r>
      <w:r>
        <w:rPr>
          <w:rFonts w:hint="default" w:ascii="Times New Roman" w:hAnsi="Times New Roman" w:cs="Times New Roman"/>
          <w:color w:val="000000" w:themeColor="text1"/>
          <w:sz w:val="28"/>
          <w:szCs w:val="28"/>
          <w14:textFill>
            <w14:solidFill>
              <w14:schemeClr w14:val="tx1"/>
            </w14:solidFill>
          </w14:textFill>
        </w:rPr>
        <w:t xml:space="preserve">від </w:t>
      </w:r>
      <w:r>
        <w:rPr>
          <w:rFonts w:hint="default" w:ascii="Times New Roman" w:hAnsi="Times New Roman" w:cs="Times New Roman"/>
          <w:color w:val="000000" w:themeColor="text1"/>
          <w:sz w:val="28"/>
          <w:szCs w:val="28"/>
          <w:lang w:val="uk-UA"/>
          <w14:textFill>
            <w14:solidFill>
              <w14:schemeClr w14:val="tx1"/>
            </w14:solidFill>
          </w14:textFill>
        </w:rPr>
        <w:t>12</w:t>
      </w:r>
      <w:r>
        <w:rPr>
          <w:rFonts w:hint="default" w:ascii="Times New Roman" w:hAnsi="Times New Roman" w:cs="Times New Roman"/>
          <w:color w:val="000000" w:themeColor="text1"/>
          <w:sz w:val="28"/>
          <w:szCs w:val="28"/>
          <w14:textFill>
            <w14:solidFill>
              <w14:schemeClr w14:val="tx1"/>
            </w14:solidFill>
          </w14:textFill>
        </w:rPr>
        <w:t>.0</w:t>
      </w:r>
      <w:r>
        <w:rPr>
          <w:rFonts w:hint="default" w:ascii="Times New Roman" w:hAnsi="Times New Roman" w:cs="Times New Roman"/>
          <w:color w:val="000000" w:themeColor="text1"/>
          <w:sz w:val="28"/>
          <w:szCs w:val="28"/>
          <w:lang w:val="ru-RU"/>
          <w14:textFill>
            <w14:solidFill>
              <w14:schemeClr w14:val="tx1"/>
            </w14:solidFill>
          </w14:textFill>
        </w:rPr>
        <w:t>9</w:t>
      </w:r>
      <w:r>
        <w:rPr>
          <w:rFonts w:hint="default" w:ascii="Times New Roman" w:hAnsi="Times New Roman" w:cs="Times New Roman"/>
          <w:color w:val="000000" w:themeColor="text1"/>
          <w:sz w:val="28"/>
          <w:szCs w:val="28"/>
          <w14:textFill>
            <w14:solidFill>
              <w14:schemeClr w14:val="tx1"/>
            </w14:solidFill>
          </w14:textFill>
        </w:rPr>
        <w:t>.2025 року</w:t>
      </w:r>
      <w:r>
        <w:rPr>
          <w:rFonts w:hint="default" w:ascii="Times New Roman" w:hAnsi="Times New Roman" w:cs="Times New Roman"/>
          <w:color w:val="000000" w:themeColor="text1"/>
          <w:sz w:val="28"/>
          <w:szCs w:val="28"/>
          <w:lang w:val="uk-UA"/>
          <w14:textFill>
            <w14:solidFill>
              <w14:schemeClr w14:val="tx1"/>
            </w14:solidFill>
          </w14:textFill>
        </w:rPr>
        <w:t>.</w:t>
      </w:r>
    </w:p>
    <w:p w14:paraId="311575CF">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val="0"/>
        <w:bidi w:val="0"/>
        <w:adjustRightInd/>
        <w:snapToGrid/>
        <w:ind w:left="0" w:leftChars="0" w:firstLine="478" w:firstLineChars="171"/>
        <w:jc w:val="both"/>
        <w:textAlignment w:val="baseline"/>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Виступили: Потапський О.Ю., Корнієнко В.О., Макогонюк О.О.</w:t>
      </w:r>
    </w:p>
    <w:p w14:paraId="42C8D506">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val="0"/>
        <w:bidi w:val="0"/>
        <w:adjustRightInd/>
        <w:snapToGrid/>
        <w:ind w:left="0" w:leftChars="0" w:firstLine="478" w:firstLineChars="171"/>
        <w:jc w:val="both"/>
        <w:textAlignment w:val="baseline"/>
        <w:rPr>
          <w:rFonts w:hint="default" w:ascii="Times New Roman" w:hAnsi="Times New Roman" w:cs="Times New Roman"/>
          <w:sz w:val="28"/>
          <w:szCs w:val="28"/>
        </w:rPr>
      </w:pPr>
      <w:r>
        <w:rPr>
          <w:rFonts w:hint="default" w:ascii="Times New Roman" w:hAnsi="Times New Roman" w:cs="Times New Roman"/>
          <w:color w:val="000000" w:themeColor="text1"/>
          <w:sz w:val="28"/>
          <w:szCs w:val="28"/>
          <w:lang w:val="uk-UA"/>
          <w14:textFill>
            <w14:solidFill>
              <w14:schemeClr w14:val="tx1"/>
            </w14:solidFill>
          </w14:textFill>
        </w:rPr>
        <w:t xml:space="preserve">Голосували за наступні зміни </w:t>
      </w:r>
      <w:r>
        <w:rPr>
          <w:rFonts w:hint="default" w:ascii="Times New Roman" w:hAnsi="Times New Roman" w:cs="Times New Roman"/>
          <w:sz w:val="28"/>
          <w:szCs w:val="28"/>
        </w:rPr>
        <w:t>до бюджету Одеської міської територіальної громади на 2025 рік:</w:t>
      </w:r>
    </w:p>
    <w:p w14:paraId="4CD216C8">
      <w:pPr>
        <w:pStyle w:val="7"/>
        <w:numPr>
          <w:ilvl w:val="0"/>
          <w:numId w:val="2"/>
        </w:numPr>
        <w:tabs>
          <w:tab w:val="left" w:pos="240"/>
        </w:tabs>
        <w:ind w:left="0" w:leftChars="0" w:right="-113" w:firstLine="411" w:firstLineChars="171"/>
        <w:jc w:val="both"/>
        <w:rPr>
          <w:rFonts w:hint="default" w:ascii="Times New Roman" w:hAnsi="Times New Roman" w:cs="Times New Roman"/>
          <w:b/>
          <w:bCs/>
          <w:sz w:val="24"/>
          <w:szCs w:val="24"/>
          <w:u w:val="single"/>
          <w:lang w:val="uk-UA"/>
        </w:rPr>
      </w:pPr>
      <w:r>
        <w:rPr>
          <w:rFonts w:hint="default" w:ascii="Times New Roman" w:hAnsi="Times New Roman" w:cs="Times New Roman"/>
          <w:b/>
          <w:bCs/>
          <w:sz w:val="24"/>
          <w:szCs w:val="24"/>
          <w:u w:val="single"/>
          <w:lang w:val="uk-UA"/>
        </w:rPr>
        <w:t>Збільшенням бюджетних призначень на суму 206 813 993 грн, у тому числі:</w:t>
      </w:r>
    </w:p>
    <w:p w14:paraId="33C97E71">
      <w:pPr>
        <w:pStyle w:val="7"/>
        <w:numPr>
          <w:ilvl w:val="1"/>
          <w:numId w:val="2"/>
        </w:numPr>
        <w:tabs>
          <w:tab w:val="left" w:pos="240"/>
          <w:tab w:val="left" w:pos="480"/>
          <w:tab w:val="left" w:pos="960"/>
        </w:tabs>
        <w:ind w:left="0" w:leftChars="0" w:firstLine="410" w:firstLineChars="171"/>
        <w:jc w:val="both"/>
        <w:rPr>
          <w:rFonts w:hint="default" w:ascii="Times New Roman" w:hAnsi="Times New Roman" w:cs="Times New Roman" w:eastAsiaTheme="minorHAnsi"/>
          <w:bCs/>
          <w:iCs/>
          <w:sz w:val="24"/>
          <w:szCs w:val="24"/>
          <w:lang w:val="uk-UA" w:eastAsia="en-US"/>
        </w:rPr>
      </w:pPr>
      <w:r>
        <w:rPr>
          <w:rFonts w:hint="default" w:ascii="Times New Roman" w:hAnsi="Times New Roman" w:cs="Times New Roman" w:eastAsiaTheme="minorHAnsi"/>
          <w:bCs/>
          <w:iCs/>
          <w:sz w:val="24"/>
          <w:szCs w:val="24"/>
          <w:lang w:val="uk-UA" w:eastAsia="en-US"/>
        </w:rPr>
        <w:t xml:space="preserve"> Департаментом транспорту, зв’язку та організації дорожнього руху Одеської міської ради надані пропозиції (</w:t>
      </w:r>
      <w:r>
        <w:rPr>
          <w:rFonts w:hint="default" w:ascii="Times New Roman" w:hAnsi="Times New Roman" w:cs="Times New Roman" w:eastAsiaTheme="minorHAnsi"/>
          <w:bCs/>
          <w:i/>
          <w:sz w:val="24"/>
          <w:szCs w:val="24"/>
          <w:lang w:val="uk-UA" w:eastAsia="en-US"/>
        </w:rPr>
        <w:t>копія листа додається</w:t>
      </w:r>
      <w:r>
        <w:rPr>
          <w:rFonts w:hint="default" w:ascii="Times New Roman" w:hAnsi="Times New Roman" w:cs="Times New Roman" w:eastAsiaTheme="minorHAnsi"/>
          <w:bCs/>
          <w:iCs/>
          <w:sz w:val="24"/>
          <w:szCs w:val="24"/>
          <w:lang w:val="uk-UA" w:eastAsia="en-US"/>
        </w:rPr>
        <w:t>) щодо збільшення бюджетних призначень загального фонду (</w:t>
      </w:r>
      <w:r>
        <w:rPr>
          <w:rFonts w:hint="default" w:ascii="Times New Roman" w:hAnsi="Times New Roman" w:cs="Times New Roman" w:eastAsiaTheme="minorHAnsi"/>
          <w:bCs/>
          <w:i/>
          <w:sz w:val="24"/>
          <w:szCs w:val="24"/>
          <w:lang w:val="uk-UA" w:eastAsia="en-US"/>
        </w:rPr>
        <w:t>видатки розвитку</w:t>
      </w:r>
      <w:r>
        <w:rPr>
          <w:rFonts w:hint="default" w:ascii="Times New Roman" w:hAnsi="Times New Roman" w:cs="Times New Roman" w:eastAsiaTheme="minorHAnsi"/>
          <w:bCs/>
          <w:iCs/>
          <w:sz w:val="24"/>
          <w:szCs w:val="24"/>
          <w:lang w:val="uk-UA" w:eastAsia="en-US"/>
        </w:rPr>
        <w:t>) за КПКВКМБ 1917421 «Утримання та розвиток наземного електротранспорту» для забезпечення своєчасної виплати заробітної плати та сплати за спожиту електроенергію КП «ОМЕТ» до кінця поточного року на суму</w:t>
      </w:r>
      <w:r>
        <w:rPr>
          <w:rFonts w:hint="default" w:ascii="Times New Roman" w:hAnsi="Times New Roman" w:cs="Times New Roman" w:eastAsiaTheme="minorHAnsi"/>
          <w:bCs/>
          <w:iCs/>
          <w:color w:val="000000" w:themeColor="text1"/>
          <w:sz w:val="24"/>
          <w:szCs w:val="24"/>
          <w:lang w:val="uk-UA" w:eastAsia="en-US"/>
          <w14:textFill>
            <w14:solidFill>
              <w14:schemeClr w14:val="tx1"/>
            </w14:solidFill>
          </w14:textFill>
        </w:rPr>
        <w:t xml:space="preserve"> 161 813 993 грн, у тому числі на виплату заробітної плати з нарахуваннями -  135 290 123 грн та на оплату електроенергії - 26 523 870 грн. </w:t>
      </w:r>
    </w:p>
    <w:p w14:paraId="540480CD">
      <w:pPr>
        <w:ind w:left="0" w:leftChars="0" w:firstLine="410" w:firstLineChars="171"/>
        <w:jc w:val="both"/>
        <w:rPr>
          <w:rFonts w:hint="default" w:ascii="Times New Roman" w:hAnsi="Times New Roman" w:cs="Times New Roman" w:eastAsiaTheme="minorHAnsi"/>
          <w:bCs/>
          <w:iCs/>
          <w:color w:val="000000" w:themeColor="text1"/>
          <w:sz w:val="24"/>
          <w:szCs w:val="24"/>
          <w:lang w:val="uk-UA" w:eastAsia="en-US"/>
          <w14:textFill>
            <w14:solidFill>
              <w14:schemeClr w14:val="tx1"/>
            </w14:solidFill>
          </w14:textFill>
        </w:rPr>
      </w:pPr>
      <w:r>
        <w:rPr>
          <w:rFonts w:hint="default" w:ascii="Times New Roman" w:hAnsi="Times New Roman" w:cs="Times New Roman" w:eastAsiaTheme="minorHAnsi"/>
          <w:bCs/>
          <w:iCs/>
          <w:color w:val="000000" w:themeColor="text1"/>
          <w:sz w:val="24"/>
          <w:szCs w:val="24"/>
          <w:lang w:val="uk-UA" w:eastAsia="en-US"/>
          <w14:textFill>
            <w14:solidFill>
              <w14:schemeClr w14:val="tx1"/>
            </w14:solidFill>
          </w14:textFill>
        </w:rPr>
        <w:t xml:space="preserve">        (грн)</w:t>
      </w:r>
    </w:p>
    <w:tbl>
      <w:tblPr>
        <w:tblStyle w:val="5"/>
        <w:tblW w:w="9394"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7"/>
        <w:gridCol w:w="1168"/>
        <w:gridCol w:w="1388"/>
        <w:gridCol w:w="1312"/>
        <w:gridCol w:w="1219"/>
        <w:gridCol w:w="1211"/>
        <w:gridCol w:w="1519"/>
      </w:tblGrid>
      <w:tr w14:paraId="02843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7" w:type="dxa"/>
          </w:tcPr>
          <w:p w14:paraId="4BCE2AD0">
            <w:pPr>
              <w:ind w:left="0" w:leftChars="0" w:firstLine="0" w:firstLineChars="0"/>
              <w:jc w:val="both"/>
              <w:rPr>
                <w:rFonts w:hint="default" w:ascii="Times New Roman" w:hAnsi="Times New Roman" w:cs="Times New Roman" w:eastAsiaTheme="minorHAnsi"/>
                <w:bCs/>
                <w:iCs/>
                <w:color w:val="000000" w:themeColor="text1"/>
                <w:sz w:val="20"/>
                <w:szCs w:val="20"/>
                <w:lang w:val="uk-UA" w:eastAsia="en-US"/>
                <w14:textFill>
                  <w14:solidFill>
                    <w14:schemeClr w14:val="tx1"/>
                  </w14:solidFill>
                </w14:textFill>
              </w:rPr>
            </w:pPr>
          </w:p>
        </w:tc>
        <w:tc>
          <w:tcPr>
            <w:tcW w:w="1168" w:type="dxa"/>
          </w:tcPr>
          <w:p w14:paraId="3F4D4E72">
            <w:pPr>
              <w:ind w:left="0" w:leftChars="0" w:right="-29" w:firstLine="0" w:firstLineChars="0"/>
              <w:jc w:val="center"/>
              <w:rPr>
                <w:rFonts w:hint="default" w:ascii="Times New Roman" w:hAnsi="Times New Roman" w:cs="Times New Roman" w:eastAsiaTheme="minorHAnsi"/>
                <w:bCs/>
                <w:iCs/>
                <w:color w:val="000000" w:themeColor="text1"/>
                <w:sz w:val="20"/>
                <w:szCs w:val="20"/>
                <w:lang w:val="uk-UA" w:eastAsia="en-US"/>
                <w14:textFill>
                  <w14:solidFill>
                    <w14:schemeClr w14:val="tx1"/>
                  </w14:solidFill>
                </w14:textFill>
              </w:rPr>
            </w:pPr>
            <w:r>
              <w:rPr>
                <w:rFonts w:hint="default" w:ascii="Times New Roman" w:hAnsi="Times New Roman" w:cs="Times New Roman" w:eastAsiaTheme="minorHAnsi"/>
                <w:bCs/>
                <w:iCs/>
                <w:color w:val="000000" w:themeColor="text1"/>
                <w:sz w:val="20"/>
                <w:szCs w:val="20"/>
                <w:lang w:val="uk-UA" w:eastAsia="en-US"/>
                <w14:textFill>
                  <w14:solidFill>
                    <w14:schemeClr w14:val="tx1"/>
                  </w14:solidFill>
                </w14:textFill>
              </w:rPr>
              <w:t>Визначено у бюджеті</w:t>
            </w:r>
          </w:p>
        </w:tc>
        <w:tc>
          <w:tcPr>
            <w:tcW w:w="1388" w:type="dxa"/>
          </w:tcPr>
          <w:p w14:paraId="13C73FF0">
            <w:pPr>
              <w:ind w:left="0" w:leftChars="0" w:right="-30" w:firstLine="0" w:firstLineChars="0"/>
              <w:jc w:val="center"/>
              <w:rPr>
                <w:rFonts w:hint="default" w:ascii="Times New Roman" w:hAnsi="Times New Roman" w:cs="Times New Roman" w:eastAsiaTheme="minorHAnsi"/>
                <w:bCs/>
                <w:iCs/>
                <w:color w:val="000000" w:themeColor="text1"/>
                <w:sz w:val="20"/>
                <w:szCs w:val="20"/>
                <w:lang w:val="uk-UA" w:eastAsia="en-US"/>
                <w14:textFill>
                  <w14:solidFill>
                    <w14:schemeClr w14:val="tx1"/>
                  </w14:solidFill>
                </w14:textFill>
              </w:rPr>
            </w:pPr>
            <w:r>
              <w:rPr>
                <w:rFonts w:hint="default" w:ascii="Times New Roman" w:hAnsi="Times New Roman" w:cs="Times New Roman" w:eastAsiaTheme="minorHAnsi"/>
                <w:bCs/>
                <w:iCs/>
                <w:color w:val="000000" w:themeColor="text1"/>
                <w:sz w:val="20"/>
                <w:szCs w:val="20"/>
                <w:lang w:val="uk-UA" w:eastAsia="en-US"/>
                <w14:textFill>
                  <w14:solidFill>
                    <w14:schemeClr w14:val="tx1"/>
                  </w14:solidFill>
                </w14:textFill>
              </w:rPr>
              <w:t xml:space="preserve">Профінансо-вано </w:t>
            </w:r>
          </w:p>
        </w:tc>
        <w:tc>
          <w:tcPr>
            <w:tcW w:w="1312" w:type="dxa"/>
          </w:tcPr>
          <w:p w14:paraId="5DEC8977">
            <w:pPr>
              <w:ind w:left="0" w:leftChars="0" w:right="-74" w:firstLine="0" w:firstLineChars="0"/>
              <w:jc w:val="center"/>
              <w:rPr>
                <w:rFonts w:hint="default" w:ascii="Times New Roman" w:hAnsi="Times New Roman" w:cs="Times New Roman" w:eastAsiaTheme="minorHAnsi"/>
                <w:bCs/>
                <w:iCs/>
                <w:color w:val="000000" w:themeColor="text1"/>
                <w:sz w:val="20"/>
                <w:szCs w:val="20"/>
                <w:lang w:val="uk-UA" w:eastAsia="en-US"/>
                <w14:textFill>
                  <w14:solidFill>
                    <w14:schemeClr w14:val="tx1"/>
                  </w14:solidFill>
                </w14:textFill>
              </w:rPr>
            </w:pPr>
            <w:r>
              <w:rPr>
                <w:rFonts w:hint="default" w:ascii="Times New Roman" w:hAnsi="Times New Roman" w:cs="Times New Roman" w:eastAsiaTheme="minorHAnsi"/>
                <w:bCs/>
                <w:iCs/>
                <w:color w:val="000000" w:themeColor="text1"/>
                <w:sz w:val="20"/>
                <w:szCs w:val="20"/>
                <w:lang w:val="uk-UA" w:eastAsia="en-US"/>
                <w14:textFill>
                  <w14:solidFill>
                    <w14:schemeClr w14:val="tx1"/>
                  </w14:solidFill>
                </w14:textFill>
              </w:rPr>
              <w:t>Залишок бюджетних призначень</w:t>
            </w:r>
          </w:p>
        </w:tc>
        <w:tc>
          <w:tcPr>
            <w:tcW w:w="1219" w:type="dxa"/>
          </w:tcPr>
          <w:p w14:paraId="56628BAC">
            <w:pPr>
              <w:ind w:left="0" w:leftChars="0" w:right="-120" w:firstLine="0" w:firstLineChars="0"/>
              <w:jc w:val="center"/>
              <w:rPr>
                <w:rFonts w:hint="default" w:ascii="Times New Roman" w:hAnsi="Times New Roman" w:cs="Times New Roman" w:eastAsiaTheme="minorHAnsi"/>
                <w:bCs/>
                <w:iCs/>
                <w:color w:val="000000" w:themeColor="text1"/>
                <w:sz w:val="20"/>
                <w:szCs w:val="20"/>
                <w:lang w:val="uk-UA" w:eastAsia="en-US"/>
                <w14:textFill>
                  <w14:solidFill>
                    <w14:schemeClr w14:val="tx1"/>
                  </w14:solidFill>
                </w14:textFill>
              </w:rPr>
            </w:pPr>
            <w:r>
              <w:rPr>
                <w:rFonts w:hint="default" w:ascii="Times New Roman" w:hAnsi="Times New Roman" w:cs="Times New Roman" w:eastAsiaTheme="minorHAnsi"/>
                <w:bCs/>
                <w:iCs/>
                <w:color w:val="000000" w:themeColor="text1"/>
                <w:sz w:val="20"/>
                <w:szCs w:val="20"/>
                <w:lang w:val="uk-UA" w:eastAsia="en-US"/>
                <w14:textFill>
                  <w14:solidFill>
                    <w14:schemeClr w14:val="tx1"/>
                  </w14:solidFill>
                </w14:textFill>
              </w:rPr>
              <w:t>Очікувані видатки за рахунок бюджету до кінця року</w:t>
            </w:r>
          </w:p>
        </w:tc>
        <w:tc>
          <w:tcPr>
            <w:tcW w:w="1211" w:type="dxa"/>
          </w:tcPr>
          <w:p w14:paraId="1D951F7A">
            <w:pPr>
              <w:ind w:left="0" w:leftChars="0" w:right="-120" w:firstLine="0" w:firstLineChars="0"/>
              <w:jc w:val="center"/>
              <w:rPr>
                <w:rFonts w:hint="default" w:ascii="Times New Roman" w:hAnsi="Times New Roman" w:cs="Times New Roman" w:eastAsiaTheme="minorHAnsi"/>
                <w:bCs/>
                <w:iCs/>
                <w:color w:val="000000" w:themeColor="text1"/>
                <w:sz w:val="20"/>
                <w:szCs w:val="20"/>
                <w:lang w:val="uk-UA" w:eastAsia="en-US"/>
                <w14:textFill>
                  <w14:solidFill>
                    <w14:schemeClr w14:val="tx1"/>
                  </w14:solidFill>
                </w14:textFill>
              </w:rPr>
            </w:pPr>
            <w:r>
              <w:rPr>
                <w:rFonts w:hint="default" w:ascii="Times New Roman" w:hAnsi="Times New Roman" w:cs="Times New Roman" w:eastAsiaTheme="minorHAnsi"/>
                <w:bCs/>
                <w:iCs/>
                <w:color w:val="000000" w:themeColor="text1"/>
                <w:sz w:val="20"/>
                <w:szCs w:val="20"/>
                <w:lang w:val="uk-UA" w:eastAsia="en-US"/>
                <w14:textFill>
                  <w14:solidFill>
                    <w14:schemeClr w14:val="tx1"/>
                  </w14:solidFill>
                </w14:textFill>
              </w:rPr>
              <w:t>Необхідно додатково до кінця року</w:t>
            </w:r>
          </w:p>
        </w:tc>
        <w:tc>
          <w:tcPr>
            <w:tcW w:w="1519" w:type="dxa"/>
          </w:tcPr>
          <w:p w14:paraId="7CE54490">
            <w:pPr>
              <w:ind w:left="0" w:leftChars="0" w:firstLine="0" w:firstLineChars="0"/>
              <w:jc w:val="center"/>
              <w:rPr>
                <w:rFonts w:hint="default" w:ascii="Times New Roman" w:hAnsi="Times New Roman" w:cs="Times New Roman" w:eastAsiaTheme="minorHAnsi"/>
                <w:bCs/>
                <w:iCs/>
                <w:color w:val="000000" w:themeColor="text1"/>
                <w:sz w:val="20"/>
                <w:szCs w:val="20"/>
                <w:lang w:val="uk-UA" w:eastAsia="en-US"/>
                <w14:textFill>
                  <w14:solidFill>
                    <w14:schemeClr w14:val="tx1"/>
                  </w14:solidFill>
                </w14:textFill>
              </w:rPr>
            </w:pPr>
            <w:r>
              <w:rPr>
                <w:rFonts w:hint="default" w:ascii="Times New Roman" w:hAnsi="Times New Roman" w:cs="Times New Roman" w:eastAsiaTheme="minorHAnsi"/>
                <w:bCs/>
                <w:iCs/>
                <w:color w:val="000000" w:themeColor="text1"/>
                <w:sz w:val="20"/>
                <w:szCs w:val="20"/>
                <w:lang w:val="uk-UA" w:eastAsia="en-US"/>
                <w14:textFill>
                  <w14:solidFill>
                    <w14:schemeClr w14:val="tx1"/>
                  </w14:solidFill>
                </w14:textFill>
              </w:rPr>
              <w:t>Примітка</w:t>
            </w:r>
          </w:p>
        </w:tc>
      </w:tr>
      <w:tr w14:paraId="034FB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7" w:type="dxa"/>
          </w:tcPr>
          <w:p w14:paraId="269150B4">
            <w:pPr>
              <w:ind w:left="0" w:leftChars="0" w:firstLine="0" w:firstLineChars="0"/>
              <w:jc w:val="both"/>
              <w:rPr>
                <w:rFonts w:hint="default" w:ascii="Times New Roman" w:hAnsi="Times New Roman" w:cs="Times New Roman" w:eastAsiaTheme="minorHAnsi"/>
                <w:bCs/>
                <w:iCs/>
                <w:color w:val="000000" w:themeColor="text1"/>
                <w:sz w:val="18"/>
                <w:szCs w:val="18"/>
                <w:lang w:val="uk-UA" w:eastAsia="en-US"/>
                <w14:textFill>
                  <w14:solidFill>
                    <w14:schemeClr w14:val="tx1"/>
                  </w14:solidFill>
                </w14:textFill>
              </w:rPr>
            </w:pPr>
            <w:r>
              <w:rPr>
                <w:rFonts w:hint="default" w:ascii="Times New Roman" w:hAnsi="Times New Roman" w:cs="Times New Roman" w:eastAsiaTheme="minorHAnsi"/>
                <w:bCs/>
                <w:iCs/>
                <w:color w:val="000000" w:themeColor="text1"/>
                <w:sz w:val="18"/>
                <w:szCs w:val="18"/>
                <w:lang w:val="uk-UA" w:eastAsia="en-US"/>
                <w14:textFill>
                  <w14:solidFill>
                    <w14:schemeClr w14:val="tx1"/>
                  </w14:solidFill>
                </w14:textFill>
              </w:rPr>
              <w:t xml:space="preserve">Заробітна плата з нарахуваннями </w:t>
            </w:r>
          </w:p>
        </w:tc>
        <w:tc>
          <w:tcPr>
            <w:tcW w:w="1168" w:type="dxa"/>
          </w:tcPr>
          <w:p w14:paraId="1FE7EF8E">
            <w:pPr>
              <w:ind w:left="0" w:leftChars="0" w:right="-171" w:firstLine="0" w:firstLineChars="0"/>
              <w:jc w:val="center"/>
              <w:rPr>
                <w:rFonts w:hint="default" w:ascii="Times New Roman" w:hAnsi="Times New Roman" w:cs="Times New Roman" w:eastAsiaTheme="minorHAnsi"/>
                <w:bCs/>
                <w:iCs/>
                <w:color w:val="000000" w:themeColor="text1"/>
                <w:sz w:val="20"/>
                <w:szCs w:val="20"/>
                <w:lang w:val="uk-UA" w:eastAsia="en-US"/>
                <w14:textFill>
                  <w14:solidFill>
                    <w14:schemeClr w14:val="tx1"/>
                  </w14:solidFill>
                </w14:textFill>
              </w:rPr>
            </w:pPr>
            <w:r>
              <w:rPr>
                <w:rFonts w:hint="default" w:ascii="Times New Roman" w:hAnsi="Times New Roman" w:cs="Times New Roman" w:eastAsiaTheme="minorHAnsi"/>
                <w:bCs/>
                <w:iCs/>
                <w:color w:val="000000" w:themeColor="text1"/>
                <w:sz w:val="20"/>
                <w:szCs w:val="20"/>
                <w:lang w:val="uk-UA" w:eastAsia="en-US"/>
                <w14:textFill>
                  <w14:solidFill>
                    <w14:schemeClr w14:val="tx1"/>
                  </w14:solidFill>
                </w14:textFill>
              </w:rPr>
              <w:t>552 724 430</w:t>
            </w:r>
          </w:p>
        </w:tc>
        <w:tc>
          <w:tcPr>
            <w:tcW w:w="1388" w:type="dxa"/>
          </w:tcPr>
          <w:p w14:paraId="1B8789DE">
            <w:pPr>
              <w:ind w:left="0" w:leftChars="0" w:firstLine="0" w:firstLineChars="0"/>
              <w:jc w:val="center"/>
              <w:rPr>
                <w:rFonts w:hint="default" w:ascii="Times New Roman" w:hAnsi="Times New Roman" w:cs="Times New Roman" w:eastAsiaTheme="minorHAnsi"/>
                <w:bCs/>
                <w:iCs/>
                <w:color w:val="000000" w:themeColor="text1"/>
                <w:sz w:val="20"/>
                <w:szCs w:val="20"/>
                <w:lang w:val="uk-UA" w:eastAsia="en-US"/>
                <w14:textFill>
                  <w14:solidFill>
                    <w14:schemeClr w14:val="tx1"/>
                  </w14:solidFill>
                </w14:textFill>
              </w:rPr>
            </w:pPr>
            <w:r>
              <w:rPr>
                <w:rFonts w:hint="default" w:ascii="Times New Roman" w:hAnsi="Times New Roman" w:cs="Times New Roman" w:eastAsiaTheme="minorHAnsi"/>
                <w:bCs/>
                <w:iCs/>
                <w:color w:val="000000" w:themeColor="text1"/>
                <w:sz w:val="20"/>
                <w:szCs w:val="20"/>
                <w:lang w:val="uk-UA" w:eastAsia="en-US"/>
                <w14:textFill>
                  <w14:solidFill>
                    <w14:schemeClr w14:val="tx1"/>
                  </w14:solidFill>
                </w14:textFill>
              </w:rPr>
              <w:t>483 378 284</w:t>
            </w:r>
          </w:p>
        </w:tc>
        <w:tc>
          <w:tcPr>
            <w:tcW w:w="1312" w:type="dxa"/>
          </w:tcPr>
          <w:p w14:paraId="32078797">
            <w:pPr>
              <w:ind w:left="0" w:leftChars="0" w:firstLine="0" w:firstLineChars="0"/>
              <w:jc w:val="center"/>
              <w:rPr>
                <w:rFonts w:hint="default" w:ascii="Times New Roman" w:hAnsi="Times New Roman" w:cs="Times New Roman" w:eastAsiaTheme="minorHAnsi"/>
                <w:bCs/>
                <w:iCs/>
                <w:color w:val="000000" w:themeColor="text1"/>
                <w:sz w:val="20"/>
                <w:szCs w:val="20"/>
                <w:lang w:val="uk-UA" w:eastAsia="en-US"/>
                <w14:textFill>
                  <w14:solidFill>
                    <w14:schemeClr w14:val="tx1"/>
                  </w14:solidFill>
                </w14:textFill>
              </w:rPr>
            </w:pPr>
            <w:r>
              <w:rPr>
                <w:rFonts w:hint="default" w:ascii="Times New Roman" w:hAnsi="Times New Roman" w:cs="Times New Roman" w:eastAsiaTheme="minorHAnsi"/>
                <w:bCs/>
                <w:iCs/>
                <w:color w:val="000000" w:themeColor="text1"/>
                <w:sz w:val="20"/>
                <w:szCs w:val="20"/>
                <w:lang w:val="uk-UA" w:eastAsia="en-US"/>
                <w14:textFill>
                  <w14:solidFill>
                    <w14:schemeClr w14:val="tx1"/>
                  </w14:solidFill>
                </w14:textFill>
              </w:rPr>
              <w:t>69 346 146</w:t>
            </w:r>
          </w:p>
        </w:tc>
        <w:tc>
          <w:tcPr>
            <w:tcW w:w="1219" w:type="dxa"/>
          </w:tcPr>
          <w:p w14:paraId="4B16CB32">
            <w:pPr>
              <w:ind w:left="0" w:leftChars="0" w:right="-120" w:firstLine="0" w:firstLineChars="0"/>
              <w:jc w:val="center"/>
              <w:rPr>
                <w:rFonts w:hint="default" w:ascii="Times New Roman" w:hAnsi="Times New Roman" w:cs="Times New Roman" w:eastAsiaTheme="minorHAnsi"/>
                <w:bCs/>
                <w:iCs/>
                <w:color w:val="000000" w:themeColor="text1"/>
                <w:sz w:val="20"/>
                <w:szCs w:val="20"/>
                <w:lang w:val="uk-UA" w:eastAsia="en-US"/>
                <w14:textFill>
                  <w14:solidFill>
                    <w14:schemeClr w14:val="tx1"/>
                  </w14:solidFill>
                </w14:textFill>
              </w:rPr>
            </w:pPr>
            <w:r>
              <w:rPr>
                <w:rFonts w:hint="default" w:ascii="Times New Roman" w:hAnsi="Times New Roman" w:cs="Times New Roman" w:eastAsiaTheme="minorHAnsi"/>
                <w:bCs/>
                <w:iCs/>
                <w:color w:val="000000" w:themeColor="text1"/>
                <w:sz w:val="20"/>
                <w:szCs w:val="20"/>
                <w:lang w:val="uk-UA" w:eastAsia="en-US"/>
                <w14:textFill>
                  <w14:solidFill>
                    <w14:schemeClr w14:val="tx1"/>
                  </w14:solidFill>
                </w14:textFill>
              </w:rPr>
              <w:t>204 636 269</w:t>
            </w:r>
          </w:p>
          <w:p w14:paraId="447E2C22">
            <w:pPr>
              <w:ind w:left="0" w:leftChars="0" w:firstLine="0" w:firstLineChars="0"/>
              <w:jc w:val="center"/>
              <w:rPr>
                <w:rFonts w:hint="default" w:ascii="Times New Roman" w:hAnsi="Times New Roman" w:cs="Times New Roman" w:eastAsiaTheme="minorHAnsi"/>
                <w:bCs/>
                <w:iCs/>
                <w:color w:val="000000" w:themeColor="text1"/>
                <w:sz w:val="20"/>
                <w:szCs w:val="20"/>
                <w:lang w:val="uk-UA" w:eastAsia="en-US"/>
                <w14:textFill>
                  <w14:solidFill>
                    <w14:schemeClr w14:val="tx1"/>
                  </w14:solidFill>
                </w14:textFill>
              </w:rPr>
            </w:pPr>
          </w:p>
        </w:tc>
        <w:tc>
          <w:tcPr>
            <w:tcW w:w="1211" w:type="dxa"/>
          </w:tcPr>
          <w:p w14:paraId="5C1FFED3">
            <w:pPr>
              <w:ind w:left="0" w:leftChars="0" w:right="-120" w:firstLine="0" w:firstLineChars="0"/>
              <w:jc w:val="center"/>
              <w:rPr>
                <w:rFonts w:hint="default" w:ascii="Times New Roman" w:hAnsi="Times New Roman" w:cs="Times New Roman" w:eastAsiaTheme="minorHAnsi"/>
                <w:bCs/>
                <w:iCs/>
                <w:color w:val="000000" w:themeColor="text1"/>
                <w:sz w:val="20"/>
                <w:szCs w:val="20"/>
                <w:lang w:val="uk-UA" w:eastAsia="en-US"/>
                <w14:textFill>
                  <w14:solidFill>
                    <w14:schemeClr w14:val="tx1"/>
                  </w14:solidFill>
                </w14:textFill>
              </w:rPr>
            </w:pPr>
            <w:r>
              <w:rPr>
                <w:rFonts w:hint="default" w:ascii="Times New Roman" w:hAnsi="Times New Roman" w:cs="Times New Roman" w:eastAsiaTheme="minorHAnsi"/>
                <w:bCs/>
                <w:iCs/>
                <w:color w:val="000000" w:themeColor="text1"/>
                <w:sz w:val="20"/>
                <w:szCs w:val="20"/>
                <w:lang w:val="uk-UA" w:eastAsia="en-US"/>
                <w14:textFill>
                  <w14:solidFill>
                    <w14:schemeClr w14:val="tx1"/>
                  </w14:solidFill>
                </w14:textFill>
              </w:rPr>
              <w:t>135 290 123</w:t>
            </w:r>
          </w:p>
        </w:tc>
        <w:tc>
          <w:tcPr>
            <w:tcW w:w="1519" w:type="dxa"/>
          </w:tcPr>
          <w:p w14:paraId="0C53BB93">
            <w:pPr>
              <w:ind w:left="0" w:leftChars="0" w:right="-22" w:firstLine="0" w:firstLineChars="0"/>
              <w:jc w:val="center"/>
              <w:rPr>
                <w:rFonts w:hint="default" w:ascii="Times New Roman" w:hAnsi="Times New Roman" w:cs="Times New Roman" w:eastAsiaTheme="minorHAnsi"/>
                <w:bCs/>
                <w:iCs/>
                <w:color w:val="000000" w:themeColor="text1"/>
                <w:sz w:val="20"/>
                <w:szCs w:val="20"/>
                <w:lang w:val="uk-UA" w:eastAsia="en-US"/>
                <w14:textFill>
                  <w14:solidFill>
                    <w14:schemeClr w14:val="tx1"/>
                  </w14:solidFill>
                </w14:textFill>
              </w:rPr>
            </w:pPr>
            <w:r>
              <w:rPr>
                <w:rFonts w:hint="default" w:ascii="Times New Roman" w:hAnsi="Times New Roman" w:cs="Times New Roman" w:eastAsiaTheme="minorHAnsi"/>
                <w:bCs/>
                <w:iCs/>
                <w:color w:val="000000" w:themeColor="text1"/>
                <w:sz w:val="20"/>
                <w:szCs w:val="20"/>
                <w:lang w:val="uk-UA" w:eastAsia="en-US"/>
                <w14:textFill>
                  <w14:solidFill>
                    <w14:schemeClr w14:val="tx1"/>
                  </w14:solidFill>
                </w14:textFill>
              </w:rPr>
              <w:t>Середньомісяч-ний ФОП (вересень-грудень) 64 410 700 грн</w:t>
            </w:r>
          </w:p>
        </w:tc>
      </w:tr>
      <w:tr w14:paraId="6D786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7" w:type="dxa"/>
          </w:tcPr>
          <w:p w14:paraId="39496B7E">
            <w:pPr>
              <w:ind w:left="0" w:leftChars="0" w:firstLine="0" w:firstLineChars="0"/>
              <w:jc w:val="both"/>
              <w:rPr>
                <w:rFonts w:hint="default" w:ascii="Times New Roman" w:hAnsi="Times New Roman" w:cs="Times New Roman" w:eastAsiaTheme="minorHAnsi"/>
                <w:bCs/>
                <w:iCs/>
                <w:color w:val="000000" w:themeColor="text1"/>
                <w:sz w:val="18"/>
                <w:szCs w:val="18"/>
                <w:lang w:val="uk-UA" w:eastAsia="en-US"/>
                <w14:textFill>
                  <w14:solidFill>
                    <w14:schemeClr w14:val="tx1"/>
                  </w14:solidFill>
                </w14:textFill>
              </w:rPr>
            </w:pPr>
            <w:r>
              <w:rPr>
                <w:rFonts w:hint="default" w:ascii="Times New Roman" w:hAnsi="Times New Roman" w:cs="Times New Roman" w:eastAsiaTheme="minorHAnsi"/>
                <w:bCs/>
                <w:iCs/>
                <w:color w:val="000000" w:themeColor="text1"/>
                <w:sz w:val="18"/>
                <w:szCs w:val="18"/>
                <w:lang w:val="uk-UA" w:eastAsia="en-US"/>
                <w14:textFill>
                  <w14:solidFill>
                    <w14:schemeClr w14:val="tx1"/>
                  </w14:solidFill>
                </w14:textFill>
              </w:rPr>
              <w:t>Електро -</w:t>
            </w:r>
          </w:p>
          <w:p w14:paraId="2334C2E7">
            <w:pPr>
              <w:ind w:left="0" w:leftChars="0" w:firstLine="0" w:firstLineChars="0"/>
              <w:jc w:val="both"/>
              <w:rPr>
                <w:rFonts w:hint="default" w:ascii="Times New Roman" w:hAnsi="Times New Roman" w:cs="Times New Roman" w:eastAsiaTheme="minorHAnsi"/>
                <w:bCs/>
                <w:iCs/>
                <w:color w:val="000000" w:themeColor="text1"/>
                <w:sz w:val="18"/>
                <w:szCs w:val="18"/>
                <w:lang w:val="uk-UA" w:eastAsia="en-US"/>
                <w14:textFill>
                  <w14:solidFill>
                    <w14:schemeClr w14:val="tx1"/>
                  </w14:solidFill>
                </w14:textFill>
              </w:rPr>
            </w:pPr>
            <w:r>
              <w:rPr>
                <w:rFonts w:hint="default" w:ascii="Times New Roman" w:hAnsi="Times New Roman" w:cs="Times New Roman" w:eastAsiaTheme="minorHAnsi"/>
                <w:bCs/>
                <w:iCs/>
                <w:color w:val="000000" w:themeColor="text1"/>
                <w:sz w:val="18"/>
                <w:szCs w:val="18"/>
                <w:lang w:val="uk-UA" w:eastAsia="en-US"/>
                <w14:textFill>
                  <w14:solidFill>
                    <w14:schemeClr w14:val="tx1"/>
                  </w14:solidFill>
                </w14:textFill>
              </w:rPr>
              <w:t>енергія</w:t>
            </w:r>
          </w:p>
        </w:tc>
        <w:tc>
          <w:tcPr>
            <w:tcW w:w="1168" w:type="dxa"/>
          </w:tcPr>
          <w:p w14:paraId="3A25DBCE">
            <w:pPr>
              <w:ind w:left="0" w:leftChars="0" w:right="-111" w:firstLine="0" w:firstLineChars="0"/>
              <w:jc w:val="center"/>
              <w:rPr>
                <w:rFonts w:hint="default" w:ascii="Times New Roman" w:hAnsi="Times New Roman" w:cs="Times New Roman" w:eastAsiaTheme="minorHAnsi"/>
                <w:bCs/>
                <w:iCs/>
                <w:color w:val="000000" w:themeColor="text1"/>
                <w:sz w:val="20"/>
                <w:szCs w:val="20"/>
                <w:lang w:val="uk-UA" w:eastAsia="en-US"/>
                <w14:textFill>
                  <w14:solidFill>
                    <w14:schemeClr w14:val="tx1"/>
                  </w14:solidFill>
                </w14:textFill>
              </w:rPr>
            </w:pPr>
            <w:r>
              <w:rPr>
                <w:rFonts w:hint="default" w:ascii="Times New Roman" w:hAnsi="Times New Roman" w:cs="Times New Roman" w:eastAsiaTheme="minorHAnsi"/>
                <w:bCs/>
                <w:iCs/>
                <w:color w:val="000000" w:themeColor="text1"/>
                <w:sz w:val="20"/>
                <w:szCs w:val="20"/>
                <w:lang w:val="uk-UA" w:eastAsia="en-US"/>
                <w14:textFill>
                  <w14:solidFill>
                    <w14:schemeClr w14:val="tx1"/>
                  </w14:solidFill>
                </w14:textFill>
              </w:rPr>
              <w:t>221 875 570</w:t>
            </w:r>
          </w:p>
        </w:tc>
        <w:tc>
          <w:tcPr>
            <w:tcW w:w="1388" w:type="dxa"/>
          </w:tcPr>
          <w:p w14:paraId="596E4E0B">
            <w:pPr>
              <w:ind w:left="0" w:leftChars="0" w:firstLine="0" w:firstLineChars="0"/>
              <w:jc w:val="center"/>
              <w:rPr>
                <w:rFonts w:hint="default" w:ascii="Times New Roman" w:hAnsi="Times New Roman" w:cs="Times New Roman" w:eastAsiaTheme="minorHAnsi"/>
                <w:bCs/>
                <w:iCs/>
                <w:color w:val="000000" w:themeColor="text1"/>
                <w:sz w:val="20"/>
                <w:szCs w:val="20"/>
                <w:lang w:val="uk-UA" w:eastAsia="en-US"/>
                <w14:textFill>
                  <w14:solidFill>
                    <w14:schemeClr w14:val="tx1"/>
                  </w14:solidFill>
                </w14:textFill>
              </w:rPr>
            </w:pPr>
            <w:r>
              <w:rPr>
                <w:rFonts w:hint="default" w:ascii="Times New Roman" w:hAnsi="Times New Roman" w:cs="Times New Roman" w:eastAsiaTheme="minorHAnsi"/>
                <w:bCs/>
                <w:iCs/>
                <w:color w:val="000000" w:themeColor="text1"/>
                <w:sz w:val="20"/>
                <w:szCs w:val="20"/>
                <w:lang w:val="uk-UA" w:eastAsia="en-US"/>
                <w14:textFill>
                  <w14:solidFill>
                    <w14:schemeClr w14:val="tx1"/>
                  </w14:solidFill>
                </w14:textFill>
              </w:rPr>
              <w:t>174 056 739</w:t>
            </w:r>
          </w:p>
        </w:tc>
        <w:tc>
          <w:tcPr>
            <w:tcW w:w="1312" w:type="dxa"/>
          </w:tcPr>
          <w:p w14:paraId="77B4DE86">
            <w:pPr>
              <w:ind w:left="0" w:leftChars="0" w:right="-74" w:firstLine="0" w:firstLineChars="0"/>
              <w:jc w:val="center"/>
              <w:rPr>
                <w:rFonts w:hint="default" w:ascii="Times New Roman" w:hAnsi="Times New Roman" w:cs="Times New Roman" w:eastAsiaTheme="minorHAnsi"/>
                <w:bCs/>
                <w:iCs/>
                <w:color w:val="000000" w:themeColor="text1"/>
                <w:sz w:val="20"/>
                <w:szCs w:val="20"/>
                <w:lang w:val="uk-UA" w:eastAsia="en-US"/>
                <w14:textFill>
                  <w14:solidFill>
                    <w14:schemeClr w14:val="tx1"/>
                  </w14:solidFill>
                </w14:textFill>
              </w:rPr>
            </w:pPr>
            <w:r>
              <w:rPr>
                <w:rFonts w:hint="default" w:ascii="Times New Roman" w:hAnsi="Times New Roman" w:cs="Times New Roman" w:eastAsiaTheme="minorHAnsi"/>
                <w:bCs/>
                <w:iCs/>
                <w:color w:val="000000" w:themeColor="text1"/>
                <w:sz w:val="20"/>
                <w:szCs w:val="20"/>
                <w:lang w:val="uk-UA" w:eastAsia="en-US"/>
                <w14:textFill>
                  <w14:solidFill>
                    <w14:schemeClr w14:val="tx1"/>
                  </w14:solidFill>
                </w14:textFill>
              </w:rPr>
              <w:t>47 818 831</w:t>
            </w:r>
          </w:p>
          <w:p w14:paraId="70C9B569">
            <w:pPr>
              <w:ind w:left="0" w:leftChars="0" w:firstLine="0" w:firstLineChars="0"/>
              <w:jc w:val="center"/>
              <w:rPr>
                <w:rFonts w:hint="default" w:ascii="Times New Roman" w:hAnsi="Times New Roman" w:cs="Times New Roman" w:eastAsiaTheme="minorHAnsi"/>
                <w:bCs/>
                <w:iCs/>
                <w:color w:val="000000" w:themeColor="text1"/>
                <w:sz w:val="20"/>
                <w:szCs w:val="20"/>
                <w:lang w:val="uk-UA" w:eastAsia="en-US"/>
                <w14:textFill>
                  <w14:solidFill>
                    <w14:schemeClr w14:val="tx1"/>
                  </w14:solidFill>
                </w14:textFill>
              </w:rPr>
            </w:pPr>
          </w:p>
        </w:tc>
        <w:tc>
          <w:tcPr>
            <w:tcW w:w="1219" w:type="dxa"/>
          </w:tcPr>
          <w:p w14:paraId="05416B5E">
            <w:pPr>
              <w:ind w:left="0" w:leftChars="0" w:firstLine="0" w:firstLineChars="0"/>
              <w:jc w:val="center"/>
              <w:rPr>
                <w:rFonts w:hint="default" w:ascii="Times New Roman" w:hAnsi="Times New Roman" w:cs="Times New Roman" w:eastAsiaTheme="minorHAnsi"/>
                <w:bCs/>
                <w:iCs/>
                <w:color w:val="000000" w:themeColor="text1"/>
                <w:sz w:val="20"/>
                <w:szCs w:val="20"/>
                <w:lang w:val="uk-UA" w:eastAsia="en-US"/>
                <w14:textFill>
                  <w14:solidFill>
                    <w14:schemeClr w14:val="tx1"/>
                  </w14:solidFill>
                </w14:textFill>
              </w:rPr>
            </w:pPr>
            <w:r>
              <w:rPr>
                <w:rFonts w:hint="default" w:ascii="Times New Roman" w:hAnsi="Times New Roman" w:cs="Times New Roman" w:eastAsiaTheme="minorHAnsi"/>
                <w:bCs/>
                <w:iCs/>
                <w:color w:val="000000" w:themeColor="text1"/>
                <w:sz w:val="20"/>
                <w:szCs w:val="20"/>
                <w:lang w:val="uk-UA" w:eastAsia="en-US"/>
                <w14:textFill>
                  <w14:solidFill>
                    <w14:schemeClr w14:val="tx1"/>
                  </w14:solidFill>
                </w14:textFill>
              </w:rPr>
              <w:t>74 342 700</w:t>
            </w:r>
          </w:p>
        </w:tc>
        <w:tc>
          <w:tcPr>
            <w:tcW w:w="1211" w:type="dxa"/>
          </w:tcPr>
          <w:p w14:paraId="39C0B01E">
            <w:pPr>
              <w:ind w:left="0" w:leftChars="0" w:firstLine="0" w:firstLineChars="0"/>
              <w:jc w:val="center"/>
              <w:rPr>
                <w:rFonts w:hint="default" w:ascii="Times New Roman" w:hAnsi="Times New Roman" w:cs="Times New Roman" w:eastAsiaTheme="minorHAnsi"/>
                <w:bCs/>
                <w:iCs/>
                <w:color w:val="000000" w:themeColor="text1"/>
                <w:sz w:val="20"/>
                <w:szCs w:val="20"/>
                <w:lang w:val="uk-UA" w:eastAsia="en-US"/>
                <w14:textFill>
                  <w14:solidFill>
                    <w14:schemeClr w14:val="tx1"/>
                  </w14:solidFill>
                </w14:textFill>
              </w:rPr>
            </w:pPr>
            <w:r>
              <w:rPr>
                <w:rFonts w:hint="default" w:ascii="Times New Roman" w:hAnsi="Times New Roman" w:cs="Times New Roman" w:eastAsiaTheme="minorHAnsi"/>
                <w:bCs/>
                <w:iCs/>
                <w:color w:val="000000" w:themeColor="text1"/>
                <w:sz w:val="20"/>
                <w:szCs w:val="20"/>
                <w:lang w:val="uk-UA" w:eastAsia="en-US"/>
                <w14:textFill>
                  <w14:solidFill>
                    <w14:schemeClr w14:val="tx1"/>
                  </w14:solidFill>
                </w14:textFill>
              </w:rPr>
              <w:t>26 523 870</w:t>
            </w:r>
          </w:p>
        </w:tc>
        <w:tc>
          <w:tcPr>
            <w:tcW w:w="1519" w:type="dxa"/>
          </w:tcPr>
          <w:p w14:paraId="694B092D">
            <w:pPr>
              <w:ind w:left="0" w:leftChars="0" w:right="-22" w:firstLine="0" w:firstLineChars="0"/>
              <w:jc w:val="center"/>
              <w:rPr>
                <w:rFonts w:hint="default" w:ascii="Times New Roman" w:hAnsi="Times New Roman" w:cs="Times New Roman" w:eastAsiaTheme="minorHAnsi"/>
                <w:bCs/>
                <w:iCs/>
                <w:color w:val="000000" w:themeColor="text1"/>
                <w:sz w:val="20"/>
                <w:szCs w:val="20"/>
                <w:lang w:val="uk-UA" w:eastAsia="en-US"/>
                <w14:textFill>
                  <w14:solidFill>
                    <w14:schemeClr w14:val="tx1"/>
                  </w14:solidFill>
                </w14:textFill>
              </w:rPr>
            </w:pPr>
            <w:r>
              <w:rPr>
                <w:rFonts w:hint="default" w:ascii="Times New Roman" w:hAnsi="Times New Roman" w:cs="Times New Roman" w:eastAsiaTheme="minorHAnsi"/>
                <w:bCs/>
                <w:iCs/>
                <w:color w:val="000000" w:themeColor="text1"/>
                <w:sz w:val="20"/>
                <w:szCs w:val="20"/>
                <w:lang w:val="uk-UA" w:eastAsia="en-US"/>
                <w14:textFill>
                  <w14:solidFill>
                    <w14:schemeClr w14:val="tx1"/>
                  </w14:solidFill>
                </w14:textFill>
              </w:rPr>
              <w:t xml:space="preserve">Середньомісяч-не споживання електроенергії  (вересень-грудень) </w:t>
            </w:r>
          </w:p>
          <w:p w14:paraId="303146DE">
            <w:pPr>
              <w:ind w:left="0" w:leftChars="0" w:right="-22" w:firstLine="0" w:firstLineChars="0"/>
              <w:jc w:val="center"/>
              <w:rPr>
                <w:rFonts w:hint="default" w:ascii="Times New Roman" w:hAnsi="Times New Roman" w:cs="Times New Roman" w:eastAsiaTheme="minorHAnsi"/>
                <w:bCs/>
                <w:iCs/>
                <w:color w:val="000000" w:themeColor="text1"/>
                <w:sz w:val="20"/>
                <w:szCs w:val="20"/>
                <w:lang w:val="uk-UA" w:eastAsia="en-US"/>
                <w14:textFill>
                  <w14:solidFill>
                    <w14:schemeClr w14:val="tx1"/>
                  </w14:solidFill>
                </w14:textFill>
              </w:rPr>
            </w:pPr>
            <w:r>
              <w:rPr>
                <w:rFonts w:hint="default" w:ascii="Times New Roman" w:hAnsi="Times New Roman" w:cs="Times New Roman" w:eastAsiaTheme="minorHAnsi"/>
                <w:bCs/>
                <w:iCs/>
                <w:color w:val="000000" w:themeColor="text1"/>
                <w:sz w:val="20"/>
                <w:szCs w:val="20"/>
                <w:lang w:val="uk-UA" w:eastAsia="en-US"/>
                <w14:textFill>
                  <w14:solidFill>
                    <w14:schemeClr w14:val="tx1"/>
                  </w14:solidFill>
                </w14:textFill>
              </w:rPr>
              <w:t>24 780 900 грн</w:t>
            </w:r>
          </w:p>
        </w:tc>
      </w:tr>
      <w:tr w14:paraId="6019D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577" w:type="dxa"/>
          </w:tcPr>
          <w:p w14:paraId="405CDB01">
            <w:pPr>
              <w:ind w:left="0" w:leftChars="0" w:firstLine="0" w:firstLineChars="0"/>
              <w:jc w:val="right"/>
              <w:rPr>
                <w:rFonts w:hint="default" w:ascii="Times New Roman" w:hAnsi="Times New Roman" w:cs="Times New Roman" w:eastAsiaTheme="minorHAnsi"/>
                <w:b/>
                <w:iCs/>
                <w:color w:val="000000" w:themeColor="text1"/>
                <w:sz w:val="20"/>
                <w:szCs w:val="20"/>
                <w:lang w:val="uk-UA" w:eastAsia="en-US"/>
                <w14:textFill>
                  <w14:solidFill>
                    <w14:schemeClr w14:val="tx1"/>
                  </w14:solidFill>
                </w14:textFill>
              </w:rPr>
            </w:pPr>
            <w:r>
              <w:rPr>
                <w:rFonts w:hint="default" w:ascii="Times New Roman" w:hAnsi="Times New Roman" w:cs="Times New Roman" w:eastAsiaTheme="minorHAnsi"/>
                <w:b/>
                <w:iCs/>
                <w:color w:val="000000" w:themeColor="text1"/>
                <w:sz w:val="20"/>
                <w:szCs w:val="20"/>
                <w:lang w:val="uk-UA" w:eastAsia="en-US"/>
                <w14:textFill>
                  <w14:solidFill>
                    <w14:schemeClr w14:val="tx1"/>
                  </w14:solidFill>
                </w14:textFill>
              </w:rPr>
              <w:t>РАЗОМ</w:t>
            </w:r>
          </w:p>
        </w:tc>
        <w:tc>
          <w:tcPr>
            <w:tcW w:w="1168" w:type="dxa"/>
          </w:tcPr>
          <w:p w14:paraId="454A7A39">
            <w:pPr>
              <w:ind w:left="0" w:leftChars="0" w:right="-111" w:firstLine="0" w:firstLineChars="0"/>
              <w:jc w:val="center"/>
              <w:rPr>
                <w:rFonts w:hint="default" w:ascii="Times New Roman" w:hAnsi="Times New Roman" w:cs="Times New Roman" w:eastAsiaTheme="minorHAnsi"/>
                <w:b/>
                <w:iCs/>
                <w:color w:val="000000" w:themeColor="text1"/>
                <w:sz w:val="20"/>
                <w:szCs w:val="20"/>
                <w:lang w:val="uk-UA" w:eastAsia="en-US"/>
                <w14:textFill>
                  <w14:solidFill>
                    <w14:schemeClr w14:val="tx1"/>
                  </w14:solidFill>
                </w14:textFill>
              </w:rPr>
            </w:pPr>
            <w:r>
              <w:rPr>
                <w:rFonts w:hint="default" w:ascii="Times New Roman" w:hAnsi="Times New Roman" w:cs="Times New Roman" w:eastAsiaTheme="minorHAnsi"/>
                <w:b/>
                <w:iCs/>
                <w:color w:val="000000" w:themeColor="text1"/>
                <w:sz w:val="20"/>
                <w:szCs w:val="20"/>
                <w:lang w:val="uk-UA" w:eastAsia="en-US"/>
                <w14:textFill>
                  <w14:solidFill>
                    <w14:schemeClr w14:val="tx1"/>
                  </w14:solidFill>
                </w14:textFill>
              </w:rPr>
              <w:t>774 600 000</w:t>
            </w:r>
          </w:p>
        </w:tc>
        <w:tc>
          <w:tcPr>
            <w:tcW w:w="1388" w:type="dxa"/>
          </w:tcPr>
          <w:p w14:paraId="553FB3C6">
            <w:pPr>
              <w:ind w:left="0" w:leftChars="0" w:firstLine="0" w:firstLineChars="0"/>
              <w:jc w:val="center"/>
              <w:rPr>
                <w:rFonts w:hint="default" w:ascii="Times New Roman" w:hAnsi="Times New Roman" w:cs="Times New Roman" w:eastAsiaTheme="minorHAnsi"/>
                <w:b/>
                <w:iCs/>
                <w:color w:val="000000" w:themeColor="text1"/>
                <w:sz w:val="20"/>
                <w:szCs w:val="20"/>
                <w:lang w:val="uk-UA" w:eastAsia="en-US"/>
                <w14:textFill>
                  <w14:solidFill>
                    <w14:schemeClr w14:val="tx1"/>
                  </w14:solidFill>
                </w14:textFill>
              </w:rPr>
            </w:pPr>
            <w:r>
              <w:rPr>
                <w:rFonts w:hint="default" w:ascii="Times New Roman" w:hAnsi="Times New Roman" w:cs="Times New Roman" w:eastAsiaTheme="minorHAnsi"/>
                <w:b/>
                <w:iCs/>
                <w:color w:val="000000" w:themeColor="text1"/>
                <w:sz w:val="20"/>
                <w:szCs w:val="20"/>
                <w:lang w:val="uk-UA" w:eastAsia="en-US"/>
                <w14:textFill>
                  <w14:solidFill>
                    <w14:schemeClr w14:val="tx1"/>
                  </w14:solidFill>
                </w14:textFill>
              </w:rPr>
              <w:t>645 176 048</w:t>
            </w:r>
          </w:p>
        </w:tc>
        <w:tc>
          <w:tcPr>
            <w:tcW w:w="1312" w:type="dxa"/>
          </w:tcPr>
          <w:p w14:paraId="4CE6EED7">
            <w:pPr>
              <w:ind w:left="0" w:leftChars="0" w:right="-74" w:firstLine="0" w:firstLineChars="0"/>
              <w:jc w:val="center"/>
              <w:rPr>
                <w:rFonts w:hint="default" w:ascii="Times New Roman" w:hAnsi="Times New Roman" w:cs="Times New Roman" w:eastAsiaTheme="minorHAnsi"/>
                <w:b/>
                <w:iCs/>
                <w:color w:val="000000" w:themeColor="text1"/>
                <w:sz w:val="20"/>
                <w:szCs w:val="20"/>
                <w:lang w:val="uk-UA" w:eastAsia="en-US"/>
                <w14:textFill>
                  <w14:solidFill>
                    <w14:schemeClr w14:val="tx1"/>
                  </w14:solidFill>
                </w14:textFill>
              </w:rPr>
            </w:pPr>
            <w:r>
              <w:rPr>
                <w:rFonts w:hint="default" w:ascii="Times New Roman" w:hAnsi="Times New Roman" w:cs="Times New Roman" w:eastAsiaTheme="minorHAnsi"/>
                <w:b/>
                <w:iCs/>
                <w:color w:val="000000" w:themeColor="text1"/>
                <w:sz w:val="20"/>
                <w:szCs w:val="20"/>
                <w:lang w:val="uk-UA" w:eastAsia="en-US"/>
                <w14:textFill>
                  <w14:solidFill>
                    <w14:schemeClr w14:val="tx1"/>
                  </w14:solidFill>
                </w14:textFill>
              </w:rPr>
              <w:t>117 164 977</w:t>
            </w:r>
          </w:p>
        </w:tc>
        <w:tc>
          <w:tcPr>
            <w:tcW w:w="1219" w:type="dxa"/>
          </w:tcPr>
          <w:p w14:paraId="526594D5">
            <w:pPr>
              <w:ind w:left="0" w:leftChars="0" w:right="-120" w:firstLine="0" w:firstLineChars="0"/>
              <w:jc w:val="center"/>
              <w:rPr>
                <w:rFonts w:hint="default" w:ascii="Times New Roman" w:hAnsi="Times New Roman" w:cs="Times New Roman" w:eastAsiaTheme="minorHAnsi"/>
                <w:b/>
                <w:iCs/>
                <w:color w:val="000000" w:themeColor="text1"/>
                <w:sz w:val="20"/>
                <w:szCs w:val="20"/>
                <w:lang w:val="uk-UA" w:eastAsia="en-US"/>
                <w14:textFill>
                  <w14:solidFill>
                    <w14:schemeClr w14:val="tx1"/>
                  </w14:solidFill>
                </w14:textFill>
              </w:rPr>
            </w:pPr>
            <w:r>
              <w:rPr>
                <w:rFonts w:hint="default" w:ascii="Times New Roman" w:hAnsi="Times New Roman" w:cs="Times New Roman" w:eastAsiaTheme="minorHAnsi"/>
                <w:b/>
                <w:iCs/>
                <w:color w:val="000000" w:themeColor="text1"/>
                <w:sz w:val="20"/>
                <w:szCs w:val="20"/>
                <w:lang w:val="uk-UA" w:eastAsia="en-US"/>
                <w14:textFill>
                  <w14:solidFill>
                    <w14:schemeClr w14:val="tx1"/>
                  </w14:solidFill>
                </w14:textFill>
              </w:rPr>
              <w:t>292 178 969</w:t>
            </w:r>
          </w:p>
        </w:tc>
        <w:tc>
          <w:tcPr>
            <w:tcW w:w="1211" w:type="dxa"/>
          </w:tcPr>
          <w:p w14:paraId="1E0B8A58">
            <w:pPr>
              <w:ind w:left="0" w:leftChars="0" w:right="-120" w:firstLine="0" w:firstLineChars="0"/>
              <w:jc w:val="center"/>
              <w:rPr>
                <w:rFonts w:hint="default" w:ascii="Times New Roman" w:hAnsi="Times New Roman" w:cs="Times New Roman" w:eastAsiaTheme="minorHAnsi"/>
                <w:b/>
                <w:iCs/>
                <w:color w:val="000000" w:themeColor="text1"/>
                <w:sz w:val="20"/>
                <w:szCs w:val="20"/>
                <w:lang w:val="uk-UA" w:eastAsia="en-US"/>
                <w14:textFill>
                  <w14:solidFill>
                    <w14:schemeClr w14:val="tx1"/>
                  </w14:solidFill>
                </w14:textFill>
              </w:rPr>
            </w:pPr>
            <w:r>
              <w:rPr>
                <w:rFonts w:hint="default" w:ascii="Times New Roman" w:hAnsi="Times New Roman" w:cs="Times New Roman" w:eastAsiaTheme="minorHAnsi"/>
                <w:b/>
                <w:iCs/>
                <w:color w:val="000000" w:themeColor="text1"/>
                <w:sz w:val="20"/>
                <w:szCs w:val="20"/>
                <w:lang w:val="uk-UA" w:eastAsia="en-US"/>
                <w14:textFill>
                  <w14:solidFill>
                    <w14:schemeClr w14:val="tx1"/>
                  </w14:solidFill>
                </w14:textFill>
              </w:rPr>
              <w:t>161 813  993</w:t>
            </w:r>
          </w:p>
        </w:tc>
        <w:tc>
          <w:tcPr>
            <w:tcW w:w="1519" w:type="dxa"/>
          </w:tcPr>
          <w:p w14:paraId="3BC71914">
            <w:pPr>
              <w:ind w:left="0" w:leftChars="0" w:firstLine="0" w:firstLineChars="0"/>
              <w:jc w:val="center"/>
              <w:rPr>
                <w:rFonts w:hint="default" w:ascii="Times New Roman" w:hAnsi="Times New Roman" w:cs="Times New Roman" w:eastAsiaTheme="minorHAnsi"/>
                <w:bCs/>
                <w:iCs/>
                <w:color w:val="000000" w:themeColor="text1"/>
                <w:sz w:val="20"/>
                <w:szCs w:val="20"/>
                <w:lang w:val="uk-UA" w:eastAsia="en-US"/>
                <w14:textFill>
                  <w14:solidFill>
                    <w14:schemeClr w14:val="tx1"/>
                  </w14:solidFill>
                </w14:textFill>
              </w:rPr>
            </w:pPr>
          </w:p>
        </w:tc>
      </w:tr>
    </w:tbl>
    <w:p w14:paraId="32617BF4">
      <w:pPr>
        <w:ind w:left="0" w:leftChars="0" w:firstLine="410" w:firstLineChars="171"/>
        <w:jc w:val="both"/>
        <w:rPr>
          <w:rFonts w:hint="default" w:ascii="Times New Roman" w:hAnsi="Times New Roman" w:cs="Times New Roman" w:eastAsiaTheme="minorHAnsi"/>
          <w:bCs/>
          <w:iCs/>
          <w:sz w:val="24"/>
          <w:szCs w:val="24"/>
          <w:lang w:val="uk-UA" w:eastAsia="en-US"/>
        </w:rPr>
      </w:pPr>
      <w:r>
        <w:rPr>
          <w:rFonts w:hint="default" w:ascii="Times New Roman" w:hAnsi="Times New Roman" w:cs="Times New Roman" w:eastAsiaTheme="minorHAnsi"/>
          <w:bCs/>
          <w:iCs/>
          <w:sz w:val="24"/>
          <w:szCs w:val="24"/>
          <w:lang w:val="uk-UA" w:eastAsia="en-US"/>
        </w:rPr>
        <w:t>Видатки будуть здійснюватися в межах заходу 6.1 «</w:t>
      </w:r>
      <w:r>
        <w:rPr>
          <w:rFonts w:hint="default" w:ascii="Times New Roman" w:hAnsi="Times New Roman" w:cs="Times New Roman"/>
          <w:sz w:val="24"/>
          <w:szCs w:val="24"/>
          <w:lang w:val="uk-UA"/>
        </w:rPr>
        <w:t xml:space="preserve">Утримання та розвиток наземного </w:t>
      </w:r>
      <w:r>
        <w:rPr>
          <w:rFonts w:hint="default" w:ascii="Times New Roman" w:hAnsi="Times New Roman" w:cs="Times New Roman"/>
          <w:spacing w:val="-8"/>
          <w:sz w:val="24"/>
          <w:szCs w:val="24"/>
          <w:lang w:val="uk-UA"/>
        </w:rPr>
        <w:t>електротранспорту</w:t>
      </w:r>
      <w:r>
        <w:rPr>
          <w:rFonts w:hint="default" w:ascii="Times New Roman" w:hAnsi="Times New Roman" w:cs="Times New Roman"/>
          <w:sz w:val="24"/>
          <w:szCs w:val="24"/>
          <w:lang w:val="uk-UA"/>
        </w:rPr>
        <w:t xml:space="preserve"> (оплата праці, нарахування на оплату праці, оплата електроенергії, обслуговування зовнішніх боргових зобов'язань, впровадження автоматизованої системи оплати проїзду «Електронний квиток» та інше)»</w:t>
      </w:r>
      <w:r>
        <w:rPr>
          <w:rFonts w:hint="default" w:ascii="Times New Roman" w:hAnsi="Times New Roman" w:cs="Times New Roman" w:eastAsiaTheme="minorHAnsi"/>
          <w:bCs/>
          <w:iCs/>
          <w:sz w:val="24"/>
          <w:szCs w:val="24"/>
          <w:lang w:val="uk-UA" w:eastAsia="en-US"/>
        </w:rPr>
        <w:t xml:space="preserve"> чинної Міської цільової програми розвитку електротранспорту в м. Одесі на 2022- 2028 роки. </w:t>
      </w:r>
    </w:p>
    <w:p w14:paraId="72830B11">
      <w:pPr>
        <w:ind w:left="0" w:leftChars="0" w:firstLine="410" w:firstLineChars="171"/>
        <w:jc w:val="both"/>
        <w:rPr>
          <w:rFonts w:hint="default" w:ascii="Times New Roman" w:hAnsi="Times New Roman" w:cs="Times New Roman" w:eastAsiaTheme="minorHAnsi"/>
          <w:bCs/>
          <w:iCs/>
          <w:sz w:val="24"/>
          <w:szCs w:val="24"/>
          <w:lang w:val="uk-UA" w:eastAsia="en-US"/>
        </w:rPr>
      </w:pPr>
      <w:r>
        <w:rPr>
          <w:rFonts w:hint="default" w:ascii="Times New Roman" w:hAnsi="Times New Roman" w:cs="Times New Roman" w:eastAsiaTheme="minorHAnsi"/>
          <w:bCs/>
          <w:iCs/>
          <w:sz w:val="24"/>
          <w:szCs w:val="24"/>
          <w:lang w:val="uk-UA" w:eastAsia="en-US"/>
        </w:rPr>
        <w:t>1.2. З метою вжиття оперативних заходів, пов’язаних із пошкодженням будівель та споруд внаслідок збройної агресії російської федерації, яка не зупиняється й на сьогодні, Департаментом з благоустрою міста Одеської міської ради надані пропозиції (</w:t>
      </w:r>
      <w:r>
        <w:rPr>
          <w:rFonts w:hint="default" w:ascii="Times New Roman" w:hAnsi="Times New Roman" w:cs="Times New Roman" w:eastAsiaTheme="minorHAnsi"/>
          <w:bCs/>
          <w:i/>
          <w:sz w:val="24"/>
          <w:szCs w:val="24"/>
          <w:lang w:val="uk-UA" w:eastAsia="en-US"/>
        </w:rPr>
        <w:t>копія листа додається</w:t>
      </w:r>
      <w:r>
        <w:rPr>
          <w:rFonts w:hint="default" w:ascii="Times New Roman" w:hAnsi="Times New Roman" w:cs="Times New Roman" w:eastAsiaTheme="minorHAnsi"/>
          <w:bCs/>
          <w:iCs/>
          <w:sz w:val="24"/>
          <w:szCs w:val="24"/>
          <w:lang w:val="uk-UA" w:eastAsia="en-US"/>
        </w:rPr>
        <w:t>) щодо визначення додаткових бюджетних призначень у сумі 45 000 000 грн, у тому числі:</w:t>
      </w:r>
    </w:p>
    <w:p w14:paraId="284C85AF">
      <w:pPr>
        <w:pStyle w:val="7"/>
        <w:numPr>
          <w:ilvl w:val="0"/>
          <w:numId w:val="3"/>
        </w:numPr>
        <w:tabs>
          <w:tab w:val="left" w:pos="240"/>
        </w:tabs>
        <w:ind w:left="0" w:leftChars="0" w:firstLine="410" w:firstLineChars="171"/>
        <w:jc w:val="both"/>
        <w:rPr>
          <w:rFonts w:hint="default" w:ascii="Times New Roman" w:hAnsi="Times New Roman" w:cs="Times New Roman" w:eastAsiaTheme="minorHAnsi"/>
          <w:bCs/>
          <w:iCs/>
          <w:sz w:val="24"/>
          <w:szCs w:val="24"/>
          <w:lang w:val="uk-UA" w:eastAsia="en-US"/>
        </w:rPr>
      </w:pPr>
      <w:r>
        <w:rPr>
          <w:rFonts w:hint="default" w:ascii="Times New Roman" w:hAnsi="Times New Roman" w:cs="Times New Roman" w:eastAsiaTheme="minorHAnsi"/>
          <w:bCs/>
          <w:iCs/>
          <w:sz w:val="24"/>
          <w:szCs w:val="24"/>
          <w:lang w:val="uk-UA" w:eastAsia="en-US"/>
        </w:rPr>
        <w:t>загальний фонд КПКВКМБ 2416030 «Організація благоустрою населених пунктів» (</w:t>
      </w:r>
      <w:r>
        <w:rPr>
          <w:rFonts w:hint="default" w:ascii="Times New Roman" w:hAnsi="Times New Roman" w:cs="Times New Roman" w:eastAsiaTheme="minorHAnsi"/>
          <w:bCs/>
          <w:i/>
          <w:sz w:val="24"/>
          <w:szCs w:val="24"/>
          <w:lang w:val="uk-UA" w:eastAsia="en-US"/>
        </w:rPr>
        <w:t>видатки споживання</w:t>
      </w:r>
      <w:r>
        <w:rPr>
          <w:rFonts w:hint="default" w:ascii="Times New Roman" w:hAnsi="Times New Roman" w:cs="Times New Roman" w:eastAsiaTheme="minorHAnsi"/>
          <w:bCs/>
          <w:iCs/>
          <w:sz w:val="24"/>
          <w:szCs w:val="24"/>
          <w:lang w:val="uk-UA" w:eastAsia="en-US"/>
        </w:rPr>
        <w:t>) у сумі 5 000 000 грн для залучення фахівців відповідної кваліфікації з метою визначення технічного стану будівель та споруд нежитлового призначення, пошкоджених внаслідок збройної агресії російської федерації проти України, розташованих на об’єктах благоустрою міста Одеси (</w:t>
      </w:r>
      <w:r>
        <w:rPr>
          <w:rFonts w:hint="default" w:ascii="Times New Roman" w:hAnsi="Times New Roman" w:cs="Times New Roman" w:eastAsiaTheme="minorHAnsi"/>
          <w:bCs/>
          <w:i/>
          <w:sz w:val="24"/>
          <w:szCs w:val="24"/>
          <w:lang w:val="uk-UA" w:eastAsia="en-US"/>
        </w:rPr>
        <w:t>довідково: передбачено у бюджеті 20 000 000 грн; укладені договори 17 363 398,02 грн</w:t>
      </w:r>
      <w:r>
        <w:rPr>
          <w:rFonts w:hint="default" w:ascii="Times New Roman" w:hAnsi="Times New Roman" w:cs="Times New Roman" w:eastAsiaTheme="minorHAnsi"/>
          <w:bCs/>
          <w:iCs/>
          <w:sz w:val="24"/>
          <w:szCs w:val="24"/>
          <w:lang w:val="uk-UA" w:eastAsia="en-US"/>
        </w:rPr>
        <w:t>);</w:t>
      </w:r>
    </w:p>
    <w:p w14:paraId="1AB163D1">
      <w:pPr>
        <w:pStyle w:val="7"/>
        <w:numPr>
          <w:ilvl w:val="0"/>
          <w:numId w:val="3"/>
        </w:numPr>
        <w:tabs>
          <w:tab w:val="left" w:pos="240"/>
        </w:tabs>
        <w:ind w:left="0" w:leftChars="0" w:firstLine="410" w:firstLineChars="171"/>
        <w:jc w:val="both"/>
        <w:rPr>
          <w:rFonts w:hint="default" w:ascii="Times New Roman" w:hAnsi="Times New Roman" w:cs="Times New Roman" w:eastAsiaTheme="minorHAnsi"/>
          <w:bCs/>
          <w:iCs/>
          <w:sz w:val="24"/>
          <w:szCs w:val="24"/>
          <w:lang w:val="uk-UA" w:eastAsia="en-US"/>
        </w:rPr>
      </w:pPr>
      <w:r>
        <w:rPr>
          <w:rFonts w:hint="default" w:ascii="Times New Roman" w:hAnsi="Times New Roman" w:cs="Times New Roman" w:eastAsiaTheme="minorHAnsi"/>
          <w:bCs/>
          <w:iCs/>
          <w:sz w:val="24"/>
          <w:szCs w:val="24"/>
          <w:lang w:val="uk-UA" w:eastAsia="en-US"/>
        </w:rPr>
        <w:t xml:space="preserve">спеціальний фонд (бюджету розвитку): </w:t>
      </w:r>
    </w:p>
    <w:p w14:paraId="224F0937">
      <w:pPr>
        <w:ind w:left="0" w:leftChars="0" w:firstLine="410" w:firstLineChars="171"/>
        <w:jc w:val="both"/>
        <w:rPr>
          <w:rFonts w:hint="default" w:ascii="Times New Roman" w:hAnsi="Times New Roman" w:cs="Times New Roman" w:eastAsiaTheme="minorHAnsi"/>
          <w:bCs/>
          <w:iCs/>
          <w:sz w:val="24"/>
          <w:szCs w:val="24"/>
          <w:lang w:val="uk-UA" w:eastAsia="en-US"/>
        </w:rPr>
      </w:pPr>
      <w:r>
        <w:rPr>
          <w:rFonts w:hint="default" w:ascii="Times New Roman" w:hAnsi="Times New Roman" w:cs="Times New Roman" w:eastAsiaTheme="minorHAnsi"/>
          <w:bCs/>
          <w:iCs/>
          <w:sz w:val="24"/>
          <w:szCs w:val="24"/>
          <w:lang w:val="uk-UA" w:eastAsia="en-US"/>
        </w:rPr>
        <w:t>- КПКВКМБ 2416011 «Експлуатація та технічне обслуговування житлового фонду» у сумі 30 000 000 грн для проведення часткового або повного демонтажу об’єктів житлового фонду, пошкоджених внаслідок збройної агресії російської федерації проти України</w:t>
      </w:r>
      <w:r>
        <w:rPr>
          <w:rFonts w:hint="default" w:ascii="Times New Roman" w:hAnsi="Times New Roman" w:cs="Times New Roman"/>
          <w:sz w:val="24"/>
          <w:szCs w:val="24"/>
          <w:lang w:val="uk-UA"/>
        </w:rPr>
        <w:t xml:space="preserve"> (</w:t>
      </w:r>
      <w:r>
        <w:rPr>
          <w:rFonts w:hint="default" w:ascii="Times New Roman" w:hAnsi="Times New Roman" w:cs="Times New Roman" w:eastAsiaTheme="minorHAnsi"/>
          <w:bCs/>
          <w:i/>
          <w:sz w:val="24"/>
          <w:szCs w:val="24"/>
          <w:lang w:val="uk-UA" w:eastAsia="en-US"/>
        </w:rPr>
        <w:t>довідково: передбачено у бюджеті 50 000 000 грн; укладені договори 43 267 648,29 грн</w:t>
      </w:r>
      <w:r>
        <w:rPr>
          <w:rFonts w:hint="default" w:ascii="Times New Roman" w:hAnsi="Times New Roman" w:cs="Times New Roman" w:eastAsiaTheme="minorHAnsi"/>
          <w:bCs/>
          <w:iCs/>
          <w:sz w:val="24"/>
          <w:szCs w:val="24"/>
          <w:lang w:val="uk-UA" w:eastAsia="en-US"/>
        </w:rPr>
        <w:t>), (</w:t>
      </w:r>
      <w:r>
        <w:rPr>
          <w:rFonts w:hint="default" w:ascii="Times New Roman" w:hAnsi="Times New Roman" w:cs="Times New Roman" w:eastAsiaTheme="minorHAnsi"/>
          <w:bCs/>
          <w:i/>
          <w:sz w:val="24"/>
          <w:szCs w:val="24"/>
          <w:lang w:val="uk-UA" w:eastAsia="en-US"/>
        </w:rPr>
        <w:t>найменування видатків бюджету розвитку</w:t>
      </w:r>
      <w:r>
        <w:rPr>
          <w:rFonts w:hint="default" w:ascii="Times New Roman" w:hAnsi="Times New Roman" w:cs="Times New Roman" w:eastAsiaTheme="minorHAnsi"/>
          <w:bCs/>
          <w:iCs/>
          <w:sz w:val="24"/>
          <w:szCs w:val="24"/>
          <w:lang w:val="uk-UA" w:eastAsia="en-US"/>
        </w:rPr>
        <w:t xml:space="preserve"> «</w:t>
      </w:r>
      <w:r>
        <w:rPr>
          <w:rFonts w:hint="default" w:ascii="Times New Roman" w:hAnsi="Times New Roman" w:cs="Times New Roman" w:eastAsiaTheme="minorHAnsi"/>
          <w:bCs/>
          <w:i/>
          <w:sz w:val="24"/>
          <w:szCs w:val="24"/>
          <w:lang w:val="uk-UA" w:eastAsia="en-US"/>
        </w:rPr>
        <w:t>Ліквідація (капітальний ремонт) наслідків руйнувань (демонтаж, першочергові протиаварійні роботи) житлових будинків»</w:t>
      </w:r>
      <w:r>
        <w:rPr>
          <w:rFonts w:hint="default" w:ascii="Times New Roman" w:hAnsi="Times New Roman" w:cs="Times New Roman" w:eastAsiaTheme="minorHAnsi"/>
          <w:bCs/>
          <w:iCs/>
          <w:sz w:val="24"/>
          <w:szCs w:val="24"/>
          <w:lang w:val="uk-UA" w:eastAsia="en-US"/>
        </w:rPr>
        <w:t>);</w:t>
      </w:r>
    </w:p>
    <w:p w14:paraId="4D2156F9">
      <w:pPr>
        <w:ind w:left="0" w:leftChars="0" w:firstLine="410" w:firstLineChars="171"/>
        <w:jc w:val="both"/>
        <w:rPr>
          <w:rFonts w:hint="default" w:ascii="Times New Roman" w:hAnsi="Times New Roman" w:cs="Times New Roman" w:eastAsiaTheme="minorHAnsi"/>
          <w:bCs/>
          <w:iCs/>
          <w:sz w:val="24"/>
          <w:szCs w:val="24"/>
          <w:lang w:val="uk-UA" w:eastAsia="en-US"/>
        </w:rPr>
      </w:pPr>
      <w:r>
        <w:rPr>
          <w:rFonts w:hint="default" w:ascii="Times New Roman" w:hAnsi="Times New Roman" w:cs="Times New Roman" w:eastAsiaTheme="minorHAnsi"/>
          <w:bCs/>
          <w:iCs/>
          <w:sz w:val="24"/>
          <w:szCs w:val="24"/>
          <w:lang w:val="uk-UA" w:eastAsia="en-US"/>
        </w:rPr>
        <w:t>- КПКВКМБ 2416030 «Організація благоустрою населених пунктів» у сумі 10 000 000 грн для проведення часткового або повного демонтажу будівель та споруд нежитлового призначення, пошкоджених внаслідок збройної агресії російської федерації проти України, розташованих на об’єктах благоустрою</w:t>
      </w:r>
      <w:r>
        <w:rPr>
          <w:rFonts w:hint="default" w:ascii="Times New Roman" w:hAnsi="Times New Roman" w:cs="Times New Roman"/>
          <w:sz w:val="24"/>
          <w:szCs w:val="24"/>
          <w:lang w:val="uk-UA"/>
        </w:rPr>
        <w:t xml:space="preserve"> (</w:t>
      </w:r>
      <w:r>
        <w:rPr>
          <w:rFonts w:hint="default" w:ascii="Times New Roman" w:hAnsi="Times New Roman" w:cs="Times New Roman" w:eastAsiaTheme="minorHAnsi"/>
          <w:bCs/>
          <w:i/>
          <w:sz w:val="24"/>
          <w:szCs w:val="24"/>
          <w:lang w:val="uk-UA" w:eastAsia="en-US"/>
        </w:rPr>
        <w:t>довідково: бюджетні призначення відсутні</w:t>
      </w:r>
      <w:r>
        <w:rPr>
          <w:rFonts w:hint="default" w:ascii="Times New Roman" w:hAnsi="Times New Roman" w:cs="Times New Roman" w:eastAsiaTheme="minorHAnsi"/>
          <w:bCs/>
          <w:iCs/>
          <w:sz w:val="24"/>
          <w:szCs w:val="24"/>
          <w:lang w:val="uk-UA" w:eastAsia="en-US"/>
        </w:rPr>
        <w:t>), (</w:t>
      </w:r>
      <w:r>
        <w:rPr>
          <w:rFonts w:hint="default" w:ascii="Times New Roman" w:hAnsi="Times New Roman" w:cs="Times New Roman" w:eastAsiaTheme="minorHAnsi"/>
          <w:bCs/>
          <w:i/>
          <w:sz w:val="24"/>
          <w:szCs w:val="24"/>
          <w:lang w:val="uk-UA" w:eastAsia="en-US"/>
        </w:rPr>
        <w:t>найменування витрат бюджету розвитку «Ліквідація (капітальний ремонт) наслідків руйнувань (демонтаж, розгрібання завалів) на об'єктах благоустрою»</w:t>
      </w:r>
      <w:r>
        <w:rPr>
          <w:rFonts w:hint="default" w:ascii="Times New Roman" w:hAnsi="Times New Roman" w:cs="Times New Roman" w:eastAsiaTheme="minorHAnsi"/>
          <w:bCs/>
          <w:iCs/>
          <w:sz w:val="24"/>
          <w:szCs w:val="24"/>
          <w:lang w:val="uk-UA" w:eastAsia="en-US"/>
        </w:rPr>
        <w:t>);</w:t>
      </w:r>
    </w:p>
    <w:p w14:paraId="1312800D">
      <w:pPr>
        <w:ind w:left="0" w:leftChars="0" w:firstLine="410" w:firstLineChars="171"/>
        <w:contextualSpacing/>
        <w:jc w:val="both"/>
        <w:rPr>
          <w:rFonts w:hint="default" w:ascii="Times New Roman" w:hAnsi="Times New Roman" w:cs="Times New Roman" w:eastAsiaTheme="minorHAnsi"/>
          <w:bCs/>
          <w:iCs/>
          <w:sz w:val="24"/>
          <w:szCs w:val="24"/>
          <w:lang w:val="uk-UA" w:eastAsia="en-US"/>
        </w:rPr>
      </w:pPr>
      <w:r>
        <w:rPr>
          <w:rFonts w:hint="default" w:ascii="Times New Roman" w:hAnsi="Times New Roman" w:cs="Times New Roman" w:eastAsiaTheme="minorHAnsi"/>
          <w:bCs/>
          <w:iCs/>
          <w:sz w:val="24"/>
          <w:szCs w:val="24"/>
          <w:lang w:val="uk-UA" w:eastAsia="en-US"/>
        </w:rPr>
        <w:t>Вказані видатки будуть здійснюватися в межах реалізації заходів Міської цільової програми «Незламна Одеса» на 2024 – 2026 роки, яка затверджена рішенням Одеської міської ради від 24 квітня 2024 року № 2021–</w:t>
      </w:r>
      <w:r>
        <w:rPr>
          <w:rFonts w:hint="default" w:ascii="Times New Roman" w:hAnsi="Times New Roman" w:cs="Times New Roman" w:eastAsiaTheme="minorHAnsi"/>
          <w:bCs/>
          <w:iCs/>
          <w:sz w:val="24"/>
          <w:szCs w:val="24"/>
          <w:lang w:val="en-US" w:eastAsia="en-US"/>
        </w:rPr>
        <w:t>VIII</w:t>
      </w:r>
      <w:r>
        <w:rPr>
          <w:rFonts w:hint="default" w:ascii="Times New Roman" w:hAnsi="Times New Roman" w:cs="Times New Roman" w:eastAsiaTheme="minorHAnsi"/>
          <w:bCs/>
          <w:iCs/>
          <w:sz w:val="24"/>
          <w:szCs w:val="24"/>
          <w:lang w:val="uk-UA" w:eastAsia="en-US"/>
        </w:rPr>
        <w:t xml:space="preserve"> (зі змінами).</w:t>
      </w:r>
    </w:p>
    <w:p w14:paraId="2977EB8F">
      <w:pPr>
        <w:shd w:val="clear" w:color="auto" w:fill="FFFFFF" w:themeFill="background1"/>
        <w:tabs>
          <w:tab w:val="left" w:pos="750"/>
        </w:tabs>
        <w:ind w:left="0" w:leftChars="0" w:firstLine="410" w:firstLineChars="171"/>
        <w:jc w:val="both"/>
        <w:rPr>
          <w:rFonts w:hint="default" w:ascii="Times New Roman" w:hAnsi="Times New Roman" w:cs="Times New Roman"/>
          <w:sz w:val="24"/>
          <w:szCs w:val="24"/>
          <w:lang w:val="uk-UA"/>
        </w:rPr>
      </w:pPr>
      <w:r>
        <w:rPr>
          <w:rFonts w:hint="default" w:ascii="Times New Roman" w:hAnsi="Times New Roman" w:cs="Times New Roman"/>
          <w:bCs/>
          <w:sz w:val="24"/>
          <w:szCs w:val="24"/>
          <w:lang w:val="uk-UA"/>
        </w:rPr>
        <w:t xml:space="preserve">Визначення додаткових бюджетних призначень за пунктом 1 цього листа, враховуючи </w:t>
      </w:r>
      <w:r>
        <w:rPr>
          <w:rFonts w:hint="default" w:ascii="Times New Roman" w:hAnsi="Times New Roman" w:cs="Times New Roman"/>
          <w:sz w:val="24"/>
          <w:szCs w:val="24"/>
          <w:lang w:val="uk-UA"/>
        </w:rPr>
        <w:t>офіційний висновок про перевиконання дохідної частини загального фонду бюджету Одеської міської територіальної громади (без урахування міжбюджетних трансфертів), який наведено у додатку 3 до листа Департаменту фінансів Одеської міської ради від 09.09.2025 № 04-25/149/1766, пропонуємо за рахунок збільшення дохідної частини загального фонду бюджету Одеської міської територіальної громади - податку на доходи фізичних осіб  (ККДБ 11010000) на 206 813 993 грн.</w:t>
      </w:r>
    </w:p>
    <w:p w14:paraId="2A70EB12">
      <w:pPr>
        <w:keepNext w:val="0"/>
        <w:keepLines w:val="0"/>
        <w:pageBreakBefore w:val="0"/>
        <w:widowControl/>
        <w:kinsoku/>
        <w:wordWrap/>
        <w:overflowPunct/>
        <w:topLinePunct w:val="0"/>
        <w:autoSpaceDE/>
        <w:bidi w:val="0"/>
        <w:adjustRightInd/>
        <w:snapToGrid/>
        <w:spacing w:after="0"/>
        <w:ind w:left="0" w:leftChars="0" w:firstLine="479" w:firstLineChars="171"/>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За - одноголосно.</w:t>
      </w:r>
    </w:p>
    <w:p w14:paraId="22EF22B3">
      <w:pPr>
        <w:shd w:val="clear" w:color="auto" w:fill="FFFFFF"/>
        <w:ind w:left="0" w:leftChars="0" w:firstLine="478" w:firstLineChars="171"/>
        <w:jc w:val="both"/>
        <w:rPr>
          <w:rFonts w:hint="default" w:ascii="Times New Roman" w:hAnsi="Times New Roman" w:eastAsia="SimSun" w:cs="Times New Roman"/>
          <w:b/>
          <w:bCs/>
          <w:color w:val="000000"/>
          <w:sz w:val="28"/>
          <w:szCs w:val="28"/>
          <w:lang w:val="uk-UA"/>
        </w:rPr>
      </w:pPr>
      <w:r>
        <w:rPr>
          <w:rFonts w:hint="default" w:ascii="Times New Roman" w:hAnsi="Times New Roman" w:cs="Times New Roman"/>
          <w:color w:val="000000" w:themeColor="text1"/>
          <w:sz w:val="28"/>
          <w:szCs w:val="28"/>
          <w:lang w:val="uk-UA"/>
          <w14:textFill>
            <w14:solidFill>
              <w14:schemeClr w14:val="tx1"/>
            </w14:solidFill>
          </w14:textFill>
        </w:rPr>
        <w:t xml:space="preserve">ВИСНОВОК: Погодити </w:t>
      </w:r>
      <w:r>
        <w:rPr>
          <w:rFonts w:hint="default" w:ascii="Times New Roman" w:hAnsi="Times New Roman" w:cs="Times New Roman"/>
          <w:bCs/>
          <w:sz w:val="28"/>
          <w:szCs w:val="28"/>
          <w:lang w:val="uk-UA" w:eastAsia="uk-UA"/>
        </w:rPr>
        <w:t xml:space="preserve">зміни до бюджету </w:t>
      </w:r>
      <w:r>
        <w:rPr>
          <w:rFonts w:hint="default" w:ascii="Times New Roman" w:hAnsi="Times New Roman" w:cs="Times New Roman"/>
          <w:sz w:val="28"/>
          <w:szCs w:val="28"/>
          <w:lang w:val="uk-UA"/>
        </w:rPr>
        <w:t xml:space="preserve">Одеської міської територіальної громади на 2025 рік за пунктом 1 листа </w:t>
      </w:r>
      <w:r>
        <w:rPr>
          <w:rFonts w:hint="default" w:ascii="Times New Roman" w:hAnsi="Times New Roman" w:cs="Times New Roman"/>
          <w:color w:val="000000" w:themeColor="text1"/>
          <w:sz w:val="28"/>
          <w:szCs w:val="28"/>
          <w:lang w:val="uk-UA"/>
          <w14:textFill>
            <w14:solidFill>
              <w14:schemeClr w14:val="tx1"/>
            </w14:solidFill>
          </w14:textFill>
        </w:rPr>
        <w:t xml:space="preserve">Департаменту фінансів </w:t>
      </w:r>
      <w:r>
        <w:rPr>
          <w:rFonts w:hint="default" w:ascii="Times New Roman" w:hAnsi="Times New Roman" w:cs="Times New Roman"/>
          <w:sz w:val="28"/>
          <w:szCs w:val="28"/>
          <w:lang w:val="uk-UA"/>
        </w:rPr>
        <w:t xml:space="preserve">№  04-25/152/1787 </w:t>
      </w:r>
      <w:r>
        <w:rPr>
          <w:rFonts w:hint="default" w:ascii="Times New Roman" w:hAnsi="Times New Roman" w:cs="Times New Roman"/>
          <w:color w:val="000000" w:themeColor="text1"/>
          <w:sz w:val="28"/>
          <w:szCs w:val="28"/>
          <w14:textFill>
            <w14:solidFill>
              <w14:schemeClr w14:val="tx1"/>
            </w14:solidFill>
          </w14:textFill>
        </w:rPr>
        <w:t xml:space="preserve">від </w:t>
      </w:r>
      <w:r>
        <w:rPr>
          <w:rFonts w:hint="default" w:ascii="Times New Roman" w:hAnsi="Times New Roman" w:cs="Times New Roman"/>
          <w:color w:val="000000" w:themeColor="text1"/>
          <w:sz w:val="28"/>
          <w:szCs w:val="28"/>
          <w:lang w:val="uk-UA"/>
          <w14:textFill>
            <w14:solidFill>
              <w14:schemeClr w14:val="tx1"/>
            </w14:solidFill>
          </w14:textFill>
        </w:rPr>
        <w:t>12</w:t>
      </w:r>
      <w:r>
        <w:rPr>
          <w:rFonts w:hint="default" w:ascii="Times New Roman" w:hAnsi="Times New Roman" w:cs="Times New Roman"/>
          <w:color w:val="000000" w:themeColor="text1"/>
          <w:sz w:val="28"/>
          <w:szCs w:val="28"/>
          <w14:textFill>
            <w14:solidFill>
              <w14:schemeClr w14:val="tx1"/>
            </w14:solidFill>
          </w14:textFill>
        </w:rPr>
        <w:t>.0</w:t>
      </w:r>
      <w:r>
        <w:rPr>
          <w:rFonts w:hint="default" w:ascii="Times New Roman" w:hAnsi="Times New Roman" w:cs="Times New Roman"/>
          <w:color w:val="000000" w:themeColor="text1"/>
          <w:sz w:val="28"/>
          <w:szCs w:val="28"/>
          <w:lang w:val="ru-RU"/>
          <w14:textFill>
            <w14:solidFill>
              <w14:schemeClr w14:val="tx1"/>
            </w14:solidFill>
          </w14:textFill>
        </w:rPr>
        <w:t>9</w:t>
      </w:r>
      <w:r>
        <w:rPr>
          <w:rFonts w:hint="default" w:ascii="Times New Roman" w:hAnsi="Times New Roman" w:cs="Times New Roman"/>
          <w:color w:val="000000" w:themeColor="text1"/>
          <w:sz w:val="28"/>
          <w:szCs w:val="28"/>
          <w14:textFill>
            <w14:solidFill>
              <w14:schemeClr w14:val="tx1"/>
            </w14:solidFill>
          </w14:textFill>
        </w:rPr>
        <w:t>.2025 року</w:t>
      </w:r>
      <w:r>
        <w:rPr>
          <w:rFonts w:hint="default" w:ascii="Times New Roman" w:hAnsi="Times New Roman" w:cs="Times New Roman"/>
          <w:color w:val="000000" w:themeColor="text1"/>
          <w:sz w:val="28"/>
          <w:szCs w:val="28"/>
          <w:lang w:val="uk-UA"/>
          <w14:textFill>
            <w14:solidFill>
              <w14:schemeClr w14:val="tx1"/>
            </w14:solidFill>
          </w14:textFill>
        </w:rPr>
        <w:t>.</w:t>
      </w:r>
    </w:p>
    <w:p w14:paraId="6717E5CD">
      <w:pPr>
        <w:ind w:left="0" w:leftChars="0" w:firstLine="478" w:firstLineChars="171"/>
        <w:rPr>
          <w:rFonts w:hint="default" w:ascii="Times New Roman" w:hAnsi="Times New Roman" w:cs="Times New Roman"/>
          <w:sz w:val="28"/>
          <w:szCs w:val="28"/>
        </w:rPr>
      </w:pPr>
    </w:p>
    <w:p w14:paraId="274C0557">
      <w:pPr>
        <w:ind w:left="0" w:leftChars="0" w:firstLine="478" w:firstLineChars="171"/>
        <w:rPr>
          <w:rFonts w:hint="default" w:ascii="Times New Roman" w:hAnsi="Times New Roman" w:cs="Times New Roman"/>
          <w:sz w:val="28"/>
          <w:szCs w:val="28"/>
        </w:rPr>
      </w:pPr>
    </w:p>
    <w:p w14:paraId="0680FC20">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val="0"/>
        <w:bidi w:val="0"/>
        <w:adjustRightInd/>
        <w:snapToGrid/>
        <w:ind w:left="0" w:leftChars="0" w:firstLine="478" w:firstLineChars="171"/>
        <w:jc w:val="both"/>
        <w:textAlignment w:val="baseline"/>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sz w:val="28"/>
          <w:szCs w:val="28"/>
          <w:lang w:val="uk-UA"/>
        </w:rPr>
        <w:t xml:space="preserve">СЛУХАЛИ: Інформацію щодо </w:t>
      </w:r>
      <w:r>
        <w:rPr>
          <w:rFonts w:hint="default" w:ascii="Times New Roman" w:hAnsi="Times New Roman" w:cs="Times New Roman"/>
          <w:bCs/>
          <w:sz w:val="28"/>
          <w:szCs w:val="28"/>
          <w:lang w:val="uk-UA" w:eastAsia="uk-UA"/>
        </w:rPr>
        <w:t xml:space="preserve">змін до бюджету </w:t>
      </w:r>
      <w:r>
        <w:rPr>
          <w:rFonts w:hint="default" w:ascii="Times New Roman" w:hAnsi="Times New Roman" w:cs="Times New Roman"/>
          <w:sz w:val="28"/>
          <w:szCs w:val="28"/>
          <w:lang w:val="uk-UA"/>
        </w:rPr>
        <w:t xml:space="preserve">Одеської міської територіальної громади на 2025 рік  за </w:t>
      </w:r>
      <w:r>
        <w:rPr>
          <w:rFonts w:hint="default" w:ascii="Times New Roman" w:hAnsi="Times New Roman" w:cs="Times New Roman"/>
          <w:color w:val="000000" w:themeColor="text1"/>
          <w:sz w:val="28"/>
          <w:szCs w:val="28"/>
          <w:lang w:val="uk-UA"/>
          <w14:textFill>
            <w14:solidFill>
              <w14:schemeClr w14:val="tx1"/>
            </w14:solidFill>
          </w14:textFill>
        </w:rPr>
        <w:t xml:space="preserve">листом </w:t>
      </w:r>
      <w:r>
        <w:rPr>
          <w:rFonts w:hint="default" w:ascii="Times New Roman" w:hAnsi="Times New Roman" w:cs="Times New Roman"/>
          <w:color w:val="000000" w:themeColor="text1"/>
          <w:sz w:val="28"/>
          <w:szCs w:val="28"/>
          <w14:textFill>
            <w14:solidFill>
              <w14:schemeClr w14:val="tx1"/>
            </w14:solidFill>
          </w14:textFill>
        </w:rPr>
        <w:t>Департаменту фінансів</w:t>
      </w:r>
      <w:r>
        <w:rPr>
          <w:rFonts w:hint="default" w:ascii="Times New Roman" w:hAnsi="Times New Roman" w:cs="Times New Roman"/>
          <w:color w:val="000000" w:themeColor="text1"/>
          <w:sz w:val="28"/>
          <w:szCs w:val="28"/>
          <w:lang w:val="uk-UA"/>
          <w14:textFill>
            <w14:solidFill>
              <w14:schemeClr w14:val="tx1"/>
            </w14:solidFill>
          </w14:textFill>
        </w:rPr>
        <w:t xml:space="preserve"> Одеської міської ради </w:t>
      </w:r>
      <w:r>
        <w:rPr>
          <w:rFonts w:hint="default" w:ascii="Times New Roman" w:hAnsi="Times New Roman" w:cs="Times New Roman"/>
          <w:color w:val="000000" w:themeColor="text1"/>
          <w:sz w:val="28"/>
          <w:szCs w:val="28"/>
          <w14:textFill>
            <w14:solidFill>
              <w14:schemeClr w14:val="tx1"/>
            </w14:solidFill>
          </w14:textFill>
        </w:rPr>
        <w:t xml:space="preserve"> </w:t>
      </w:r>
      <w:r>
        <w:rPr>
          <w:rFonts w:hint="default" w:ascii="Times New Roman" w:hAnsi="Times New Roman" w:cs="Times New Roman"/>
          <w:sz w:val="28"/>
          <w:szCs w:val="28"/>
          <w:lang w:val="uk-UA"/>
        </w:rPr>
        <w:t xml:space="preserve">№  04-25/158/1854 </w:t>
      </w:r>
      <w:r>
        <w:rPr>
          <w:rFonts w:hint="default" w:ascii="Times New Roman" w:hAnsi="Times New Roman" w:cs="Times New Roman"/>
          <w:color w:val="000000" w:themeColor="text1"/>
          <w:sz w:val="28"/>
          <w:szCs w:val="28"/>
          <w14:textFill>
            <w14:solidFill>
              <w14:schemeClr w14:val="tx1"/>
            </w14:solidFill>
          </w14:textFill>
        </w:rPr>
        <w:t xml:space="preserve">від </w:t>
      </w:r>
      <w:r>
        <w:rPr>
          <w:rFonts w:hint="default" w:ascii="Times New Roman" w:hAnsi="Times New Roman" w:cs="Times New Roman"/>
          <w:color w:val="000000" w:themeColor="text1"/>
          <w:sz w:val="28"/>
          <w:szCs w:val="28"/>
          <w:lang w:val="uk-UA"/>
          <w14:textFill>
            <w14:solidFill>
              <w14:schemeClr w14:val="tx1"/>
            </w14:solidFill>
          </w14:textFill>
        </w:rPr>
        <w:t>19</w:t>
      </w:r>
      <w:r>
        <w:rPr>
          <w:rFonts w:hint="default" w:ascii="Times New Roman" w:hAnsi="Times New Roman" w:cs="Times New Roman"/>
          <w:color w:val="000000" w:themeColor="text1"/>
          <w:sz w:val="28"/>
          <w:szCs w:val="28"/>
          <w14:textFill>
            <w14:solidFill>
              <w14:schemeClr w14:val="tx1"/>
            </w14:solidFill>
          </w14:textFill>
        </w:rPr>
        <w:t>.0</w:t>
      </w:r>
      <w:r>
        <w:rPr>
          <w:rFonts w:hint="default" w:ascii="Times New Roman" w:hAnsi="Times New Roman" w:cs="Times New Roman"/>
          <w:color w:val="000000" w:themeColor="text1"/>
          <w:sz w:val="28"/>
          <w:szCs w:val="28"/>
          <w:lang w:val="ru-RU"/>
          <w14:textFill>
            <w14:solidFill>
              <w14:schemeClr w14:val="tx1"/>
            </w14:solidFill>
          </w14:textFill>
        </w:rPr>
        <w:t>9</w:t>
      </w:r>
      <w:r>
        <w:rPr>
          <w:rFonts w:hint="default" w:ascii="Times New Roman" w:hAnsi="Times New Roman" w:cs="Times New Roman"/>
          <w:color w:val="000000" w:themeColor="text1"/>
          <w:sz w:val="28"/>
          <w:szCs w:val="28"/>
          <w14:textFill>
            <w14:solidFill>
              <w14:schemeClr w14:val="tx1"/>
            </w14:solidFill>
          </w14:textFill>
        </w:rPr>
        <w:t>.2025 року</w:t>
      </w:r>
      <w:r>
        <w:rPr>
          <w:rFonts w:hint="default" w:ascii="Times New Roman" w:hAnsi="Times New Roman" w:cs="Times New Roman"/>
          <w:color w:val="000000" w:themeColor="text1"/>
          <w:sz w:val="28"/>
          <w:szCs w:val="28"/>
          <w:lang w:val="uk-UA"/>
          <w14:textFill>
            <w14:solidFill>
              <w14:schemeClr w14:val="tx1"/>
            </w14:solidFill>
          </w14:textFill>
        </w:rPr>
        <w:t>.</w:t>
      </w:r>
    </w:p>
    <w:p w14:paraId="7587BA4C">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val="0"/>
        <w:bidi w:val="0"/>
        <w:adjustRightInd/>
        <w:snapToGrid/>
        <w:ind w:left="0" w:leftChars="0" w:firstLine="478" w:firstLineChars="171"/>
        <w:jc w:val="both"/>
        <w:textAlignment w:val="baseline"/>
        <w:rPr>
          <w:rFonts w:hint="default" w:ascii="Times New Roman" w:hAnsi="Times New Roman" w:cs="Times New Roman"/>
          <w:sz w:val="28"/>
          <w:szCs w:val="28"/>
        </w:rPr>
      </w:pPr>
      <w:r>
        <w:rPr>
          <w:rFonts w:hint="default" w:ascii="Times New Roman" w:hAnsi="Times New Roman" w:cs="Times New Roman"/>
          <w:color w:val="000000" w:themeColor="text1"/>
          <w:sz w:val="28"/>
          <w:szCs w:val="28"/>
          <w:lang w:val="uk-UA"/>
          <w14:textFill>
            <w14:solidFill>
              <w14:schemeClr w14:val="tx1"/>
            </w14:solidFill>
          </w14:textFill>
        </w:rPr>
        <w:t xml:space="preserve">Голосували за наступні зміни </w:t>
      </w:r>
      <w:r>
        <w:rPr>
          <w:rFonts w:hint="default" w:ascii="Times New Roman" w:hAnsi="Times New Roman" w:cs="Times New Roman"/>
          <w:sz w:val="28"/>
          <w:szCs w:val="28"/>
        </w:rPr>
        <w:t>до бюджету Одеської міської територіальної громади на 2025 рік:</w:t>
      </w:r>
    </w:p>
    <w:p w14:paraId="30577B1F">
      <w:pPr>
        <w:pStyle w:val="8"/>
        <w:numPr>
          <w:ilvl w:val="0"/>
          <w:numId w:val="0"/>
        </w:numPr>
        <w:tabs>
          <w:tab w:val="left" w:pos="426"/>
          <w:tab w:val="left" w:pos="709"/>
        </w:tabs>
        <w:ind w:left="0" w:leftChars="0" w:right="-113" w:rightChars="0" w:firstLine="480" w:firstLineChars="200"/>
        <w:jc w:val="both"/>
        <w:rPr>
          <w:rFonts w:hint="default" w:ascii="Times New Roman" w:hAnsi="Times New Roman" w:cs="Times New Roman"/>
          <w:b/>
          <w:bCs/>
          <w:sz w:val="24"/>
          <w:szCs w:val="24"/>
        </w:rPr>
      </w:pPr>
      <w:r>
        <w:rPr>
          <w:rFonts w:hint="default" w:ascii="Times New Roman" w:hAnsi="Times New Roman" w:cs="Times New Roman"/>
          <w:b/>
          <w:bCs/>
          <w:sz w:val="24"/>
          <w:szCs w:val="24"/>
          <w:lang w:val="uk-UA"/>
        </w:rPr>
        <w:t>1.</w:t>
      </w:r>
      <w:r>
        <w:rPr>
          <w:rFonts w:hint="default" w:ascii="Times New Roman" w:hAnsi="Times New Roman" w:cs="Times New Roman"/>
          <w:b/>
          <w:bCs/>
          <w:sz w:val="24"/>
          <w:szCs w:val="24"/>
        </w:rPr>
        <w:t>Збільшенням обсягу міжбюджетних трансфертів бюджету Одеської міської територіальної громади на суму 122 812 800 грн:</w:t>
      </w:r>
    </w:p>
    <w:p w14:paraId="4E44F3A7">
      <w:pPr>
        <w:pStyle w:val="7"/>
        <w:numPr>
          <w:ilvl w:val="0"/>
          <w:numId w:val="0"/>
        </w:numPr>
        <w:tabs>
          <w:tab w:val="left" w:pos="1701"/>
        </w:tabs>
        <w:ind w:left="0" w:leftChars="0" w:right="-113" w:rightChars="0" w:firstLine="480" w:firstLineChars="200"/>
        <w:jc w:val="both"/>
        <w:rPr>
          <w:rFonts w:hint="default" w:ascii="Times New Roman" w:hAnsi="Times New Roman" w:cs="Times New Roman"/>
          <w:sz w:val="24"/>
          <w:szCs w:val="24"/>
          <w:lang w:val="uk-UA"/>
        </w:rPr>
      </w:pPr>
      <w:bookmarkStart w:id="0" w:name="_Hlk184979611"/>
      <w:r>
        <w:rPr>
          <w:rFonts w:hint="default" w:ascii="Times New Roman" w:hAnsi="Times New Roman" w:cs="Times New Roman"/>
          <w:sz w:val="24"/>
          <w:szCs w:val="24"/>
          <w:lang w:val="uk-UA"/>
        </w:rPr>
        <w:t xml:space="preserve">1.1 Згідно з розпорядженням Кабінету Міністрів України від 17 вересня 2025 року      № 996-р «Про розподіл обсягу субвенції з державного бюджету місцевим бюджетам на покращення якості гарячого харчування та фінансування харчування учнів початкових класів закладів загальної середньої освіти за спеціальним фондом у 2025 році» </w:t>
      </w:r>
      <w:bookmarkEnd w:id="0"/>
      <w:bookmarkStart w:id="1" w:name="_Hlk184975909"/>
      <w:r>
        <w:rPr>
          <w:rFonts w:hint="default" w:ascii="Times New Roman" w:hAnsi="Times New Roman" w:cs="Times New Roman"/>
          <w:sz w:val="24"/>
          <w:szCs w:val="24"/>
          <w:lang w:val="uk-UA"/>
        </w:rPr>
        <w:t>(</w:t>
      </w:r>
      <w:r>
        <w:rPr>
          <w:rFonts w:hint="default" w:ascii="Times New Roman" w:hAnsi="Times New Roman" w:cs="Times New Roman"/>
          <w:i/>
          <w:iCs/>
          <w:sz w:val="24"/>
          <w:szCs w:val="24"/>
          <w:lang w:val="uk-UA"/>
        </w:rPr>
        <w:t>витяг додається</w:t>
      </w:r>
      <w:r>
        <w:rPr>
          <w:rFonts w:hint="default" w:ascii="Times New Roman" w:hAnsi="Times New Roman" w:cs="Times New Roman"/>
          <w:sz w:val="24"/>
          <w:szCs w:val="24"/>
          <w:lang w:val="uk-UA"/>
        </w:rPr>
        <w:t xml:space="preserve">) бюджету Одеської міської територіальної громади </w:t>
      </w:r>
      <w:bookmarkEnd w:id="1"/>
      <w:r>
        <w:rPr>
          <w:rFonts w:hint="default" w:ascii="Times New Roman" w:hAnsi="Times New Roman" w:cs="Times New Roman"/>
          <w:sz w:val="24"/>
          <w:szCs w:val="24"/>
          <w:lang w:val="uk-UA"/>
        </w:rPr>
        <w:t>визначена субвенція з державного бюджету місцевим бюджетам на покращення якості гарячого харчування та фінансування харчування учнів початкових класів закладів загальної середньої освіти</w:t>
      </w:r>
      <w:r>
        <w:rPr>
          <w:rFonts w:hint="default" w:ascii="Times New Roman" w:hAnsi="Times New Roman" w:cs="Times New Roman"/>
          <w:iCs/>
          <w:sz w:val="24"/>
          <w:szCs w:val="24"/>
          <w:lang w:val="uk-UA"/>
        </w:rPr>
        <w:t xml:space="preserve"> на </w:t>
      </w:r>
      <w:r>
        <w:rPr>
          <w:rFonts w:hint="default" w:ascii="Times New Roman" w:hAnsi="Times New Roman" w:cs="Times New Roman"/>
          <w:sz w:val="24"/>
          <w:szCs w:val="24"/>
          <w:lang w:val="uk-UA"/>
        </w:rPr>
        <w:t>суму 11 150 000 грн.</w:t>
      </w:r>
    </w:p>
    <w:p w14:paraId="6D24244B">
      <w:pPr>
        <w:pStyle w:val="7"/>
        <w:ind w:left="0" w:leftChars="0" w:right="-113" w:firstLine="480" w:firstLineChars="20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У зв’язку з цим, пропонується збільшити спеціальний фонд бюджету Одеської міської територіальної громади:</w:t>
      </w:r>
    </w:p>
    <w:p w14:paraId="0CAA9639">
      <w:pPr>
        <w:pStyle w:val="7"/>
        <w:ind w:left="0" w:leftChars="0" w:right="-113" w:firstLine="480" w:firstLineChars="200"/>
        <w:jc w:val="both"/>
        <w:rPr>
          <w:rFonts w:hint="default" w:ascii="Times New Roman" w:hAnsi="Times New Roman" w:cs="Times New Roman"/>
          <w:color w:val="1B1D1F"/>
          <w:sz w:val="24"/>
          <w:szCs w:val="24"/>
          <w:lang w:val="uk-UA"/>
        </w:rPr>
      </w:pPr>
      <w:r>
        <w:rPr>
          <w:rFonts w:hint="default" w:ascii="Times New Roman" w:hAnsi="Times New Roman" w:cs="Times New Roman"/>
          <w:sz w:val="24"/>
          <w:szCs w:val="24"/>
          <w:lang w:val="uk-UA"/>
        </w:rPr>
        <w:t xml:space="preserve">- бюджетні призначення Департаменту освіти та науки Одеської міської ради </w:t>
      </w:r>
      <w:r>
        <w:rPr>
          <w:rFonts w:hint="default" w:ascii="Times New Roman" w:hAnsi="Times New Roman" w:cs="Times New Roman"/>
          <w:color w:val="1B1D1F"/>
          <w:sz w:val="24"/>
          <w:szCs w:val="24"/>
          <w:lang w:val="uk-UA"/>
        </w:rPr>
        <w:t>за К</w:t>
      </w:r>
      <w:r>
        <w:rPr>
          <w:rFonts w:hint="default" w:ascii="Times New Roman" w:hAnsi="Times New Roman" w:cs="Times New Roman"/>
          <w:sz w:val="24"/>
          <w:szCs w:val="24"/>
          <w:lang w:val="uk-UA"/>
        </w:rPr>
        <w:t>ПКВКМБ 0611700</w:t>
      </w:r>
      <w:r>
        <w:rPr>
          <w:rFonts w:hint="default" w:ascii="Times New Roman" w:hAnsi="Times New Roman" w:cs="Times New Roman"/>
          <w:color w:val="1B1D1F"/>
          <w:sz w:val="24"/>
          <w:szCs w:val="24"/>
          <w:lang w:val="uk-UA"/>
        </w:rPr>
        <w:t xml:space="preserve"> «Виконання заходів за рахунок субвенції з державного бюджету місцевим бюджетам на покращення якості гарячого харчування та фінансування харчування учнів початкових класів закладів загальної середньої освіти» та КЕКВ 2230 «Продукти харчування» на суму 11 150 000 грн;</w:t>
      </w:r>
    </w:p>
    <w:p w14:paraId="3173BF75">
      <w:pPr>
        <w:pStyle w:val="7"/>
        <w:ind w:left="0" w:leftChars="0" w:right="-113" w:firstLine="480" w:firstLineChars="20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 доходи за ККДБ 41037400 «Субвенція з державного бюджету місцевим бюджетам на покращення якості гарячого харчування та фінансування харчування учнів початкових класів закладів загальної середньої освіти» на суму  11 150 000 грн.</w:t>
      </w:r>
    </w:p>
    <w:p w14:paraId="0E1444BA">
      <w:pPr>
        <w:pStyle w:val="7"/>
        <w:numPr>
          <w:ilvl w:val="1"/>
          <w:numId w:val="2"/>
        </w:numPr>
        <w:tabs>
          <w:tab w:val="left" w:pos="960"/>
          <w:tab w:val="left" w:pos="1701"/>
        </w:tabs>
        <w:ind w:left="0" w:leftChars="0" w:right="-113" w:firstLine="480" w:firstLineChars="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Згідно з розпорядженням Кабінету Міністрів України від 17 вересня 2025 року     № 1000-р  «Про розподіл у 2025 році обсягу субвенції з державного бюджету місцевим бюджетам на здійснення доплат педагогічним працівникам закладів загальної середньої освіти» (</w:t>
      </w:r>
      <w:r>
        <w:rPr>
          <w:rFonts w:hint="default" w:ascii="Times New Roman" w:hAnsi="Times New Roman" w:cs="Times New Roman"/>
          <w:i/>
          <w:iCs/>
          <w:sz w:val="24"/>
          <w:szCs w:val="24"/>
          <w:lang w:val="uk-UA"/>
        </w:rPr>
        <w:t>витяг додається</w:t>
      </w:r>
      <w:r>
        <w:rPr>
          <w:rFonts w:hint="default" w:ascii="Times New Roman" w:hAnsi="Times New Roman" w:cs="Times New Roman"/>
          <w:sz w:val="24"/>
          <w:szCs w:val="24"/>
          <w:lang w:val="uk-UA"/>
        </w:rPr>
        <w:t>) бюджету Одеської міської територіальної громади визначена субвенція з державного бюджету місцевим бюджетам на здійснення доплат педагогічним працівникам закладів загальної середньої освіти на суму 111 662 800 грн.</w:t>
      </w:r>
    </w:p>
    <w:p w14:paraId="5E8F8FAA">
      <w:pPr>
        <w:pStyle w:val="7"/>
        <w:ind w:left="6" w:leftChars="0" w:right="-113" w:firstLine="474" w:firstLineChars="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У зв’язку з цим, пропонується збільшити загальний фонд бюджету Одеської міської територіальної громади:</w:t>
      </w:r>
    </w:p>
    <w:p w14:paraId="66F9CB5E">
      <w:pPr>
        <w:pStyle w:val="7"/>
        <w:numPr>
          <w:ilvl w:val="0"/>
          <w:numId w:val="4"/>
        </w:numPr>
        <w:ind w:left="0" w:leftChars="0" w:right="-113" w:firstLine="480" w:firstLineChars="20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бюджетні призначення Департаменту освіти та науки Одеської міської ради </w:t>
      </w:r>
      <w:r>
        <w:rPr>
          <w:rFonts w:hint="default" w:ascii="Times New Roman" w:hAnsi="Times New Roman" w:cs="Times New Roman"/>
          <w:color w:val="1B1D1F"/>
          <w:sz w:val="24"/>
          <w:szCs w:val="24"/>
          <w:lang w:val="uk-UA"/>
        </w:rPr>
        <w:t>за К</w:t>
      </w:r>
      <w:r>
        <w:rPr>
          <w:rFonts w:hint="default" w:ascii="Times New Roman" w:hAnsi="Times New Roman" w:cs="Times New Roman"/>
          <w:sz w:val="24"/>
          <w:szCs w:val="24"/>
          <w:lang w:val="uk-UA"/>
        </w:rPr>
        <w:t>ПКВКМБ 0611600</w:t>
      </w:r>
      <w:r>
        <w:rPr>
          <w:rFonts w:hint="default" w:ascii="Times New Roman" w:hAnsi="Times New Roman" w:cs="Times New Roman"/>
          <w:color w:val="1B1D1F"/>
          <w:sz w:val="24"/>
          <w:szCs w:val="24"/>
          <w:lang w:val="uk-UA"/>
        </w:rPr>
        <w:t xml:space="preserve"> «Здійснення доплат педагогічним працівникам закладів загальної середньої освіти за рахунок субвенції з державного бюджету місцевим бюджетам» на суму 111 662 800 грн, у тому числі: КЕКВ 2110 «Оплата праці» - 91 526 800 грн та КЕКВ 2120 «Нарахування на оплату праці» -  20 136 000 грн;</w:t>
      </w:r>
    </w:p>
    <w:p w14:paraId="28C9F768">
      <w:pPr>
        <w:pStyle w:val="7"/>
        <w:ind w:left="0" w:leftChars="0" w:right="-113" w:firstLine="480" w:firstLineChars="20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доходи за ККДБ 41036300</w:t>
      </w:r>
      <w:r>
        <w:rPr>
          <w:rFonts w:hint="default" w:ascii="Times New Roman" w:hAnsi="Times New Roman" w:cs="Times New Roman"/>
          <w:sz w:val="24"/>
          <w:szCs w:val="24"/>
        </w:rPr>
        <w:t xml:space="preserve"> </w:t>
      </w:r>
      <w:r>
        <w:rPr>
          <w:rFonts w:hint="default" w:ascii="Times New Roman" w:hAnsi="Times New Roman" w:cs="Times New Roman"/>
          <w:sz w:val="24"/>
          <w:szCs w:val="24"/>
          <w:lang w:val="uk-UA"/>
        </w:rPr>
        <w:t>«Субвенція з державного бюджету місцевим бюджетам на здійснення доплат педагогічним працівникам закладів загальної середньої освіти» на суму 111 662 800 грн.</w:t>
      </w:r>
    </w:p>
    <w:p w14:paraId="422F68BE">
      <w:pPr>
        <w:pStyle w:val="8"/>
        <w:numPr>
          <w:ilvl w:val="0"/>
          <w:numId w:val="2"/>
        </w:numPr>
        <w:tabs>
          <w:tab w:val="left" w:pos="960"/>
          <w:tab w:val="left" w:pos="1418"/>
        </w:tabs>
        <w:ind w:left="0" w:leftChars="0" w:right="-113" w:firstLine="480" w:firstLineChars="200"/>
        <w:jc w:val="both"/>
        <w:rPr>
          <w:rFonts w:hint="default" w:ascii="Times New Roman" w:hAnsi="Times New Roman" w:cs="Times New Roman"/>
          <w:b/>
          <w:bCs/>
          <w:color w:val="000000" w:themeColor="text1"/>
          <w:sz w:val="24"/>
          <w:szCs w:val="24"/>
          <w:u w:val="single"/>
          <w14:textFill>
            <w14:solidFill>
              <w14:schemeClr w14:val="tx1"/>
            </w14:solidFill>
          </w14:textFill>
        </w:rPr>
      </w:pPr>
      <w:r>
        <w:rPr>
          <w:rFonts w:hint="default" w:ascii="Times New Roman" w:hAnsi="Times New Roman" w:cs="Times New Roman"/>
          <w:b/>
          <w:bCs/>
          <w:color w:val="000000" w:themeColor="text1"/>
          <w:sz w:val="24"/>
          <w:szCs w:val="24"/>
          <w:u w:val="single"/>
          <w14:textFill>
            <w14:solidFill>
              <w14:schemeClr w14:val="tx1"/>
            </w14:solidFill>
          </w14:textFill>
        </w:rPr>
        <w:t>Зменшенням бюджетних призначень на суму 3 000 000 грн, у тому числі:</w:t>
      </w:r>
    </w:p>
    <w:p w14:paraId="203D2AA1">
      <w:pPr>
        <w:pStyle w:val="7"/>
        <w:ind w:left="0" w:leftChars="0" w:right="-113" w:firstLine="480" w:firstLineChars="200"/>
        <w:jc w:val="both"/>
        <w:rPr>
          <w:rFonts w:hint="default" w:ascii="Times New Roman" w:hAnsi="Times New Roman" w:cs="Times New Roman"/>
          <w:sz w:val="24"/>
          <w:szCs w:val="24"/>
          <w:lang w:val="uk-UA"/>
        </w:rPr>
      </w:pPr>
      <w:bookmarkStart w:id="2" w:name="_Hlk209184562"/>
      <w:r>
        <w:rPr>
          <w:rFonts w:hint="default" w:ascii="Times New Roman" w:hAnsi="Times New Roman" w:cs="Times New Roman"/>
          <w:sz w:val="24"/>
          <w:szCs w:val="24"/>
          <w:lang w:val="uk-UA"/>
        </w:rPr>
        <w:t>Приморською районною адміністрацією Одеської міської ради</w:t>
      </w:r>
      <w:bookmarkEnd w:id="2"/>
      <w:r>
        <w:rPr>
          <w:rFonts w:hint="default" w:ascii="Times New Roman" w:hAnsi="Times New Roman" w:cs="Times New Roman"/>
          <w:sz w:val="24"/>
          <w:szCs w:val="24"/>
          <w:lang w:val="uk-UA"/>
        </w:rPr>
        <w:t xml:space="preserve"> за підсумками проведеного аналізу використання бюджетних призначень, у зв’язку із зменшенням кількості заяв мешканців району на отримання матеріальної допомоги, надані пропозиції (</w:t>
      </w:r>
      <w:r>
        <w:rPr>
          <w:rFonts w:hint="default" w:ascii="Times New Roman" w:hAnsi="Times New Roman" w:cs="Times New Roman"/>
          <w:i/>
          <w:iCs/>
          <w:sz w:val="24"/>
          <w:szCs w:val="24"/>
          <w:lang w:val="uk-UA"/>
        </w:rPr>
        <w:t>копія листа додається</w:t>
      </w:r>
      <w:r>
        <w:rPr>
          <w:rFonts w:hint="default" w:ascii="Times New Roman" w:hAnsi="Times New Roman" w:cs="Times New Roman"/>
          <w:sz w:val="24"/>
          <w:szCs w:val="24"/>
          <w:lang w:val="uk-UA"/>
        </w:rPr>
        <w:t>) щодо зменшення бюджетних призначень загального фонду  за  КПКВКМБ 4213242 «Інші заходи у сфері соціального захисту і соціального забезпечення» КЕКВ 2730 «Іншi виплати населенню» на суму 3 000 000 грн (захід 8.4. «Надання адресної матеріальної допомоги згідно з розпорядженнями голів районних адміністрацій Одеської міської ради» чинної Міської цільової програми надання соціальних послуг та інших видів допомоги вразливим верствам населення міста Одеси на 2024 - 2028 роки).</w:t>
      </w:r>
      <w:r>
        <w:rPr>
          <w:rFonts w:hint="default" w:ascii="Times New Roman" w:hAnsi="Times New Roman" w:cs="Times New Roman"/>
          <w:sz w:val="24"/>
          <w:szCs w:val="24"/>
          <w:lang w:val="uk-UA"/>
        </w:rPr>
        <w:tab/>
      </w:r>
    </w:p>
    <w:p w14:paraId="0389F0D9">
      <w:pPr>
        <w:pStyle w:val="7"/>
        <w:numPr>
          <w:ilvl w:val="0"/>
          <w:numId w:val="2"/>
        </w:numPr>
        <w:ind w:left="0" w:leftChars="0" w:right="-113" w:firstLine="480" w:firstLineChars="200"/>
        <w:jc w:val="both"/>
        <w:rPr>
          <w:rFonts w:hint="default" w:ascii="Times New Roman" w:hAnsi="Times New Roman" w:cs="Times New Roman"/>
          <w:b/>
          <w:bCs/>
          <w:sz w:val="24"/>
          <w:szCs w:val="24"/>
          <w:u w:val="single"/>
          <w:lang w:val="uk-UA"/>
        </w:rPr>
      </w:pPr>
      <w:r>
        <w:rPr>
          <w:rFonts w:hint="default" w:ascii="Times New Roman" w:hAnsi="Times New Roman" w:cs="Times New Roman"/>
          <w:b/>
          <w:bCs/>
          <w:sz w:val="24"/>
          <w:szCs w:val="24"/>
          <w:u w:val="single"/>
          <w:lang w:val="uk-UA"/>
        </w:rPr>
        <w:t>Збільшенням з одночасним перерозподілом бюджетних призначень на суму 1 257 734 грн, у тому числі:</w:t>
      </w:r>
    </w:p>
    <w:p w14:paraId="32D1E472">
      <w:pPr>
        <w:pStyle w:val="7"/>
        <w:ind w:left="0" w:leftChars="0" w:right="-113" w:firstLine="480" w:firstLineChars="200"/>
        <w:jc w:val="both"/>
        <w:rPr>
          <w:rFonts w:hint="default" w:ascii="Times New Roman" w:hAnsi="Times New Roman" w:cs="Times New Roman" w:eastAsiaTheme="minorHAnsi"/>
          <w:bCs/>
          <w:iCs/>
          <w:sz w:val="24"/>
          <w:szCs w:val="24"/>
          <w:lang w:val="uk-UA" w:eastAsia="en-US"/>
        </w:rPr>
      </w:pPr>
      <w:r>
        <w:rPr>
          <w:rFonts w:hint="default" w:ascii="Times New Roman" w:hAnsi="Times New Roman" w:cs="Times New Roman" w:eastAsiaTheme="minorHAnsi"/>
          <w:bCs/>
          <w:iCs/>
          <w:sz w:val="24"/>
          <w:szCs w:val="24"/>
          <w:lang w:val="uk-UA" w:eastAsia="en-US"/>
        </w:rPr>
        <w:t>Управлінням інженерного захисту території міста та розвитку узбережжя Одеської міської ради надані пропозиції (</w:t>
      </w:r>
      <w:r>
        <w:rPr>
          <w:rFonts w:hint="default" w:ascii="Times New Roman" w:hAnsi="Times New Roman" w:cs="Times New Roman" w:eastAsiaTheme="minorHAnsi"/>
          <w:bCs/>
          <w:i/>
          <w:sz w:val="24"/>
          <w:szCs w:val="24"/>
          <w:lang w:val="uk-UA" w:eastAsia="en-US"/>
        </w:rPr>
        <w:t>копія листа додається</w:t>
      </w:r>
      <w:r>
        <w:rPr>
          <w:rFonts w:hint="default" w:ascii="Times New Roman" w:hAnsi="Times New Roman" w:cs="Times New Roman" w:eastAsiaTheme="minorHAnsi"/>
          <w:bCs/>
          <w:iCs/>
          <w:sz w:val="24"/>
          <w:szCs w:val="24"/>
          <w:lang w:val="uk-UA" w:eastAsia="en-US"/>
        </w:rPr>
        <w:t>) щодо перерозподілу та визначення додаткових бюджетних призначень за КПКВКМБ 2916030 «Організація благоустрою населених пунктів» у сумі 1 257 734 грн в межах реалізації заходу 1.15. «Обладнання, будівництво, реконструкція, поточний ремонт місць для відпочинку та організації дозвілля осіб з інвалідністю на міських пляжах» чинної Міської цільової програми «Безбар’єрна Одеса» на 2023 –                    2028 роки:</w:t>
      </w:r>
    </w:p>
    <w:tbl>
      <w:tblPr>
        <w:tblStyle w:val="5"/>
        <w:tblW w:w="9487"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0"/>
        <w:gridCol w:w="1373"/>
        <w:gridCol w:w="1446"/>
        <w:gridCol w:w="4928"/>
      </w:tblGrid>
      <w:tr w14:paraId="46A5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740" w:type="dxa"/>
          </w:tcPr>
          <w:p w14:paraId="00EBFD6D">
            <w:pPr>
              <w:ind w:left="0" w:leftChars="0" w:firstLine="0" w:firstLineChars="0"/>
              <w:jc w:val="center"/>
              <w:rPr>
                <w:rFonts w:hint="default" w:ascii="Times New Roman" w:hAnsi="Times New Roman" w:cs="Times New Roman" w:eastAsiaTheme="minorHAnsi"/>
                <w:bCs/>
                <w:iCs/>
                <w:sz w:val="20"/>
                <w:szCs w:val="20"/>
                <w:lang w:val="uk-UA" w:eastAsia="en-US"/>
              </w:rPr>
            </w:pPr>
            <w:r>
              <w:rPr>
                <w:rFonts w:hint="default" w:ascii="Times New Roman" w:hAnsi="Times New Roman" w:cs="Times New Roman" w:eastAsiaTheme="minorHAnsi"/>
                <w:bCs/>
                <w:iCs/>
                <w:sz w:val="20"/>
                <w:szCs w:val="20"/>
                <w:lang w:val="uk-UA" w:eastAsia="en-US"/>
              </w:rPr>
              <w:t>Передбачено в бюджеті</w:t>
            </w:r>
          </w:p>
        </w:tc>
        <w:tc>
          <w:tcPr>
            <w:tcW w:w="1373" w:type="dxa"/>
          </w:tcPr>
          <w:p w14:paraId="0B8A322E">
            <w:pPr>
              <w:ind w:left="0" w:leftChars="0" w:firstLine="0" w:firstLineChars="0"/>
              <w:jc w:val="center"/>
              <w:rPr>
                <w:rFonts w:hint="default" w:ascii="Times New Roman" w:hAnsi="Times New Roman" w:cs="Times New Roman" w:eastAsiaTheme="minorHAnsi"/>
                <w:bCs/>
                <w:iCs/>
                <w:sz w:val="20"/>
                <w:szCs w:val="20"/>
                <w:lang w:val="uk-UA" w:eastAsia="en-US"/>
              </w:rPr>
            </w:pPr>
            <w:r>
              <w:rPr>
                <w:rFonts w:hint="default" w:ascii="Times New Roman" w:hAnsi="Times New Roman" w:cs="Times New Roman" w:eastAsiaTheme="minorHAnsi"/>
                <w:bCs/>
                <w:iCs/>
                <w:sz w:val="20"/>
                <w:szCs w:val="20"/>
                <w:lang w:val="uk-UA" w:eastAsia="en-US"/>
              </w:rPr>
              <w:t>Профінан-совано</w:t>
            </w:r>
          </w:p>
        </w:tc>
        <w:tc>
          <w:tcPr>
            <w:tcW w:w="1446" w:type="dxa"/>
          </w:tcPr>
          <w:p w14:paraId="5D0A6D1C">
            <w:pPr>
              <w:ind w:left="0" w:leftChars="0" w:firstLine="0" w:firstLineChars="0"/>
              <w:jc w:val="center"/>
              <w:rPr>
                <w:rFonts w:hint="default" w:ascii="Times New Roman" w:hAnsi="Times New Roman" w:cs="Times New Roman" w:eastAsiaTheme="minorHAnsi"/>
                <w:bCs/>
                <w:iCs/>
                <w:sz w:val="20"/>
                <w:szCs w:val="20"/>
                <w:lang w:val="uk-UA" w:eastAsia="en-US"/>
              </w:rPr>
            </w:pPr>
            <w:r>
              <w:rPr>
                <w:rFonts w:hint="default" w:ascii="Times New Roman" w:hAnsi="Times New Roman" w:cs="Times New Roman" w:eastAsiaTheme="minorHAnsi"/>
                <w:bCs/>
                <w:iCs/>
                <w:sz w:val="20"/>
                <w:szCs w:val="20"/>
                <w:lang w:val="uk-UA" w:eastAsia="en-US"/>
              </w:rPr>
              <w:t>Пропозиції щодо змін</w:t>
            </w:r>
          </w:p>
        </w:tc>
        <w:tc>
          <w:tcPr>
            <w:tcW w:w="4928" w:type="dxa"/>
          </w:tcPr>
          <w:p w14:paraId="1AAC0957">
            <w:pPr>
              <w:ind w:left="0" w:leftChars="0" w:firstLine="0" w:firstLineChars="0"/>
              <w:jc w:val="center"/>
              <w:rPr>
                <w:rFonts w:hint="default" w:ascii="Times New Roman" w:hAnsi="Times New Roman" w:cs="Times New Roman" w:eastAsiaTheme="minorHAnsi"/>
                <w:bCs/>
                <w:iCs/>
                <w:sz w:val="20"/>
                <w:szCs w:val="20"/>
                <w:lang w:val="uk-UA" w:eastAsia="en-US"/>
              </w:rPr>
            </w:pPr>
            <w:r>
              <w:rPr>
                <w:rFonts w:hint="default" w:ascii="Times New Roman" w:hAnsi="Times New Roman" w:cs="Times New Roman" w:eastAsiaTheme="minorHAnsi"/>
                <w:bCs/>
                <w:iCs/>
                <w:sz w:val="20"/>
                <w:szCs w:val="20"/>
                <w:lang w:val="uk-UA" w:eastAsia="en-US"/>
              </w:rPr>
              <w:t>Найменування видатків бюджету розвитку</w:t>
            </w:r>
          </w:p>
        </w:tc>
      </w:tr>
      <w:tr w14:paraId="52D2F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559" w:type="dxa"/>
            <w:gridSpan w:val="3"/>
          </w:tcPr>
          <w:p w14:paraId="75BDD69E">
            <w:pPr>
              <w:pStyle w:val="8"/>
              <w:tabs>
                <w:tab w:val="left" w:pos="1701"/>
              </w:tabs>
              <w:spacing w:after="0" w:line="240" w:lineRule="auto"/>
              <w:ind w:left="0" w:leftChars="0" w:right="-113" w:firstLine="0" w:firstLineChars="0"/>
              <w:jc w:val="both"/>
              <w:rPr>
                <w:rFonts w:hint="default" w:ascii="Times New Roman" w:hAnsi="Times New Roman" w:cs="Times New Roman"/>
                <w:bCs/>
                <w:iCs/>
                <w:sz w:val="20"/>
                <w:szCs w:val="20"/>
              </w:rPr>
            </w:pPr>
            <w:r>
              <w:rPr>
                <w:rFonts w:hint="default" w:ascii="Times New Roman" w:hAnsi="Times New Roman" w:cs="Times New Roman"/>
                <w:bCs/>
                <w:iCs/>
                <w:sz w:val="20"/>
                <w:szCs w:val="20"/>
              </w:rPr>
              <w:t>Загальний фонд (</w:t>
            </w:r>
            <w:r>
              <w:rPr>
                <w:rFonts w:hint="default" w:ascii="Times New Roman" w:hAnsi="Times New Roman" w:cs="Times New Roman"/>
                <w:bCs/>
                <w:i/>
                <w:sz w:val="20"/>
                <w:szCs w:val="20"/>
              </w:rPr>
              <w:t>видатки споживання</w:t>
            </w:r>
            <w:r>
              <w:rPr>
                <w:rFonts w:hint="default" w:ascii="Times New Roman" w:hAnsi="Times New Roman" w:cs="Times New Roman"/>
                <w:bCs/>
                <w:iCs/>
                <w:sz w:val="20"/>
                <w:szCs w:val="20"/>
              </w:rPr>
              <w:t>)</w:t>
            </w:r>
          </w:p>
        </w:tc>
        <w:tc>
          <w:tcPr>
            <w:tcW w:w="4928" w:type="dxa"/>
          </w:tcPr>
          <w:p w14:paraId="2455791B">
            <w:pPr>
              <w:ind w:left="0" w:leftChars="0" w:firstLine="0" w:firstLineChars="0"/>
              <w:jc w:val="both"/>
              <w:rPr>
                <w:rFonts w:hint="default" w:ascii="Times New Roman" w:hAnsi="Times New Roman" w:cs="Times New Roman" w:eastAsiaTheme="minorHAnsi"/>
                <w:bCs/>
                <w:iCs/>
                <w:sz w:val="20"/>
                <w:szCs w:val="20"/>
                <w:lang w:val="uk-UA" w:eastAsia="en-US"/>
              </w:rPr>
            </w:pPr>
          </w:p>
        </w:tc>
      </w:tr>
      <w:tr w14:paraId="59318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0" w:type="dxa"/>
          </w:tcPr>
          <w:p w14:paraId="2EEB21B5">
            <w:pPr>
              <w:ind w:left="0" w:leftChars="0" w:firstLine="0" w:firstLineChars="0"/>
              <w:jc w:val="center"/>
              <w:rPr>
                <w:rFonts w:hint="default" w:ascii="Times New Roman" w:hAnsi="Times New Roman" w:cs="Times New Roman" w:eastAsiaTheme="minorHAnsi"/>
                <w:bCs/>
                <w:iCs/>
                <w:sz w:val="20"/>
                <w:szCs w:val="20"/>
                <w:lang w:val="uk-UA" w:eastAsia="en-US"/>
              </w:rPr>
            </w:pPr>
            <w:r>
              <w:rPr>
                <w:rFonts w:hint="default" w:ascii="Times New Roman" w:hAnsi="Times New Roman" w:cs="Times New Roman" w:eastAsiaTheme="minorHAnsi"/>
                <w:bCs/>
                <w:iCs/>
                <w:sz w:val="20"/>
                <w:szCs w:val="20"/>
                <w:lang w:val="uk-UA" w:eastAsia="en-US"/>
              </w:rPr>
              <w:t>752 181</w:t>
            </w:r>
          </w:p>
        </w:tc>
        <w:tc>
          <w:tcPr>
            <w:tcW w:w="1373" w:type="dxa"/>
          </w:tcPr>
          <w:p w14:paraId="0B7E9D88">
            <w:pPr>
              <w:ind w:left="0" w:leftChars="0" w:firstLine="0" w:firstLineChars="0"/>
              <w:jc w:val="center"/>
              <w:rPr>
                <w:rFonts w:hint="default" w:ascii="Times New Roman" w:hAnsi="Times New Roman" w:cs="Times New Roman" w:eastAsiaTheme="minorHAnsi"/>
                <w:bCs/>
                <w:iCs/>
                <w:sz w:val="20"/>
                <w:szCs w:val="20"/>
                <w:lang w:val="uk-UA" w:eastAsia="en-US"/>
              </w:rPr>
            </w:pPr>
            <w:r>
              <w:rPr>
                <w:rFonts w:hint="default" w:ascii="Times New Roman" w:hAnsi="Times New Roman" w:cs="Times New Roman" w:eastAsiaTheme="minorHAnsi"/>
                <w:bCs/>
                <w:iCs/>
                <w:sz w:val="20"/>
                <w:szCs w:val="20"/>
                <w:lang w:val="uk-UA" w:eastAsia="en-US"/>
              </w:rPr>
              <w:t>99 844</w:t>
            </w:r>
          </w:p>
        </w:tc>
        <w:tc>
          <w:tcPr>
            <w:tcW w:w="1446" w:type="dxa"/>
          </w:tcPr>
          <w:p w14:paraId="544F73CB">
            <w:pPr>
              <w:ind w:left="0" w:leftChars="0" w:firstLine="0" w:firstLineChars="0"/>
              <w:jc w:val="center"/>
              <w:rPr>
                <w:rFonts w:hint="default" w:ascii="Times New Roman" w:hAnsi="Times New Roman" w:cs="Times New Roman" w:eastAsiaTheme="minorHAnsi"/>
                <w:bCs/>
                <w:iCs/>
                <w:sz w:val="20"/>
                <w:szCs w:val="20"/>
                <w:lang w:val="uk-UA" w:eastAsia="en-US"/>
              </w:rPr>
            </w:pPr>
            <w:r>
              <w:rPr>
                <w:rFonts w:hint="default" w:ascii="Times New Roman" w:hAnsi="Times New Roman" w:cs="Times New Roman" w:eastAsiaTheme="minorHAnsi"/>
                <w:bCs/>
                <w:iCs/>
                <w:sz w:val="20"/>
                <w:szCs w:val="20"/>
                <w:lang w:val="uk-UA" w:eastAsia="en-US"/>
              </w:rPr>
              <w:t>+547 724</w:t>
            </w:r>
          </w:p>
        </w:tc>
        <w:tc>
          <w:tcPr>
            <w:tcW w:w="4928" w:type="dxa"/>
          </w:tcPr>
          <w:p w14:paraId="5448B8D9">
            <w:pPr>
              <w:ind w:left="0" w:leftChars="0" w:firstLine="0" w:firstLineChars="0"/>
              <w:jc w:val="both"/>
              <w:rPr>
                <w:rFonts w:hint="default" w:ascii="Times New Roman" w:hAnsi="Times New Roman" w:cs="Times New Roman" w:eastAsiaTheme="minorHAnsi"/>
                <w:bCs/>
                <w:iCs/>
                <w:sz w:val="20"/>
                <w:szCs w:val="20"/>
                <w:lang w:val="uk-UA" w:eastAsia="en-US"/>
              </w:rPr>
            </w:pPr>
          </w:p>
        </w:tc>
      </w:tr>
      <w:tr w14:paraId="14E1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7" w:type="dxa"/>
            <w:gridSpan w:val="4"/>
          </w:tcPr>
          <w:p w14:paraId="6BF2020B">
            <w:pPr>
              <w:pStyle w:val="8"/>
              <w:tabs>
                <w:tab w:val="left" w:pos="1701"/>
              </w:tabs>
              <w:spacing w:after="0" w:line="240" w:lineRule="auto"/>
              <w:ind w:left="0" w:leftChars="0" w:right="-113" w:firstLine="0" w:firstLineChars="0"/>
              <w:jc w:val="both"/>
              <w:rPr>
                <w:rFonts w:hint="default" w:ascii="Times New Roman" w:hAnsi="Times New Roman" w:cs="Times New Roman"/>
                <w:bCs/>
                <w:iCs/>
                <w:sz w:val="20"/>
                <w:szCs w:val="20"/>
              </w:rPr>
            </w:pPr>
            <w:r>
              <w:rPr>
                <w:rFonts w:hint="default" w:ascii="Times New Roman" w:hAnsi="Times New Roman" w:cs="Times New Roman"/>
                <w:bCs/>
                <w:iCs/>
                <w:sz w:val="20"/>
                <w:szCs w:val="20"/>
              </w:rPr>
              <w:t>Спеціальний фонд (бюджет розвитку)</w:t>
            </w:r>
          </w:p>
        </w:tc>
      </w:tr>
      <w:tr w14:paraId="77C6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0" w:type="dxa"/>
          </w:tcPr>
          <w:p w14:paraId="7504F40F">
            <w:pPr>
              <w:ind w:left="0" w:leftChars="0" w:firstLine="0" w:firstLineChars="0"/>
              <w:jc w:val="center"/>
              <w:rPr>
                <w:rFonts w:hint="default" w:ascii="Times New Roman" w:hAnsi="Times New Roman" w:cs="Times New Roman" w:eastAsiaTheme="minorHAnsi"/>
                <w:bCs/>
                <w:iCs/>
                <w:sz w:val="20"/>
                <w:szCs w:val="20"/>
                <w:lang w:val="uk-UA" w:eastAsia="en-US"/>
              </w:rPr>
            </w:pPr>
            <w:r>
              <w:rPr>
                <w:rFonts w:hint="default" w:ascii="Times New Roman" w:hAnsi="Times New Roman" w:cs="Times New Roman" w:eastAsiaTheme="minorHAnsi"/>
                <w:bCs/>
                <w:iCs/>
                <w:sz w:val="20"/>
                <w:szCs w:val="20"/>
                <w:lang w:val="uk-UA" w:eastAsia="en-US"/>
              </w:rPr>
              <w:t>21 300 000</w:t>
            </w:r>
          </w:p>
        </w:tc>
        <w:tc>
          <w:tcPr>
            <w:tcW w:w="1373" w:type="dxa"/>
          </w:tcPr>
          <w:p w14:paraId="65CE1F16">
            <w:pPr>
              <w:ind w:left="0" w:leftChars="0" w:firstLine="0" w:firstLineChars="0"/>
              <w:jc w:val="center"/>
              <w:rPr>
                <w:rFonts w:hint="default" w:ascii="Times New Roman" w:hAnsi="Times New Roman" w:cs="Times New Roman" w:eastAsiaTheme="minorHAnsi"/>
                <w:bCs/>
                <w:iCs/>
                <w:sz w:val="20"/>
                <w:szCs w:val="20"/>
                <w:lang w:val="uk-UA" w:eastAsia="en-US"/>
              </w:rPr>
            </w:pPr>
            <w:r>
              <w:rPr>
                <w:rFonts w:hint="default" w:ascii="Times New Roman" w:hAnsi="Times New Roman" w:cs="Times New Roman" w:eastAsiaTheme="minorHAnsi"/>
                <w:bCs/>
                <w:iCs/>
                <w:sz w:val="20"/>
                <w:szCs w:val="20"/>
                <w:lang w:val="uk-UA" w:eastAsia="en-US"/>
              </w:rPr>
              <w:t>21 010 004,93</w:t>
            </w:r>
          </w:p>
        </w:tc>
        <w:tc>
          <w:tcPr>
            <w:tcW w:w="1446" w:type="dxa"/>
          </w:tcPr>
          <w:p w14:paraId="0A771747">
            <w:pPr>
              <w:ind w:left="0" w:leftChars="0" w:firstLine="0" w:firstLineChars="0"/>
              <w:jc w:val="center"/>
              <w:rPr>
                <w:rFonts w:hint="default" w:ascii="Times New Roman" w:hAnsi="Times New Roman" w:cs="Times New Roman" w:eastAsiaTheme="minorHAnsi"/>
                <w:bCs/>
                <w:iCs/>
                <w:sz w:val="20"/>
                <w:szCs w:val="20"/>
                <w:lang w:val="uk-UA" w:eastAsia="en-US"/>
              </w:rPr>
            </w:pPr>
            <w:r>
              <w:rPr>
                <w:rFonts w:hint="default" w:ascii="Times New Roman" w:hAnsi="Times New Roman" w:cs="Times New Roman" w:eastAsiaTheme="minorHAnsi"/>
                <w:bCs/>
                <w:iCs/>
                <w:sz w:val="20"/>
                <w:szCs w:val="20"/>
                <w:lang w:val="uk-UA" w:eastAsia="en-US"/>
              </w:rPr>
              <w:t>-289 990</w:t>
            </w:r>
          </w:p>
        </w:tc>
        <w:tc>
          <w:tcPr>
            <w:tcW w:w="4928" w:type="dxa"/>
          </w:tcPr>
          <w:p w14:paraId="45F283CD">
            <w:pPr>
              <w:ind w:left="0" w:leftChars="0" w:firstLine="0" w:firstLineChars="0"/>
              <w:jc w:val="both"/>
              <w:rPr>
                <w:rFonts w:hint="default" w:ascii="Times New Roman" w:hAnsi="Times New Roman" w:cs="Times New Roman" w:eastAsiaTheme="minorHAnsi"/>
                <w:bCs/>
                <w:iCs/>
                <w:sz w:val="20"/>
                <w:szCs w:val="20"/>
                <w:lang w:val="uk-UA" w:eastAsia="en-US"/>
              </w:rPr>
            </w:pPr>
            <w:r>
              <w:rPr>
                <w:rFonts w:hint="default" w:ascii="Times New Roman" w:hAnsi="Times New Roman" w:cs="Times New Roman" w:eastAsiaTheme="minorHAnsi"/>
                <w:bCs/>
                <w:iCs/>
                <w:sz w:val="20"/>
                <w:szCs w:val="20"/>
                <w:lang w:val="uk-UA" w:eastAsia="en-US"/>
              </w:rPr>
              <w:t>Капітальний ремонт пляжу для людей з інвалідністю між траверсами № 6-Б та № 7 другої черги протизсувних споруд в районі 11-ої станції Великого Фонтану у            м. Одесі</w:t>
            </w:r>
          </w:p>
        </w:tc>
      </w:tr>
      <w:tr w14:paraId="61A97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0" w:type="dxa"/>
          </w:tcPr>
          <w:p w14:paraId="76408411">
            <w:pPr>
              <w:ind w:left="0" w:leftChars="0" w:firstLine="0" w:firstLineChars="0"/>
              <w:jc w:val="center"/>
              <w:rPr>
                <w:rFonts w:hint="default" w:ascii="Times New Roman" w:hAnsi="Times New Roman" w:cs="Times New Roman" w:eastAsiaTheme="minorHAnsi"/>
                <w:bCs/>
                <w:iCs/>
                <w:sz w:val="20"/>
                <w:szCs w:val="20"/>
                <w:lang w:val="uk-UA" w:eastAsia="en-US"/>
              </w:rPr>
            </w:pPr>
            <w:r>
              <w:rPr>
                <w:rFonts w:hint="default" w:ascii="Times New Roman" w:hAnsi="Times New Roman" w:cs="Times New Roman" w:eastAsiaTheme="minorHAnsi"/>
                <w:bCs/>
                <w:iCs/>
                <w:sz w:val="20"/>
                <w:szCs w:val="20"/>
                <w:lang w:val="uk-UA" w:eastAsia="en-US"/>
              </w:rPr>
              <w:t>0</w:t>
            </w:r>
          </w:p>
        </w:tc>
        <w:tc>
          <w:tcPr>
            <w:tcW w:w="1373" w:type="dxa"/>
          </w:tcPr>
          <w:p w14:paraId="156543DA">
            <w:pPr>
              <w:ind w:left="0" w:leftChars="0" w:firstLine="0" w:firstLineChars="0"/>
              <w:jc w:val="center"/>
              <w:rPr>
                <w:rFonts w:hint="default" w:ascii="Times New Roman" w:hAnsi="Times New Roman" w:cs="Times New Roman" w:eastAsiaTheme="minorHAnsi"/>
                <w:bCs/>
                <w:iCs/>
                <w:sz w:val="20"/>
                <w:szCs w:val="20"/>
                <w:lang w:val="uk-UA" w:eastAsia="en-US"/>
              </w:rPr>
            </w:pPr>
            <w:r>
              <w:rPr>
                <w:rFonts w:hint="default" w:ascii="Times New Roman" w:hAnsi="Times New Roman" w:cs="Times New Roman" w:eastAsiaTheme="minorHAnsi"/>
                <w:bCs/>
                <w:iCs/>
                <w:sz w:val="20"/>
                <w:szCs w:val="20"/>
                <w:lang w:val="uk-UA" w:eastAsia="en-US"/>
              </w:rPr>
              <w:t>0</w:t>
            </w:r>
          </w:p>
        </w:tc>
        <w:tc>
          <w:tcPr>
            <w:tcW w:w="1446" w:type="dxa"/>
          </w:tcPr>
          <w:p w14:paraId="40B4CA62">
            <w:pPr>
              <w:ind w:left="0" w:leftChars="0" w:firstLine="0" w:firstLineChars="0"/>
              <w:jc w:val="center"/>
              <w:rPr>
                <w:rFonts w:hint="default" w:ascii="Times New Roman" w:hAnsi="Times New Roman" w:cs="Times New Roman" w:eastAsiaTheme="minorHAnsi"/>
                <w:bCs/>
                <w:iCs/>
                <w:sz w:val="20"/>
                <w:szCs w:val="20"/>
                <w:lang w:val="uk-UA" w:eastAsia="en-US"/>
              </w:rPr>
            </w:pPr>
            <w:r>
              <w:rPr>
                <w:rFonts w:hint="default" w:ascii="Times New Roman" w:hAnsi="Times New Roman" w:cs="Times New Roman" w:eastAsiaTheme="minorHAnsi"/>
                <w:bCs/>
                <w:iCs/>
                <w:sz w:val="20"/>
                <w:szCs w:val="20"/>
                <w:lang w:val="uk-UA" w:eastAsia="en-US"/>
              </w:rPr>
              <w:t>+1 000 000</w:t>
            </w:r>
          </w:p>
        </w:tc>
        <w:tc>
          <w:tcPr>
            <w:tcW w:w="4928" w:type="dxa"/>
          </w:tcPr>
          <w:p w14:paraId="769BD8B2">
            <w:pPr>
              <w:ind w:left="0" w:leftChars="0" w:firstLine="0" w:firstLineChars="0"/>
              <w:jc w:val="both"/>
              <w:rPr>
                <w:rFonts w:hint="default" w:ascii="Times New Roman" w:hAnsi="Times New Roman" w:cs="Times New Roman" w:eastAsiaTheme="minorHAnsi"/>
                <w:bCs/>
                <w:iCs/>
                <w:sz w:val="20"/>
                <w:szCs w:val="20"/>
                <w:lang w:val="uk-UA" w:eastAsia="en-US"/>
              </w:rPr>
            </w:pPr>
            <w:r>
              <w:rPr>
                <w:rFonts w:hint="default" w:ascii="Times New Roman" w:hAnsi="Times New Roman" w:cs="Times New Roman" w:eastAsiaTheme="minorHAnsi"/>
                <w:bCs/>
                <w:iCs/>
                <w:sz w:val="20"/>
                <w:szCs w:val="20"/>
                <w:lang w:val="uk-UA" w:eastAsia="en-US"/>
              </w:rPr>
              <w:t>Розробка проєктної документації по об’єкту: Реконструкція ділянки пляжу «Відрада» з дообладнанням засобами для безперешкодного доступу та реабілітації на воді людей з інвалідністю та інших маломобільних груп населення, розташованої між бунами № 6-б та № 6-в першої черги протизсувних споруд у м. Одесі</w:t>
            </w:r>
          </w:p>
        </w:tc>
      </w:tr>
      <w:tr w14:paraId="06A3D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0" w:type="dxa"/>
          </w:tcPr>
          <w:p w14:paraId="5CE3B98D">
            <w:pPr>
              <w:ind w:left="0" w:leftChars="0" w:firstLine="0" w:firstLineChars="0"/>
              <w:jc w:val="center"/>
              <w:rPr>
                <w:rFonts w:hint="default" w:ascii="Times New Roman" w:hAnsi="Times New Roman" w:cs="Times New Roman" w:eastAsiaTheme="minorHAnsi"/>
                <w:b/>
                <w:iCs/>
                <w:sz w:val="24"/>
                <w:szCs w:val="24"/>
                <w:lang w:val="uk-UA" w:eastAsia="en-US"/>
              </w:rPr>
            </w:pPr>
            <w:r>
              <w:rPr>
                <w:rFonts w:hint="default" w:ascii="Times New Roman" w:hAnsi="Times New Roman" w:cs="Times New Roman" w:eastAsiaTheme="minorHAnsi"/>
                <w:b/>
                <w:iCs/>
                <w:sz w:val="24"/>
                <w:szCs w:val="24"/>
                <w:lang w:val="uk-UA" w:eastAsia="en-US"/>
              </w:rPr>
              <w:t>х</w:t>
            </w:r>
          </w:p>
        </w:tc>
        <w:tc>
          <w:tcPr>
            <w:tcW w:w="1373" w:type="dxa"/>
          </w:tcPr>
          <w:p w14:paraId="4FA0C634">
            <w:pPr>
              <w:ind w:left="0" w:leftChars="0" w:firstLine="0" w:firstLineChars="0"/>
              <w:jc w:val="center"/>
              <w:rPr>
                <w:rFonts w:hint="default" w:ascii="Times New Roman" w:hAnsi="Times New Roman" w:cs="Times New Roman" w:eastAsiaTheme="minorHAnsi"/>
                <w:b/>
                <w:iCs/>
                <w:sz w:val="24"/>
                <w:szCs w:val="24"/>
                <w:lang w:val="uk-UA" w:eastAsia="en-US"/>
              </w:rPr>
            </w:pPr>
            <w:r>
              <w:rPr>
                <w:rFonts w:hint="default" w:ascii="Times New Roman" w:hAnsi="Times New Roman" w:cs="Times New Roman" w:eastAsiaTheme="minorHAnsi"/>
                <w:b/>
                <w:iCs/>
                <w:sz w:val="24"/>
                <w:szCs w:val="24"/>
                <w:lang w:val="uk-UA" w:eastAsia="en-US"/>
              </w:rPr>
              <w:t>х</w:t>
            </w:r>
          </w:p>
        </w:tc>
        <w:tc>
          <w:tcPr>
            <w:tcW w:w="1446" w:type="dxa"/>
          </w:tcPr>
          <w:p w14:paraId="3AF00F34">
            <w:pPr>
              <w:ind w:left="0" w:leftChars="0" w:firstLine="0" w:firstLineChars="0"/>
              <w:jc w:val="center"/>
              <w:rPr>
                <w:rFonts w:hint="default" w:ascii="Times New Roman" w:hAnsi="Times New Roman" w:cs="Times New Roman" w:eastAsiaTheme="minorHAnsi"/>
                <w:b/>
                <w:iCs/>
                <w:sz w:val="24"/>
                <w:szCs w:val="24"/>
                <w:lang w:val="uk-UA" w:eastAsia="en-US"/>
              </w:rPr>
            </w:pPr>
            <w:r>
              <w:rPr>
                <w:rFonts w:hint="default" w:ascii="Times New Roman" w:hAnsi="Times New Roman" w:cs="Times New Roman" w:eastAsiaTheme="minorHAnsi"/>
                <w:b/>
                <w:iCs/>
                <w:sz w:val="24"/>
                <w:szCs w:val="24"/>
                <w:lang w:val="uk-UA" w:eastAsia="en-US"/>
              </w:rPr>
              <w:t>+1 257 734</w:t>
            </w:r>
          </w:p>
        </w:tc>
        <w:tc>
          <w:tcPr>
            <w:tcW w:w="4928" w:type="dxa"/>
          </w:tcPr>
          <w:p w14:paraId="2CE2550D">
            <w:pPr>
              <w:ind w:left="0" w:leftChars="0" w:firstLine="0" w:firstLineChars="0"/>
              <w:jc w:val="both"/>
              <w:rPr>
                <w:rFonts w:hint="default" w:ascii="Times New Roman" w:hAnsi="Times New Roman" w:cs="Times New Roman" w:eastAsiaTheme="minorHAnsi"/>
                <w:b/>
                <w:iCs/>
                <w:sz w:val="24"/>
                <w:szCs w:val="24"/>
                <w:lang w:val="uk-UA" w:eastAsia="en-US"/>
              </w:rPr>
            </w:pPr>
            <w:r>
              <w:rPr>
                <w:rFonts w:hint="default" w:ascii="Times New Roman" w:hAnsi="Times New Roman" w:cs="Times New Roman" w:eastAsiaTheme="minorHAnsi"/>
                <w:b/>
                <w:iCs/>
                <w:sz w:val="24"/>
                <w:szCs w:val="24"/>
                <w:lang w:val="uk-UA" w:eastAsia="en-US"/>
              </w:rPr>
              <w:t>РАЗОМ</w:t>
            </w:r>
          </w:p>
        </w:tc>
      </w:tr>
    </w:tbl>
    <w:p w14:paraId="7C1ED23E">
      <w:pPr>
        <w:pStyle w:val="7"/>
        <w:ind w:left="1040"/>
        <w:rPr>
          <w:rFonts w:hint="default" w:ascii="Times New Roman" w:hAnsi="Times New Roman" w:cs="Times New Roman"/>
          <w:sz w:val="24"/>
          <w:szCs w:val="24"/>
        </w:rPr>
      </w:pPr>
    </w:p>
    <w:p w14:paraId="74ECE780">
      <w:pPr>
        <w:pStyle w:val="7"/>
        <w:tabs>
          <w:tab w:val="left" w:pos="851"/>
        </w:tabs>
        <w:ind w:left="6" w:leftChars="0" w:right="-113" w:firstLine="474" w:firstLineChars="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Збільшення бюджетних призначень за пунктом 3 до цього листа на суму 1 257 734 грн пропонується визначити за рахунок відповідного зменшення бюджетних призначень відповідно до пункту 2 до цього листа. </w:t>
      </w:r>
    </w:p>
    <w:p w14:paraId="37C26CAF">
      <w:pPr>
        <w:pStyle w:val="7"/>
        <w:numPr>
          <w:ilvl w:val="0"/>
          <w:numId w:val="2"/>
        </w:numPr>
        <w:tabs>
          <w:tab w:val="left" w:pos="851"/>
        </w:tabs>
        <w:ind w:left="0" w:leftChars="0" w:right="-113" w:firstLine="480" w:firstLineChars="0"/>
        <w:jc w:val="both"/>
        <w:rPr>
          <w:rFonts w:hint="default" w:ascii="Times New Roman" w:hAnsi="Times New Roman" w:cs="Times New Roman"/>
          <w:sz w:val="24"/>
          <w:szCs w:val="24"/>
          <w:lang w:val="uk-UA"/>
        </w:rPr>
      </w:pPr>
      <w:r>
        <w:rPr>
          <w:rFonts w:hint="default" w:ascii="Times New Roman" w:hAnsi="Times New Roman" w:cs="Times New Roman"/>
          <w:b/>
          <w:bCs/>
          <w:sz w:val="24"/>
          <w:szCs w:val="24"/>
          <w:lang w:val="uk-UA"/>
        </w:rPr>
        <w:t>Збільшенням обсягу резервного фонду за КПКВКМБ 3718710 «Резервний фонд місцевого бюджету» (нерозподілені видатки) на 117 601 960 грн</w:t>
      </w:r>
      <w:r>
        <w:rPr>
          <w:rFonts w:hint="default" w:ascii="Times New Roman" w:hAnsi="Times New Roman" w:cs="Times New Roman"/>
          <w:sz w:val="24"/>
          <w:szCs w:val="24"/>
          <w:lang w:val="uk-UA"/>
        </w:rPr>
        <w:t>, у тому числі за рахунок:</w:t>
      </w:r>
    </w:p>
    <w:p w14:paraId="064E9731">
      <w:pPr>
        <w:pStyle w:val="7"/>
        <w:numPr>
          <w:ilvl w:val="0"/>
          <w:numId w:val="4"/>
        </w:numPr>
        <w:tabs>
          <w:tab w:val="left" w:pos="851"/>
        </w:tabs>
        <w:ind w:left="6" w:leftChars="0" w:right="-113" w:firstLine="472" w:firstLineChars="197"/>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залишку вивільнених бюджетних призначень за пунктами 2, 3 цього на суму 1 742 266 грн;</w:t>
      </w:r>
    </w:p>
    <w:p w14:paraId="3DD598C0">
      <w:pPr>
        <w:pStyle w:val="7"/>
        <w:numPr>
          <w:ilvl w:val="0"/>
          <w:numId w:val="4"/>
        </w:numPr>
        <w:tabs>
          <w:tab w:val="left" w:pos="851"/>
        </w:tabs>
        <w:ind w:left="6" w:leftChars="0" w:right="-113" w:firstLine="472" w:firstLineChars="197"/>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нерозподіленого додаткового фінансового ресурсу, отриманого від перевиконання дохідної частини загального фонду бюджету Одеської міської територіальної громади за 8 місяців 2025 року, на суму 115 859 694 грн (за підсумками двох засідань постійної комісії Одеської міської ради з питань планування, бюджету і фінансів, які відбулись 12 та 18 вересня 2025 року, з урахуванням пункту 1 листа Департаменту фінансів Одеської міської ради від 12.09.2025 № 04-25/152/1787).</w:t>
      </w:r>
    </w:p>
    <w:p w14:paraId="48E30D16">
      <w:pPr>
        <w:tabs>
          <w:tab w:val="left" w:pos="1701"/>
        </w:tabs>
        <w:ind w:left="6" w:leftChars="0" w:right="-113" w:firstLine="472" w:firstLineChars="197"/>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Одночасно пропонується збільшення дохідної частини – податок на доходи фізичних осіб (ККДБ 11010000) – 115 859 694 грн.</w:t>
      </w:r>
    </w:p>
    <w:p w14:paraId="705DF216">
      <w:pPr>
        <w:pStyle w:val="7"/>
        <w:numPr>
          <w:ilvl w:val="0"/>
          <w:numId w:val="2"/>
        </w:numPr>
        <w:tabs>
          <w:tab w:val="left" w:pos="720"/>
          <w:tab w:val="left" w:pos="1200"/>
          <w:tab w:val="left" w:pos="1560"/>
        </w:tabs>
        <w:ind w:left="6" w:leftChars="0" w:right="-113" w:firstLine="473" w:firstLineChars="197"/>
        <w:jc w:val="both"/>
        <w:rPr>
          <w:rFonts w:hint="default" w:ascii="Times New Roman" w:hAnsi="Times New Roman" w:cs="Times New Roman"/>
          <w:b/>
          <w:bCs/>
          <w:color w:val="000000" w:themeColor="text1"/>
          <w:sz w:val="24"/>
          <w:szCs w:val="24"/>
          <w:u w:val="single"/>
          <w:lang w:val="uk-UA"/>
          <w14:textFill>
            <w14:solidFill>
              <w14:schemeClr w14:val="tx1"/>
            </w14:solidFill>
          </w14:textFill>
        </w:rPr>
      </w:pPr>
      <w:r>
        <w:rPr>
          <w:rFonts w:hint="default" w:ascii="Times New Roman" w:hAnsi="Times New Roman" w:cs="Times New Roman"/>
          <w:b/>
          <w:bCs/>
          <w:color w:val="000000" w:themeColor="text1"/>
          <w:sz w:val="24"/>
          <w:szCs w:val="24"/>
          <w:u w:val="single"/>
          <w:lang w:val="uk-UA"/>
          <w14:textFill>
            <w14:solidFill>
              <w14:schemeClr w14:val="tx1"/>
            </w14:solidFill>
          </w14:textFill>
        </w:rPr>
        <w:t>Перерозподілом бюджетних призначень</w:t>
      </w:r>
    </w:p>
    <w:p w14:paraId="1559A85B">
      <w:pPr>
        <w:pStyle w:val="7"/>
        <w:numPr>
          <w:ilvl w:val="1"/>
          <w:numId w:val="2"/>
        </w:numPr>
        <w:tabs>
          <w:tab w:val="left" w:pos="720"/>
          <w:tab w:val="left" w:pos="960"/>
          <w:tab w:val="left" w:pos="1701"/>
        </w:tabs>
        <w:ind w:left="6" w:leftChars="0" w:right="-113" w:firstLine="472" w:firstLineChars="197"/>
        <w:contextualSpacing w:val="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Департаментом освіти та науки Одеської міської ради надані пропозиції (</w:t>
      </w:r>
      <w:r>
        <w:rPr>
          <w:rFonts w:hint="default" w:ascii="Times New Roman" w:hAnsi="Times New Roman" w:cs="Times New Roman"/>
          <w:i/>
          <w:iCs/>
          <w:sz w:val="24"/>
          <w:szCs w:val="24"/>
          <w:lang w:val="uk-UA"/>
        </w:rPr>
        <w:t>копії листів додаються</w:t>
      </w:r>
      <w:r>
        <w:rPr>
          <w:rFonts w:hint="default" w:ascii="Times New Roman" w:hAnsi="Times New Roman" w:cs="Times New Roman"/>
          <w:sz w:val="24"/>
          <w:szCs w:val="24"/>
          <w:lang w:val="uk-UA"/>
        </w:rPr>
        <w:t>) щодо наступного перерозподілу бюджетних призначень:</w:t>
      </w:r>
    </w:p>
    <w:p w14:paraId="133947F4">
      <w:pPr>
        <w:pStyle w:val="7"/>
        <w:numPr>
          <w:ilvl w:val="2"/>
          <w:numId w:val="2"/>
        </w:numPr>
        <w:tabs>
          <w:tab w:val="left" w:pos="480"/>
          <w:tab w:val="left" w:pos="960"/>
          <w:tab w:val="left" w:pos="1200"/>
          <w:tab w:val="left" w:pos="1440"/>
          <w:tab w:val="left" w:pos="1701"/>
        </w:tabs>
        <w:ind w:left="6" w:leftChars="0" w:right="-113" w:firstLine="472" w:firstLineChars="197"/>
        <w:contextualSpacing w:val="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Перерозподілом між загальним та спеціальним фондами:</w:t>
      </w:r>
    </w:p>
    <w:p w14:paraId="4D75DBE5">
      <w:pPr>
        <w:pStyle w:val="7"/>
        <w:numPr>
          <w:ilvl w:val="0"/>
          <w:numId w:val="4"/>
        </w:numPr>
        <w:ind w:left="6" w:leftChars="0" w:right="-113" w:firstLine="472" w:firstLineChars="197"/>
        <w:contextualSpacing w:val="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зменшення загального фонду на суму 2 462 735 грн; </w:t>
      </w:r>
    </w:p>
    <w:p w14:paraId="50AD9916">
      <w:pPr>
        <w:pStyle w:val="7"/>
        <w:numPr>
          <w:ilvl w:val="0"/>
          <w:numId w:val="4"/>
        </w:numPr>
        <w:ind w:left="6" w:leftChars="0" w:right="-113" w:firstLine="472" w:firstLineChars="197"/>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збільшення спеціального фонду (бюджету розвитку) на суму 2 462 735 грн.</w:t>
      </w:r>
    </w:p>
    <w:p w14:paraId="70696A2B">
      <w:pPr>
        <w:autoSpaceDE w:val="0"/>
        <w:autoSpaceDN w:val="0"/>
        <w:adjustRightInd w:val="0"/>
        <w:ind w:left="6" w:leftChars="0" w:right="-113" w:firstLine="472" w:firstLineChars="197"/>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Здійснення перерозподілу запропоновано за результатами проведеного головним розпорядником бюджетних коштів аналізу використання бюджетних коштів по галузі «Освіта» за 8 місяців 2025 року та виявленою економією бюджетних асигнувань на суму 19 928 795 грн, як такі, що не будуть використані до кінця поточного року. Зазначена економія обумовлена фактично нарахованими видатками на оплату праці з нарахуваннями працівникам закладів освіти за 8 місяців 2025 року та обсягами фактично виконаних договорів, укладених за результатами процедур закупівель.</w:t>
      </w:r>
    </w:p>
    <w:p w14:paraId="5A8FD64F">
      <w:pPr>
        <w:ind w:left="6" w:leftChars="0" w:right="-113" w:firstLine="472" w:firstLineChars="197"/>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Економія рахується за наступними напрямами:</w:t>
      </w:r>
    </w:p>
    <w:p w14:paraId="28313B20">
      <w:pPr>
        <w:tabs>
          <w:tab w:val="left" w:pos="0"/>
        </w:tabs>
        <w:autoSpaceDE w:val="0"/>
        <w:autoSpaceDN w:val="0"/>
        <w:adjustRightInd w:val="0"/>
        <w:ind w:left="6" w:leftChars="0" w:right="-113" w:firstLine="472" w:firstLineChars="197"/>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по КЕКВ 2100 «Оплата праці і нарахування на заробітну плату» (15 083 478 грн) - економія обумовлена фактично нарахованими видатками на оплату праці з нарахуваннями працівникам закладів освіти за 8 місяців 2025 року;</w:t>
      </w:r>
    </w:p>
    <w:p w14:paraId="5ABF3ACB">
      <w:pPr>
        <w:tabs>
          <w:tab w:val="left" w:pos="0"/>
        </w:tabs>
        <w:autoSpaceDE w:val="0"/>
        <w:autoSpaceDN w:val="0"/>
        <w:adjustRightInd w:val="0"/>
        <w:ind w:left="6" w:leftChars="0" w:right="-113" w:firstLine="472" w:firstLineChars="197"/>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по КЕКВ 2281 «</w:t>
      </w:r>
      <w:r>
        <w:rPr>
          <w:rFonts w:hint="default" w:ascii="Times New Roman" w:hAnsi="Times New Roman" w:cs="Times New Roman"/>
          <w:color w:val="333333"/>
          <w:sz w:val="24"/>
          <w:szCs w:val="24"/>
          <w:lang w:val="uk-UA"/>
        </w:rPr>
        <w:t>Дослідження і розробки, окремі заходи розвитку по реалізації державних (регіональних) програм</w:t>
      </w:r>
      <w:r>
        <w:rPr>
          <w:rFonts w:hint="default" w:ascii="Times New Roman" w:hAnsi="Times New Roman" w:cs="Times New Roman"/>
          <w:sz w:val="24"/>
          <w:szCs w:val="24"/>
          <w:lang w:val="uk-UA"/>
        </w:rPr>
        <w:t>» (137 000 грн) економія бюджетних призначень обумовлена фактично виконаними договорами, укладеними за результатами процедур закупівель (захід.1.5 Міської цільової програми розвитку освіти в м. Одесі на 2023 – 2028 роки);</w:t>
      </w:r>
    </w:p>
    <w:p w14:paraId="746FEDFF">
      <w:pPr>
        <w:autoSpaceDE w:val="0"/>
        <w:autoSpaceDN w:val="0"/>
        <w:adjustRightInd w:val="0"/>
        <w:ind w:left="6" w:leftChars="0" w:right="-113" w:firstLine="472" w:firstLineChars="197"/>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по КЕКВ 2240 «Оплата послуг (крім комунальних)» (3 836 917 грн) економія бюджетних призначень обумовлена фактично виконаними роботами та обсягами  договорів на проведення робіт та надання послуг, укладених за результатами процедур закупівель з яких:</w:t>
      </w:r>
    </w:p>
    <w:p w14:paraId="59F6A3D3">
      <w:pPr>
        <w:pStyle w:val="7"/>
        <w:numPr>
          <w:ilvl w:val="0"/>
          <w:numId w:val="5"/>
        </w:numPr>
        <w:tabs>
          <w:tab w:val="left" w:pos="0"/>
        </w:tabs>
        <w:autoSpaceDE w:val="0"/>
        <w:autoSpaceDN w:val="0"/>
        <w:adjustRightInd w:val="0"/>
        <w:ind w:left="6" w:leftChars="0" w:right="-113" w:firstLine="472" w:firstLineChars="197"/>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1 840 939 грн – поточний ремонт захисних споруд цивільного захисту в закладах освіти комунальної власності територіальної громади м. Одеси, які будуть розподілені на ремонт захисних споруд цивільного захисту в інших закладах освіти;</w:t>
      </w:r>
    </w:p>
    <w:p w14:paraId="7EC9F91F">
      <w:pPr>
        <w:pStyle w:val="7"/>
        <w:numPr>
          <w:ilvl w:val="0"/>
          <w:numId w:val="5"/>
        </w:numPr>
        <w:ind w:left="6" w:leftChars="0" w:right="-113" w:firstLine="472" w:firstLineChars="197"/>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1 361 778 грн - проведення протипожежних заходів у закладах освіти комунальної власності територіальної громади м. Одеси;</w:t>
      </w:r>
    </w:p>
    <w:p w14:paraId="4474C5AF">
      <w:pPr>
        <w:pStyle w:val="7"/>
        <w:numPr>
          <w:ilvl w:val="0"/>
          <w:numId w:val="5"/>
        </w:numPr>
        <w:tabs>
          <w:tab w:val="left" w:pos="0"/>
        </w:tabs>
        <w:autoSpaceDE w:val="0"/>
        <w:autoSpaceDN w:val="0"/>
        <w:adjustRightInd w:val="0"/>
        <w:ind w:left="6" w:leftChars="0" w:right="-113" w:firstLine="472" w:firstLineChars="197"/>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519 300 грн - забезпечення проходження періодичних медичних оглядів працівниками закладів та установ освіти комунальної власності територіальної громади м. Одеси; </w:t>
      </w:r>
    </w:p>
    <w:p w14:paraId="78A8D76C">
      <w:pPr>
        <w:pStyle w:val="7"/>
        <w:numPr>
          <w:ilvl w:val="0"/>
          <w:numId w:val="5"/>
        </w:numPr>
        <w:tabs>
          <w:tab w:val="left" w:pos="0"/>
        </w:tabs>
        <w:autoSpaceDE w:val="0"/>
        <w:autoSpaceDN w:val="0"/>
        <w:adjustRightInd w:val="0"/>
        <w:ind w:left="6" w:leftChars="0" w:right="-113" w:firstLine="472" w:firstLineChars="197"/>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95 800 грн - здійснення заходів щодо закріплення за закладами освіти комунальної власності територіальної громади м. Одеси права користування земельними ділянками;</w:t>
      </w:r>
    </w:p>
    <w:p w14:paraId="530EB3D3">
      <w:pPr>
        <w:pStyle w:val="7"/>
        <w:numPr>
          <w:ilvl w:val="0"/>
          <w:numId w:val="5"/>
        </w:numPr>
        <w:tabs>
          <w:tab w:val="left" w:pos="0"/>
        </w:tabs>
        <w:autoSpaceDE w:val="0"/>
        <w:autoSpaceDN w:val="0"/>
        <w:adjustRightInd w:val="0"/>
        <w:ind w:left="6" w:leftChars="0" w:right="-113" w:firstLine="472" w:firstLineChars="197"/>
        <w:jc w:val="both"/>
        <w:rPr>
          <w:rFonts w:hint="default" w:ascii="Times New Roman" w:hAnsi="Times New Roman" w:cs="Times New Roman"/>
          <w:i/>
          <w:iCs/>
          <w:sz w:val="24"/>
          <w:szCs w:val="24"/>
          <w:lang w:val="uk-UA"/>
        </w:rPr>
      </w:pPr>
      <w:r>
        <w:rPr>
          <w:rFonts w:hint="default" w:ascii="Times New Roman" w:hAnsi="Times New Roman" w:cs="Times New Roman"/>
          <w:sz w:val="24"/>
          <w:szCs w:val="24"/>
          <w:lang w:val="uk-UA"/>
        </w:rPr>
        <w:t>19 100 грн - проходження навчання працівниками закладів та установ освіти комунальної власності територіальної громади м. Одеси з охорони праці, цивільного захисту та пожежної безпеки.</w:t>
      </w:r>
    </w:p>
    <w:p w14:paraId="5A5CF3EF">
      <w:pPr>
        <w:ind w:left="6" w:leftChars="0" w:right="-113" w:firstLine="472" w:firstLineChars="197"/>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Здійснення перерозподілу необхідно для збільшення видатків за наступними напрямами:</w:t>
      </w:r>
    </w:p>
    <w:p w14:paraId="15AE60CC">
      <w:pPr>
        <w:ind w:left="6" w:leftChars="0" w:right="-113" w:firstLine="472" w:firstLineChars="197"/>
        <w:jc w:val="both"/>
        <w:rPr>
          <w:rFonts w:hint="default" w:ascii="Times New Roman" w:hAnsi="Times New Roman" w:cs="Times New Roman"/>
          <w:sz w:val="24"/>
          <w:szCs w:val="24"/>
          <w:u w:val="single"/>
          <w:lang w:val="uk-UA"/>
        </w:rPr>
      </w:pPr>
      <w:r>
        <w:rPr>
          <w:rFonts w:hint="default" w:ascii="Times New Roman" w:hAnsi="Times New Roman" w:cs="Times New Roman"/>
          <w:sz w:val="24"/>
          <w:szCs w:val="24"/>
          <w:u w:val="single"/>
          <w:lang w:val="uk-UA"/>
        </w:rPr>
        <w:t>Загальний фонд</w:t>
      </w:r>
    </w:p>
    <w:p w14:paraId="6187D5EC">
      <w:pPr>
        <w:autoSpaceDE w:val="0"/>
        <w:autoSpaceDN w:val="0"/>
        <w:adjustRightInd w:val="0"/>
        <w:ind w:left="6" w:leftChars="0" w:right="-113" w:firstLine="472" w:firstLineChars="197"/>
        <w:jc w:val="both"/>
        <w:rPr>
          <w:rFonts w:hint="default" w:ascii="Times New Roman" w:hAnsi="Times New Roman" w:cs="Times New Roman"/>
          <w:bCs/>
          <w:sz w:val="24"/>
          <w:szCs w:val="24"/>
          <w:lang w:val="uk-UA"/>
        </w:rPr>
      </w:pPr>
      <w:r>
        <w:rPr>
          <w:rFonts w:hint="default" w:ascii="Times New Roman" w:hAnsi="Times New Roman" w:cs="Times New Roman"/>
          <w:sz w:val="24"/>
          <w:szCs w:val="24"/>
          <w:lang w:val="uk-UA"/>
        </w:rPr>
        <w:t xml:space="preserve">По КЕКВ 2210 «Предмети, матеріали, обладнання та інвентар» на суму   </w:t>
      </w:r>
      <w:r>
        <w:rPr>
          <w:rFonts w:hint="default" w:ascii="Times New Roman" w:hAnsi="Times New Roman" w:cs="Times New Roman"/>
          <w:bCs/>
          <w:sz w:val="24"/>
          <w:szCs w:val="24"/>
          <w:lang w:val="uk-UA"/>
        </w:rPr>
        <w:t xml:space="preserve">9 585 760 грн, з яких: </w:t>
      </w:r>
    </w:p>
    <w:p w14:paraId="6E87A84A">
      <w:pPr>
        <w:pStyle w:val="7"/>
        <w:numPr>
          <w:ilvl w:val="0"/>
          <w:numId w:val="5"/>
        </w:numPr>
        <w:tabs>
          <w:tab w:val="left" w:pos="0"/>
        </w:tabs>
        <w:autoSpaceDE w:val="0"/>
        <w:autoSpaceDN w:val="0"/>
        <w:adjustRightInd w:val="0"/>
        <w:ind w:left="6" w:leftChars="0" w:right="-113" w:firstLine="472" w:firstLineChars="197"/>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2</w:t>
      </w:r>
      <w:r>
        <w:rPr>
          <w:rFonts w:hint="default" w:ascii="Times New Roman" w:hAnsi="Times New Roman" w:cs="Times New Roman"/>
          <w:b/>
          <w:sz w:val="24"/>
          <w:szCs w:val="24"/>
          <w:lang w:val="uk-UA"/>
        </w:rPr>
        <w:t> </w:t>
      </w:r>
      <w:r>
        <w:rPr>
          <w:rFonts w:hint="default" w:ascii="Times New Roman" w:hAnsi="Times New Roman" w:cs="Times New Roman"/>
          <w:sz w:val="24"/>
          <w:szCs w:val="24"/>
          <w:lang w:val="uk-UA"/>
        </w:rPr>
        <w:t>569</w:t>
      </w:r>
      <w:r>
        <w:rPr>
          <w:rFonts w:hint="default" w:ascii="Times New Roman" w:hAnsi="Times New Roman" w:cs="Times New Roman"/>
          <w:b/>
          <w:sz w:val="24"/>
          <w:szCs w:val="24"/>
          <w:lang w:val="uk-UA"/>
        </w:rPr>
        <w:t> </w:t>
      </w:r>
      <w:r>
        <w:rPr>
          <w:rFonts w:hint="default" w:ascii="Times New Roman" w:hAnsi="Times New Roman" w:cs="Times New Roman"/>
          <w:sz w:val="24"/>
          <w:szCs w:val="24"/>
          <w:lang w:val="uk-UA"/>
        </w:rPr>
        <w:t>520 грн – придбання обладнання для закладів загальної середньої освіти (Навчальне приладдя та обладнання для оснащення профільних кабінетів: фізики, хімії, математики, іноземної мови, географії, біології, інформатики, кабінетів предмета «Захист України») відповідно до заходу 1.3 Міської цільової програми розвитку освіти в м. Одесі на 2023 – 2028 роки;</w:t>
      </w:r>
    </w:p>
    <w:p w14:paraId="5E0197E7">
      <w:pPr>
        <w:pStyle w:val="7"/>
        <w:numPr>
          <w:ilvl w:val="0"/>
          <w:numId w:val="5"/>
        </w:numPr>
        <w:tabs>
          <w:tab w:val="left" w:pos="0"/>
        </w:tabs>
        <w:autoSpaceDE w:val="0"/>
        <w:autoSpaceDN w:val="0"/>
        <w:adjustRightInd w:val="0"/>
        <w:ind w:left="6" w:leftChars="0" w:right="-113" w:firstLine="472" w:firstLineChars="197"/>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3 360 939 грн - облаштування в закладах освіти комунальної власності територіальної громади м. Одеси захисних споруд цивільного захисту з метою забезпечення  комфортних умов перебування дітей та продовження повноцінного учбового процесу під час повітряної тривоги, а саме доукомплектування меблями (стільці та лавки) існуючі захисні споруди закладів освіти, відповідно до заходу 2.1 Міської цільової програми розвитку освіти в м. Одесі на 2023 – 2028 роки;</w:t>
      </w:r>
    </w:p>
    <w:p w14:paraId="578F4EBD">
      <w:pPr>
        <w:pStyle w:val="7"/>
        <w:numPr>
          <w:ilvl w:val="0"/>
          <w:numId w:val="5"/>
        </w:numPr>
        <w:tabs>
          <w:tab w:val="left" w:pos="0"/>
        </w:tabs>
        <w:autoSpaceDE w:val="0"/>
        <w:autoSpaceDN w:val="0"/>
        <w:adjustRightInd w:val="0"/>
        <w:ind w:left="6" w:leftChars="0" w:right="-113" w:firstLine="472" w:firstLineChars="197"/>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942 201 грн – придбання меблів та м’якого інвентарю для закладів дошкільної та загальної середньої освіти;</w:t>
      </w:r>
    </w:p>
    <w:p w14:paraId="7F80B3EA">
      <w:pPr>
        <w:pStyle w:val="7"/>
        <w:numPr>
          <w:ilvl w:val="0"/>
          <w:numId w:val="5"/>
        </w:numPr>
        <w:tabs>
          <w:tab w:val="left" w:pos="0"/>
        </w:tabs>
        <w:autoSpaceDE w:val="0"/>
        <w:autoSpaceDN w:val="0"/>
        <w:adjustRightInd w:val="0"/>
        <w:ind w:left="6" w:leftChars="0" w:right="-113" w:firstLine="472" w:firstLineChars="197"/>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745</w:t>
      </w:r>
      <w:r>
        <w:rPr>
          <w:rFonts w:hint="default" w:ascii="Times New Roman" w:hAnsi="Times New Roman" w:cs="Times New Roman"/>
          <w:b/>
          <w:sz w:val="24"/>
          <w:szCs w:val="24"/>
          <w:lang w:val="uk-UA"/>
        </w:rPr>
        <w:t> </w:t>
      </w:r>
      <w:r>
        <w:rPr>
          <w:rFonts w:hint="default" w:ascii="Times New Roman" w:hAnsi="Times New Roman" w:cs="Times New Roman"/>
          <w:sz w:val="24"/>
          <w:szCs w:val="24"/>
          <w:lang w:val="uk-UA"/>
        </w:rPr>
        <w:t>000 грн – придбання комп’ютерної техніки та комплектувальних виробів та деталей для ремонту обладнання та комп’ютерів;</w:t>
      </w:r>
    </w:p>
    <w:p w14:paraId="582DBDF0">
      <w:pPr>
        <w:pStyle w:val="7"/>
        <w:numPr>
          <w:ilvl w:val="0"/>
          <w:numId w:val="5"/>
        </w:numPr>
        <w:tabs>
          <w:tab w:val="left" w:pos="0"/>
        </w:tabs>
        <w:autoSpaceDE w:val="0"/>
        <w:autoSpaceDN w:val="0"/>
        <w:adjustRightInd w:val="0"/>
        <w:ind w:left="6" w:leftChars="0" w:right="-113" w:firstLine="472" w:firstLineChars="197"/>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812 000 грн – придбання будівельних матеріалів, інвентарю для проведення робіт господарським способом; </w:t>
      </w:r>
    </w:p>
    <w:p w14:paraId="19755605">
      <w:pPr>
        <w:pStyle w:val="7"/>
        <w:numPr>
          <w:ilvl w:val="0"/>
          <w:numId w:val="5"/>
        </w:numPr>
        <w:ind w:left="6" w:leftChars="0" w:right="-113" w:firstLine="472" w:firstLineChars="197"/>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941 100 грн – придбання гігієнічних, миючих, дезінфікуючих засобів утримання в належному санітарно-технічному та естетичному стані, канцелярського приладдя; </w:t>
      </w:r>
    </w:p>
    <w:p w14:paraId="30D40C2D">
      <w:pPr>
        <w:pStyle w:val="7"/>
        <w:numPr>
          <w:ilvl w:val="0"/>
          <w:numId w:val="5"/>
        </w:numPr>
        <w:tabs>
          <w:tab w:val="left" w:pos="0"/>
        </w:tabs>
        <w:autoSpaceDE w:val="0"/>
        <w:autoSpaceDN w:val="0"/>
        <w:adjustRightInd w:val="0"/>
        <w:ind w:left="6" w:leftChars="0" w:right="-113" w:firstLine="472" w:firstLineChars="197"/>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215 000 грн – придбання засобів пожежогасіння та джерел резервного живлення. </w:t>
      </w:r>
    </w:p>
    <w:p w14:paraId="106FA235">
      <w:pPr>
        <w:tabs>
          <w:tab w:val="left" w:pos="0"/>
        </w:tabs>
        <w:autoSpaceDE w:val="0"/>
        <w:autoSpaceDN w:val="0"/>
        <w:adjustRightInd w:val="0"/>
        <w:ind w:left="6" w:leftChars="0" w:right="-113" w:firstLine="472" w:firstLineChars="197"/>
        <w:jc w:val="both"/>
        <w:rPr>
          <w:rFonts w:hint="default" w:ascii="Times New Roman" w:hAnsi="Times New Roman" w:cs="Times New Roman"/>
          <w:iCs/>
          <w:sz w:val="24"/>
          <w:szCs w:val="24"/>
          <w:lang w:val="uk-UA"/>
        </w:rPr>
      </w:pPr>
      <w:r>
        <w:rPr>
          <w:rFonts w:hint="default" w:ascii="Times New Roman" w:hAnsi="Times New Roman" w:cs="Times New Roman"/>
          <w:iCs/>
          <w:sz w:val="24"/>
          <w:szCs w:val="24"/>
          <w:lang w:val="uk-UA"/>
        </w:rPr>
        <w:t>По КЕКВ 2220 «Медикаменти та перев'язувальні матеріали» на 100 000 грн – обумовлено необхідністю закупівлі лікарських засобів для вихованців дошкільних закладів освіти в медичні кабінети для надання, у разі потреби, своєчасної та термінової допомоги.</w:t>
      </w:r>
    </w:p>
    <w:p w14:paraId="49EDD07E">
      <w:pPr>
        <w:autoSpaceDE w:val="0"/>
        <w:autoSpaceDN w:val="0"/>
        <w:adjustRightInd w:val="0"/>
        <w:ind w:left="6" w:leftChars="0" w:right="-113" w:firstLine="472" w:firstLineChars="197"/>
        <w:jc w:val="both"/>
        <w:rPr>
          <w:rFonts w:hint="default" w:ascii="Times New Roman" w:hAnsi="Times New Roman" w:cs="Times New Roman"/>
          <w:iCs/>
          <w:sz w:val="24"/>
          <w:szCs w:val="24"/>
          <w:lang w:val="uk-UA"/>
        </w:rPr>
      </w:pPr>
      <w:r>
        <w:rPr>
          <w:rFonts w:hint="default" w:ascii="Times New Roman" w:hAnsi="Times New Roman" w:cs="Times New Roman"/>
          <w:iCs/>
          <w:sz w:val="24"/>
          <w:szCs w:val="24"/>
          <w:lang w:val="uk-UA"/>
        </w:rPr>
        <w:t>По КЕКВ 2270 «Оплата комунальних послуг та енергоносіїв» на суму 6 908 900 грн – з метою уникнення кредиторської заборгованості та у зв’язку із стрімким зростанням середньозваженої ціни на ринку електроенергії на початку року (січень-лютий) та з травня 2025 року та відкриттям додаткових закладів дошкільної освіти та додаткових груп після облаштування захисних споруд в цих закладах, згідно розрахунку.</w:t>
      </w:r>
    </w:p>
    <w:p w14:paraId="5DD52FA5">
      <w:pPr>
        <w:ind w:left="6" w:leftChars="0" w:firstLine="472" w:firstLineChars="197"/>
        <w:jc w:val="both"/>
        <w:rPr>
          <w:rFonts w:hint="default" w:ascii="Times New Roman" w:hAnsi="Times New Roman" w:cs="Times New Roman"/>
          <w:sz w:val="24"/>
          <w:szCs w:val="24"/>
          <w:u w:val="single"/>
          <w:lang w:val="uk-UA"/>
        </w:rPr>
      </w:pPr>
      <w:r>
        <w:rPr>
          <w:rFonts w:hint="default" w:ascii="Times New Roman" w:hAnsi="Times New Roman" w:cs="Times New Roman"/>
          <w:sz w:val="24"/>
          <w:szCs w:val="24"/>
          <w:u w:val="single"/>
          <w:lang w:val="uk-UA"/>
        </w:rPr>
        <w:t>Спеціальний фонд (бюджет розвитку)</w:t>
      </w:r>
    </w:p>
    <w:p w14:paraId="626D2E99">
      <w:pPr>
        <w:autoSpaceDE w:val="0"/>
        <w:autoSpaceDN w:val="0"/>
        <w:adjustRightInd w:val="0"/>
        <w:ind w:left="6" w:leftChars="0" w:right="-113" w:firstLine="472" w:firstLineChars="197"/>
        <w:jc w:val="both"/>
        <w:rPr>
          <w:rFonts w:hint="default" w:ascii="Times New Roman" w:hAnsi="Times New Roman" w:cs="Times New Roman"/>
          <w:color w:val="000000" w:themeColor="text1"/>
          <w:sz w:val="24"/>
          <w:szCs w:val="24"/>
          <w:lang w:val="uk-UA"/>
          <w14:textFill>
            <w14:solidFill>
              <w14:schemeClr w14:val="tx1"/>
            </w14:solidFill>
          </w14:textFill>
        </w:rPr>
      </w:pPr>
      <w:r>
        <w:rPr>
          <w:rFonts w:hint="default" w:ascii="Times New Roman" w:hAnsi="Times New Roman" w:cs="Times New Roman"/>
          <w:sz w:val="24"/>
          <w:szCs w:val="24"/>
          <w:lang w:val="uk-UA"/>
        </w:rPr>
        <w:t xml:space="preserve">У зв’язку із необхідністю проведення ремонтних робіт та придбання обладнання по закладам освіти міста запропоновано змінити джерело надходжень бюджетних призначень спеціального фонду (бюджету розвитку) за КПКВКМБ 0611021 «Надання загальної середньої освіти </w:t>
      </w:r>
      <w:r>
        <w:rPr>
          <w:rFonts w:hint="default" w:ascii="Times New Roman" w:hAnsi="Times New Roman" w:cs="Times New Roman"/>
          <w:color w:val="000000" w:themeColor="text1"/>
          <w:sz w:val="24"/>
          <w:szCs w:val="24"/>
          <w:lang w:val="uk-UA"/>
          <w14:textFill>
            <w14:solidFill>
              <w14:schemeClr w14:val="tx1"/>
            </w14:solidFill>
          </w14:textFill>
        </w:rPr>
        <w:t xml:space="preserve">закладами загальної середньої освіти за рахунок коштів місцевого бюджету», КЕКВ 3132 «Капітальний ремонт інших об'єктів» за об’єктами </w:t>
      </w:r>
      <w:r>
        <w:rPr>
          <w:rFonts w:hint="default" w:ascii="Times New Roman" w:hAnsi="Times New Roman" w:cs="Times New Roman"/>
          <w:sz w:val="24"/>
          <w:szCs w:val="24"/>
          <w:lang w:val="uk-UA"/>
        </w:rPr>
        <w:t xml:space="preserve">за рахунок вільних залишків: </w:t>
      </w:r>
    </w:p>
    <w:p w14:paraId="77BDBC07">
      <w:pPr>
        <w:autoSpaceDE w:val="0"/>
        <w:autoSpaceDN w:val="0"/>
        <w:adjustRightInd w:val="0"/>
        <w:ind w:left="6" w:leftChars="0" w:right="-113" w:firstLine="472" w:firstLineChars="197"/>
        <w:jc w:val="both"/>
        <w:rPr>
          <w:rFonts w:hint="default" w:ascii="Times New Roman" w:hAnsi="Times New Roman" w:cs="Times New Roman"/>
          <w:color w:val="000000" w:themeColor="text1"/>
          <w:sz w:val="24"/>
          <w:szCs w:val="24"/>
          <w:lang w:val="uk-UA"/>
          <w14:textFill>
            <w14:solidFill>
              <w14:schemeClr w14:val="tx1"/>
            </w14:solidFill>
          </w14:textFill>
        </w:rPr>
      </w:pPr>
      <w:r>
        <w:rPr>
          <w:rFonts w:hint="default" w:ascii="Times New Roman" w:hAnsi="Times New Roman" w:cs="Times New Roman"/>
          <w:sz w:val="24"/>
          <w:szCs w:val="24"/>
          <w:u w:val="single"/>
          <w:lang w:val="uk-UA"/>
        </w:rPr>
        <w:t>зменшення</w:t>
      </w:r>
      <w:r>
        <w:rPr>
          <w:rFonts w:hint="default" w:ascii="Times New Roman" w:hAnsi="Times New Roman" w:cs="Times New Roman"/>
          <w:sz w:val="24"/>
          <w:szCs w:val="24"/>
          <w:lang w:val="uk-UA"/>
        </w:rPr>
        <w:t xml:space="preserve"> </w:t>
      </w:r>
      <w:r>
        <w:rPr>
          <w:rFonts w:hint="default" w:ascii="Times New Roman" w:hAnsi="Times New Roman" w:cs="Times New Roman"/>
          <w:color w:val="000000" w:themeColor="text1"/>
          <w:sz w:val="24"/>
          <w:szCs w:val="24"/>
          <w:lang w:val="uk-UA"/>
          <w14:textFill>
            <w14:solidFill>
              <w14:schemeClr w14:val="tx1"/>
            </w14:solidFill>
          </w14:textFill>
        </w:rPr>
        <w:t>на суму 2 338 700 грн - Капітальний ремонт та облаштування споруди цивільного захисту (сховища) в Одеському ліцеї № 10 імені льотчиків-космонавтів            Г.Т. Добровольського та Г.С. Шоніна Одеської міської ради за адресою: м. Одеса,              вул. Десятого квітня, 22;</w:t>
      </w:r>
    </w:p>
    <w:p w14:paraId="05117770">
      <w:pPr>
        <w:autoSpaceDE w:val="0"/>
        <w:autoSpaceDN w:val="0"/>
        <w:adjustRightInd w:val="0"/>
        <w:ind w:left="6" w:leftChars="0" w:right="-113" w:firstLine="472" w:firstLineChars="197"/>
        <w:jc w:val="both"/>
        <w:rPr>
          <w:rFonts w:hint="default" w:ascii="Times New Roman" w:hAnsi="Times New Roman" w:cs="Times New Roman"/>
          <w:color w:val="000000" w:themeColor="text1"/>
          <w:sz w:val="24"/>
          <w:szCs w:val="24"/>
          <w:lang w:val="uk-UA"/>
          <w14:textFill>
            <w14:solidFill>
              <w14:schemeClr w14:val="tx1"/>
            </w14:solidFill>
          </w14:textFill>
        </w:rPr>
      </w:pPr>
      <w:r>
        <w:rPr>
          <w:rFonts w:hint="default" w:ascii="Times New Roman" w:hAnsi="Times New Roman" w:cs="Times New Roman"/>
          <w:color w:val="000000" w:themeColor="text1"/>
          <w:sz w:val="24"/>
          <w:szCs w:val="24"/>
          <w:u w:val="single"/>
          <w:lang w:val="uk-UA"/>
          <w14:textFill>
            <w14:solidFill>
              <w14:schemeClr w14:val="tx1"/>
            </w14:solidFill>
          </w14:textFill>
        </w:rPr>
        <w:t>збільшення</w:t>
      </w:r>
      <w:r>
        <w:rPr>
          <w:rFonts w:hint="default" w:ascii="Times New Roman" w:hAnsi="Times New Roman" w:cs="Times New Roman"/>
          <w:color w:val="000000" w:themeColor="text1"/>
          <w:sz w:val="24"/>
          <w:szCs w:val="24"/>
          <w:lang w:val="uk-UA"/>
          <w14:textFill>
            <w14:solidFill>
              <w14:schemeClr w14:val="tx1"/>
            </w14:solidFill>
          </w14:textFill>
        </w:rPr>
        <w:t xml:space="preserve"> на суму 2 338 700 грн - Капітальний ремонт захисної споруди цивільного захисту Одеського ліцею «Лідер» Одеської міської ради за адресою: м. Одеса,                   вул. Маршала Малиновського, 29 А. </w:t>
      </w:r>
    </w:p>
    <w:p w14:paraId="285F9A15">
      <w:pPr>
        <w:autoSpaceDE w:val="0"/>
        <w:autoSpaceDN w:val="0"/>
        <w:adjustRightInd w:val="0"/>
        <w:ind w:left="6" w:leftChars="0" w:right="-113" w:firstLine="472" w:firstLineChars="197"/>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Крім того, на підставі укладених договорів та актів виконаних робіт за рахунок вивільнених бюджетних асигнувань запропоновано перерозподіл джерела надходжень бюджетних призначень спеціального фонду (бюджету розвитку) за рахунок вільних залишків за КПКВКМБ та за об’єктами бюджету розвитку в межах затвердженої суми. </w:t>
      </w:r>
    </w:p>
    <w:p w14:paraId="4A4847D3">
      <w:pPr>
        <w:ind w:left="6" w:leftChars="0" w:right="-113" w:firstLine="472" w:firstLineChars="197"/>
        <w:jc w:val="both"/>
        <w:rPr>
          <w:rFonts w:hint="default" w:ascii="Times New Roman" w:hAnsi="Times New Roman" w:cs="Times New Roman"/>
          <w:i/>
          <w:iCs/>
          <w:sz w:val="24"/>
          <w:szCs w:val="24"/>
          <w:lang w:val="uk-UA"/>
        </w:rPr>
      </w:pPr>
      <w:r>
        <w:rPr>
          <w:rFonts w:hint="default" w:ascii="Times New Roman" w:hAnsi="Times New Roman" w:cs="Times New Roman"/>
          <w:i/>
          <w:iCs/>
          <w:sz w:val="24"/>
          <w:szCs w:val="24"/>
          <w:lang w:val="uk-UA"/>
        </w:rPr>
        <w:t>Запропоновано перерозподіл в межах бюджетних призначень на реалізацію Міської цільової програми розвитку освіти в м. Одесі на 2023 – 2028 роки:</w:t>
      </w:r>
    </w:p>
    <w:p w14:paraId="30852809">
      <w:pPr>
        <w:autoSpaceDE w:val="0"/>
        <w:autoSpaceDN w:val="0"/>
        <w:adjustRightInd w:val="0"/>
        <w:ind w:left="6" w:leftChars="0" w:right="-113" w:firstLine="472" w:firstLineChars="197"/>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w:t>
      </w:r>
      <w:r>
        <w:rPr>
          <w:rFonts w:hint="default" w:ascii="Times New Roman" w:hAnsi="Times New Roman" w:cs="Times New Roman"/>
          <w:sz w:val="24"/>
          <w:szCs w:val="24"/>
          <w:lang w:val="uk-UA"/>
        </w:rPr>
        <w:tab/>
      </w:r>
      <w:r>
        <w:rPr>
          <w:rFonts w:hint="default" w:ascii="Times New Roman" w:hAnsi="Times New Roman" w:cs="Times New Roman"/>
          <w:sz w:val="24"/>
          <w:szCs w:val="24"/>
          <w:lang w:val="uk-UA"/>
        </w:rPr>
        <w:t>за заходом 1.2. збільшити бюджетні призначення на суму 300 000 грн - на придбання комп’ютерної техніки для Одеського ліцею з посиленою військово-фізичною підготовкою Одеської міської ради;</w:t>
      </w:r>
    </w:p>
    <w:p w14:paraId="136ECD3C">
      <w:pPr>
        <w:autoSpaceDE w:val="0"/>
        <w:autoSpaceDN w:val="0"/>
        <w:adjustRightInd w:val="0"/>
        <w:ind w:left="6" w:leftChars="0" w:right="-113" w:firstLine="472" w:firstLineChars="197"/>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w:t>
      </w:r>
      <w:r>
        <w:rPr>
          <w:rFonts w:hint="default" w:ascii="Times New Roman" w:hAnsi="Times New Roman" w:cs="Times New Roman"/>
          <w:sz w:val="24"/>
          <w:szCs w:val="24"/>
          <w:lang w:val="uk-UA"/>
        </w:rPr>
        <w:tab/>
      </w:r>
      <w:r>
        <w:rPr>
          <w:rFonts w:hint="default" w:ascii="Times New Roman" w:hAnsi="Times New Roman" w:cs="Times New Roman"/>
          <w:sz w:val="24"/>
          <w:szCs w:val="24"/>
          <w:lang w:val="uk-UA"/>
        </w:rPr>
        <w:t>за  заходом 1.3. в межах пункту  програми перерозподілити за фондами бюджету на суму 2 569 520 грн - на виконання відповідних придбань, у зв’язку із необхідністю придбання малоцінного обладнання;</w:t>
      </w:r>
    </w:p>
    <w:p w14:paraId="67EC3555">
      <w:pPr>
        <w:autoSpaceDE w:val="0"/>
        <w:autoSpaceDN w:val="0"/>
        <w:adjustRightInd w:val="0"/>
        <w:ind w:left="6" w:leftChars="0" w:right="-113" w:firstLine="472" w:firstLineChars="197"/>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w:t>
      </w:r>
      <w:r>
        <w:rPr>
          <w:rFonts w:hint="default" w:ascii="Times New Roman" w:hAnsi="Times New Roman" w:cs="Times New Roman"/>
          <w:sz w:val="24"/>
          <w:szCs w:val="24"/>
          <w:lang w:val="uk-UA"/>
        </w:rPr>
        <w:tab/>
      </w:r>
      <w:r>
        <w:rPr>
          <w:rFonts w:hint="default" w:ascii="Times New Roman" w:hAnsi="Times New Roman" w:cs="Times New Roman"/>
          <w:sz w:val="24"/>
          <w:szCs w:val="24"/>
          <w:lang w:val="uk-UA"/>
        </w:rPr>
        <w:t>за заходом 1.4. збільшити бюджетні призначення на суму 3 320 393 грн - з метою виконання капітальних ремонтів для забезпечення безперебійного функціонування закладів освіти у навчальному році (санвузли, опалення, електромережи, внутрішніх приміщень, тощо);</w:t>
      </w:r>
    </w:p>
    <w:p w14:paraId="027148AF">
      <w:pPr>
        <w:autoSpaceDE w:val="0"/>
        <w:autoSpaceDN w:val="0"/>
        <w:adjustRightInd w:val="0"/>
        <w:ind w:left="6" w:leftChars="0" w:right="-113" w:firstLine="472" w:firstLineChars="197"/>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w:t>
      </w:r>
      <w:r>
        <w:rPr>
          <w:rFonts w:hint="default" w:ascii="Times New Roman" w:hAnsi="Times New Roman" w:cs="Times New Roman"/>
          <w:sz w:val="24"/>
          <w:szCs w:val="24"/>
          <w:lang w:val="uk-UA"/>
        </w:rPr>
        <w:tab/>
      </w:r>
      <w:r>
        <w:rPr>
          <w:rFonts w:hint="default" w:ascii="Times New Roman" w:hAnsi="Times New Roman" w:cs="Times New Roman"/>
          <w:sz w:val="24"/>
          <w:szCs w:val="24"/>
          <w:lang w:val="uk-UA"/>
        </w:rPr>
        <w:t>за заходом 1.5. зменшити бюджетні призначення на суму 232 800 грн, як такі що не будуть використані до кінця поточного року;</w:t>
      </w:r>
    </w:p>
    <w:p w14:paraId="4F5D5F0F">
      <w:pPr>
        <w:autoSpaceDE w:val="0"/>
        <w:autoSpaceDN w:val="0"/>
        <w:adjustRightInd w:val="0"/>
        <w:ind w:left="6" w:leftChars="0" w:right="-113" w:firstLine="472" w:firstLineChars="197"/>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за заходом 1.7. збільшити бюджетні призначення на суму 212 900 грн – на організацію перевезення окремих категорій дітей, які навчаються в закладах освіти комунальної власності територіальної громади м. Одеси;</w:t>
      </w:r>
    </w:p>
    <w:p w14:paraId="26A5BB8E">
      <w:pPr>
        <w:autoSpaceDE w:val="0"/>
        <w:autoSpaceDN w:val="0"/>
        <w:adjustRightInd w:val="0"/>
        <w:ind w:left="6" w:leftChars="0" w:right="-113" w:firstLine="472" w:firstLineChars="197"/>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w:t>
      </w:r>
      <w:r>
        <w:rPr>
          <w:rFonts w:hint="default" w:ascii="Times New Roman" w:hAnsi="Times New Roman" w:cs="Times New Roman"/>
          <w:sz w:val="24"/>
          <w:szCs w:val="24"/>
          <w:lang w:val="uk-UA"/>
        </w:rPr>
        <w:tab/>
      </w:r>
      <w:r>
        <w:rPr>
          <w:rFonts w:hint="default" w:ascii="Times New Roman" w:hAnsi="Times New Roman" w:cs="Times New Roman"/>
          <w:sz w:val="24"/>
          <w:szCs w:val="24"/>
          <w:lang w:val="uk-UA"/>
        </w:rPr>
        <w:t xml:space="preserve">за заходом 1.8. збільшити бюджетні призначення на суму 1 300 000 грн – для виконання проектно-кошторисної документації по капітальним ремонтам закладів освіти;  </w:t>
      </w:r>
    </w:p>
    <w:p w14:paraId="56C56FD4">
      <w:pPr>
        <w:autoSpaceDE w:val="0"/>
        <w:autoSpaceDN w:val="0"/>
        <w:adjustRightInd w:val="0"/>
        <w:ind w:left="6" w:leftChars="0" w:right="-113" w:firstLine="472" w:firstLineChars="197"/>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w:t>
      </w:r>
      <w:r>
        <w:rPr>
          <w:rFonts w:hint="default" w:ascii="Times New Roman" w:hAnsi="Times New Roman" w:cs="Times New Roman"/>
          <w:sz w:val="24"/>
          <w:szCs w:val="24"/>
          <w:lang w:val="uk-UA"/>
        </w:rPr>
        <w:tab/>
      </w:r>
      <w:r>
        <w:rPr>
          <w:rFonts w:hint="default" w:ascii="Times New Roman" w:hAnsi="Times New Roman" w:cs="Times New Roman"/>
          <w:sz w:val="24"/>
          <w:szCs w:val="24"/>
          <w:lang w:val="uk-UA"/>
        </w:rPr>
        <w:t xml:space="preserve">за заходом 2.1. зменшити бюджетні призначення, передбачені на капітальні ремонти захисних споруд цивільного захисту на суму 3 542 813 грн – на підставі фактично виконаних робіт та договорів, укладених за результатами процедур закупівель та перерозподілити з них 1 500 000 грн на виконання поточного ремонту захисних споруд цивільного захисту в інших закладах освіти; </w:t>
      </w:r>
    </w:p>
    <w:p w14:paraId="1B76F47B">
      <w:pPr>
        <w:autoSpaceDE w:val="0"/>
        <w:autoSpaceDN w:val="0"/>
        <w:adjustRightInd w:val="0"/>
        <w:ind w:left="6" w:leftChars="0" w:right="-113" w:firstLine="472" w:firstLineChars="197"/>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w:t>
      </w:r>
      <w:r>
        <w:rPr>
          <w:rFonts w:hint="default" w:ascii="Times New Roman" w:hAnsi="Times New Roman" w:cs="Times New Roman"/>
          <w:sz w:val="24"/>
          <w:szCs w:val="24"/>
          <w:lang w:val="uk-UA"/>
        </w:rPr>
        <w:tab/>
      </w:r>
      <w:r>
        <w:rPr>
          <w:rFonts w:hint="default" w:ascii="Times New Roman" w:hAnsi="Times New Roman" w:cs="Times New Roman"/>
          <w:sz w:val="24"/>
          <w:szCs w:val="24"/>
          <w:lang w:val="uk-UA"/>
        </w:rPr>
        <w:t>за заходом 2.2. збільшити бюджетні призначення на суму 4 322 625 грн – на виконання проектної документації та проведення капітальних ремонтів по протипожежним заходам;</w:t>
      </w:r>
    </w:p>
    <w:p w14:paraId="329F19F2">
      <w:pPr>
        <w:autoSpaceDE w:val="0"/>
        <w:autoSpaceDN w:val="0"/>
        <w:adjustRightInd w:val="0"/>
        <w:ind w:left="6" w:leftChars="0" w:right="-113" w:firstLine="472" w:firstLineChars="197"/>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w:t>
      </w:r>
      <w:r>
        <w:rPr>
          <w:rFonts w:hint="default" w:ascii="Times New Roman" w:hAnsi="Times New Roman" w:cs="Times New Roman"/>
          <w:sz w:val="24"/>
          <w:szCs w:val="24"/>
          <w:lang w:val="uk-UA"/>
        </w:rPr>
        <w:tab/>
      </w:r>
      <w:r>
        <w:rPr>
          <w:rFonts w:hint="default" w:ascii="Times New Roman" w:hAnsi="Times New Roman" w:cs="Times New Roman"/>
          <w:sz w:val="24"/>
          <w:szCs w:val="24"/>
          <w:lang w:val="uk-UA"/>
        </w:rPr>
        <w:t>за заходом 2.5. збільшити бюджетні призначення на суму 1 200 000 грн – на проведення капітального ремонту їдальні та харчоблоку Одеської гімназії № 103 за адресою: м. Одеса, вул. Болгарська, 31 через незадовільний технічний стан;</w:t>
      </w:r>
    </w:p>
    <w:p w14:paraId="71C07273">
      <w:pPr>
        <w:autoSpaceDE w:val="0"/>
        <w:autoSpaceDN w:val="0"/>
        <w:adjustRightInd w:val="0"/>
        <w:ind w:left="6" w:leftChars="0" w:right="-113" w:firstLine="472" w:firstLineChars="197"/>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w:t>
      </w:r>
      <w:r>
        <w:rPr>
          <w:rFonts w:hint="default" w:ascii="Times New Roman" w:hAnsi="Times New Roman" w:cs="Times New Roman"/>
          <w:sz w:val="24"/>
          <w:szCs w:val="24"/>
          <w:lang w:val="uk-UA"/>
        </w:rPr>
        <w:tab/>
      </w:r>
      <w:r>
        <w:rPr>
          <w:rFonts w:hint="default" w:ascii="Times New Roman" w:hAnsi="Times New Roman" w:cs="Times New Roman"/>
          <w:sz w:val="24"/>
          <w:szCs w:val="24"/>
          <w:lang w:val="uk-UA"/>
        </w:rPr>
        <w:t>за заходом 2.7. зменшити бюджетні призначення на суму 2 507 950 грн – у зв’язку із зменшення обсягу робіт по капітальному ремонту елементів благоустрою території Одеського ліцею № 13 Одеської міської ради за адресою:  м. Одеса, вул. Кримська, 62,    корп. А;</w:t>
      </w:r>
    </w:p>
    <w:p w14:paraId="38DE006D">
      <w:pPr>
        <w:autoSpaceDE w:val="0"/>
        <w:autoSpaceDN w:val="0"/>
        <w:adjustRightInd w:val="0"/>
        <w:ind w:left="6" w:leftChars="0" w:right="-113" w:firstLine="472" w:firstLineChars="197"/>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w:t>
      </w:r>
      <w:r>
        <w:rPr>
          <w:rFonts w:hint="default" w:ascii="Times New Roman" w:hAnsi="Times New Roman" w:cs="Times New Roman"/>
          <w:sz w:val="24"/>
          <w:szCs w:val="24"/>
          <w:lang w:val="uk-UA"/>
        </w:rPr>
        <w:tab/>
      </w:r>
      <w:r>
        <w:rPr>
          <w:rFonts w:hint="default" w:ascii="Times New Roman" w:hAnsi="Times New Roman" w:cs="Times New Roman"/>
          <w:sz w:val="24"/>
          <w:szCs w:val="24"/>
          <w:lang w:val="uk-UA"/>
        </w:rPr>
        <w:t>за заходом 2.8. зменшити бюджетні призначення на суму 519 300 грн – у зв’язку з тим, що на момент укладання договору частина працівників освіти пройшла медичний огляд за власний кошт;</w:t>
      </w:r>
    </w:p>
    <w:p w14:paraId="4E2461F5">
      <w:pPr>
        <w:autoSpaceDE w:val="0"/>
        <w:autoSpaceDN w:val="0"/>
        <w:adjustRightInd w:val="0"/>
        <w:ind w:left="6" w:leftChars="0" w:right="-113" w:firstLine="472" w:firstLineChars="197"/>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w:t>
      </w:r>
      <w:r>
        <w:rPr>
          <w:rFonts w:hint="default" w:ascii="Times New Roman" w:hAnsi="Times New Roman" w:cs="Times New Roman"/>
          <w:sz w:val="24"/>
          <w:szCs w:val="24"/>
          <w:lang w:val="uk-UA"/>
        </w:rPr>
        <w:tab/>
      </w:r>
      <w:r>
        <w:rPr>
          <w:rFonts w:hint="default" w:ascii="Times New Roman" w:hAnsi="Times New Roman" w:cs="Times New Roman"/>
          <w:sz w:val="24"/>
          <w:szCs w:val="24"/>
          <w:lang w:val="uk-UA"/>
        </w:rPr>
        <w:t>за заходом 2.9. зменшити бюджетні призначення на суму 19 100 грн, як економію за результатами фактичного проходження навчання з охорони праці, цивільного захисту та пожежної безпеки працівниками закладів освіти;</w:t>
      </w:r>
    </w:p>
    <w:p w14:paraId="5DC1AF80">
      <w:pPr>
        <w:autoSpaceDE w:val="0"/>
        <w:autoSpaceDN w:val="0"/>
        <w:adjustRightInd w:val="0"/>
        <w:ind w:left="6" w:leftChars="0" w:right="-113" w:firstLine="472" w:firstLineChars="197"/>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w:t>
      </w:r>
      <w:r>
        <w:rPr>
          <w:rFonts w:hint="default" w:ascii="Times New Roman" w:hAnsi="Times New Roman" w:cs="Times New Roman"/>
          <w:sz w:val="24"/>
          <w:szCs w:val="24"/>
          <w:lang w:val="uk-UA"/>
        </w:rPr>
        <w:tab/>
      </w:r>
      <w:r>
        <w:rPr>
          <w:rFonts w:hint="default" w:ascii="Times New Roman" w:hAnsi="Times New Roman" w:cs="Times New Roman"/>
          <w:sz w:val="24"/>
          <w:szCs w:val="24"/>
          <w:lang w:val="uk-UA"/>
        </w:rPr>
        <w:t>за заходом 3.1. збільшити бюджетні призначення на суму 400 000 грн –для забезпечення комп’ютерною технікою  комунальну установа «Центр фінансування та господарської діяльності закладів та установ освіти Пересипського району м. Одеси» (комп’ютерна техніка потребує оновлення для забезпечення відповідної роботи установи).</w:t>
      </w:r>
    </w:p>
    <w:p w14:paraId="6F7856EF">
      <w:pPr>
        <w:pStyle w:val="7"/>
        <w:tabs>
          <w:tab w:val="left" w:pos="426"/>
        </w:tabs>
        <w:ind w:left="6" w:leftChars="0" w:right="-113" w:firstLine="472" w:firstLineChars="197"/>
        <w:jc w:val="both"/>
        <w:rPr>
          <w:rFonts w:hint="default" w:ascii="Times New Roman" w:hAnsi="Times New Roman" w:cs="Times New Roman"/>
          <w:bCs/>
          <w:sz w:val="24"/>
          <w:szCs w:val="24"/>
          <w:lang w:val="uk-UA" w:eastAsia="ru-RU"/>
        </w:rPr>
      </w:pPr>
      <w:r>
        <w:rPr>
          <w:rFonts w:hint="default" w:ascii="Times New Roman" w:hAnsi="Times New Roman" w:cs="Times New Roman"/>
          <w:sz w:val="24"/>
          <w:szCs w:val="24"/>
          <w:lang w:val="uk-UA" w:eastAsia="ru-RU"/>
        </w:rPr>
        <w:t xml:space="preserve">Пропозиції </w:t>
      </w:r>
      <w:r>
        <w:rPr>
          <w:rFonts w:hint="default" w:ascii="Times New Roman" w:hAnsi="Times New Roman" w:cs="Times New Roman"/>
          <w:sz w:val="24"/>
          <w:szCs w:val="24"/>
          <w:lang w:val="uk-UA"/>
        </w:rPr>
        <w:t xml:space="preserve">Департаменту освіти та науки Одеської міської </w:t>
      </w:r>
      <w:r>
        <w:rPr>
          <w:rFonts w:hint="default" w:ascii="Times New Roman" w:hAnsi="Times New Roman" w:cs="Times New Roman"/>
          <w:bCs/>
          <w:sz w:val="24"/>
          <w:szCs w:val="24"/>
          <w:lang w:val="uk-UA" w:eastAsia="ru-RU"/>
        </w:rPr>
        <w:t>ради щодо перерозподілу бюджетних призначень за КПКВКМБ, КЕКВ та найменуваннями видатків бюджету розвитку наведені у додатку 1 до цього листа (</w:t>
      </w:r>
      <w:r>
        <w:rPr>
          <w:rFonts w:hint="default" w:ascii="Times New Roman" w:hAnsi="Times New Roman" w:cs="Times New Roman"/>
          <w:bCs/>
          <w:i/>
          <w:iCs/>
          <w:sz w:val="24"/>
          <w:szCs w:val="24"/>
          <w:lang w:val="uk-UA" w:eastAsia="ru-RU"/>
        </w:rPr>
        <w:t>додається</w:t>
      </w:r>
      <w:r>
        <w:rPr>
          <w:rFonts w:hint="default" w:ascii="Times New Roman" w:hAnsi="Times New Roman" w:cs="Times New Roman"/>
          <w:bCs/>
          <w:sz w:val="24"/>
          <w:szCs w:val="24"/>
          <w:lang w:val="uk-UA" w:eastAsia="ru-RU"/>
        </w:rPr>
        <w:t>).</w:t>
      </w:r>
    </w:p>
    <w:p w14:paraId="1A0B2DFE">
      <w:pPr>
        <w:ind w:left="6" w:leftChars="0" w:right="-113" w:firstLine="472" w:firstLineChars="197"/>
        <w:jc w:val="both"/>
        <w:rPr>
          <w:rFonts w:hint="default" w:ascii="Times New Roman" w:hAnsi="Times New Roman" w:cs="Times New Roman"/>
          <w:sz w:val="24"/>
          <w:szCs w:val="24"/>
          <w:lang w:val="uk-UA"/>
        </w:rPr>
      </w:pPr>
    </w:p>
    <w:p w14:paraId="139679DA">
      <w:pPr>
        <w:pStyle w:val="7"/>
        <w:numPr>
          <w:ilvl w:val="2"/>
          <w:numId w:val="2"/>
        </w:numPr>
        <w:tabs>
          <w:tab w:val="left" w:pos="720"/>
          <w:tab w:val="left" w:pos="1200"/>
          <w:tab w:val="left" w:pos="1985"/>
        </w:tabs>
        <w:ind w:left="6" w:leftChars="0" w:right="-113" w:firstLine="472" w:firstLineChars="197"/>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В бюджеті Одеської міської територіальної громади на 2025 рік затверджені бюджетні призначення за рахунок коштів </w:t>
      </w:r>
      <w:bookmarkStart w:id="3" w:name="_Hlk187740407"/>
      <w:r>
        <w:rPr>
          <w:rFonts w:hint="default" w:ascii="Times New Roman" w:hAnsi="Times New Roman" w:cs="Times New Roman"/>
          <w:sz w:val="24"/>
          <w:szCs w:val="24"/>
          <w:lang w:val="uk-UA"/>
        </w:rPr>
        <w:t xml:space="preserve">субвенції з державного бюджету місцевим бюджетам на реалізацію публічного інвестиційного проєкту на забезпечення якісної, сучасної та доступної загальної середньої освіти «Нова українська школа» </w:t>
      </w:r>
      <w:r>
        <w:rPr>
          <w:rFonts w:hint="default" w:ascii="Times New Roman" w:hAnsi="Times New Roman" w:cs="Times New Roman"/>
          <w:iCs/>
          <w:sz w:val="24"/>
          <w:szCs w:val="24"/>
          <w:lang w:val="uk-UA"/>
        </w:rPr>
        <w:t xml:space="preserve">у сумі </w:t>
      </w:r>
      <w:r>
        <w:rPr>
          <w:rFonts w:hint="default" w:ascii="Times New Roman" w:hAnsi="Times New Roman" w:cs="Times New Roman"/>
          <w:bCs/>
          <w:sz w:val="24"/>
          <w:szCs w:val="24"/>
          <w:lang w:val="uk-UA"/>
        </w:rPr>
        <w:t>32 788 500</w:t>
      </w:r>
      <w:r>
        <w:rPr>
          <w:rFonts w:hint="default" w:ascii="Times New Roman" w:hAnsi="Times New Roman" w:cs="Times New Roman"/>
          <w:sz w:val="24"/>
          <w:szCs w:val="24"/>
          <w:lang w:val="uk-UA"/>
        </w:rPr>
        <w:t xml:space="preserve"> грн, з яких 13 602 798 грн розподілені на загальний фонд.</w:t>
      </w:r>
    </w:p>
    <w:bookmarkEnd w:id="3"/>
    <w:p w14:paraId="4A948D23">
      <w:pPr>
        <w:ind w:left="6" w:leftChars="0" w:right="-113" w:firstLine="472" w:firstLineChars="197"/>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Одночасно, на підставі постанови Кабінету Міністрів України від 31.12.2024 № 1554 за рахунок власних надходжень бюджету Одеської міської територіальної громади на співфінансування даної Субвенції затверджені бюджетні призначення на суму 14 100 000 грн, з яких 5 849 570 грн розподілені на загальний фонд.</w:t>
      </w:r>
    </w:p>
    <w:p w14:paraId="2A1EE7DD">
      <w:pPr>
        <w:ind w:left="6" w:leftChars="0" w:right="-113" w:firstLine="472" w:firstLineChars="197"/>
        <w:jc w:val="both"/>
        <w:rPr>
          <w:rFonts w:hint="default" w:ascii="Times New Roman" w:hAnsi="Times New Roman" w:cs="Times New Roman"/>
          <w:bCs/>
          <w:iCs/>
          <w:sz w:val="24"/>
          <w:szCs w:val="24"/>
          <w:lang w:val="uk-UA"/>
        </w:rPr>
      </w:pPr>
      <w:r>
        <w:rPr>
          <w:rFonts w:hint="default" w:ascii="Times New Roman" w:hAnsi="Times New Roman" w:cs="Times New Roman"/>
          <w:sz w:val="24"/>
          <w:szCs w:val="24"/>
          <w:lang w:val="uk-UA"/>
        </w:rPr>
        <w:t xml:space="preserve">Зважаючи на те, що вартість частини обладнання, яке заплановано закупити за рахунок вказаної субвенції та співфінансування до неї, відповідно до законодавства перевищує     20,0 тис. грн та є обладнанням і предметами довгострокового користування, запропонований </w:t>
      </w:r>
      <w:r>
        <w:rPr>
          <w:rFonts w:hint="default" w:ascii="Times New Roman" w:hAnsi="Times New Roman" w:cs="Times New Roman"/>
          <w:bCs/>
          <w:iCs/>
          <w:sz w:val="24"/>
          <w:szCs w:val="24"/>
          <w:lang w:val="uk-UA"/>
        </w:rPr>
        <w:t>наступний перерозподіл бюджетних призначень, у тому числі:</w:t>
      </w:r>
    </w:p>
    <w:p w14:paraId="6906242A">
      <w:pPr>
        <w:pStyle w:val="7"/>
        <w:numPr>
          <w:ilvl w:val="0"/>
          <w:numId w:val="4"/>
        </w:numPr>
        <w:ind w:left="6" w:leftChars="0" w:right="-113" w:firstLine="472" w:firstLineChars="197"/>
        <w:contextualSpacing w:val="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зменшення загального фонду на суму 1 432 883 грн;</w:t>
      </w:r>
    </w:p>
    <w:p w14:paraId="54AC42B4">
      <w:pPr>
        <w:pStyle w:val="7"/>
        <w:numPr>
          <w:ilvl w:val="0"/>
          <w:numId w:val="4"/>
        </w:numPr>
        <w:ind w:left="6" w:leftChars="0" w:right="-113" w:firstLine="472" w:firstLineChars="197"/>
        <w:contextualSpacing w:val="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збільшення спеціальному фонду (бюджету розвитку) – 1 432 883 грн. </w:t>
      </w:r>
    </w:p>
    <w:p w14:paraId="51CFD7F1">
      <w:pPr>
        <w:ind w:left="6" w:leftChars="0" w:right="0" w:rightChars="0" w:firstLine="472" w:firstLineChars="197"/>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Пропозиції Департаменту освіти та науки Одеської міської ради щодо перерозподілу бюджетних призначень, враховуючи коштів субвенції з державного бюджету місцевим бюджетам на реалізацію публічного інвестиційного проєкту на забезпечення якісної, сучасної та доступної загальної середньої освіти «Нова українська школа» за КПКВКМБ, КЕКВ, напрямами використання наведені у додатку 2 </w:t>
      </w:r>
      <w:r>
        <w:rPr>
          <w:rFonts w:hint="default" w:ascii="Times New Roman" w:hAnsi="Times New Roman" w:cs="Times New Roman"/>
          <w:bCs/>
          <w:sz w:val="24"/>
          <w:szCs w:val="24"/>
          <w:lang w:val="uk-UA" w:eastAsia="ru-RU"/>
        </w:rPr>
        <w:t>до цього листа (</w:t>
      </w:r>
      <w:r>
        <w:rPr>
          <w:rFonts w:hint="default" w:ascii="Times New Roman" w:hAnsi="Times New Roman" w:cs="Times New Roman"/>
          <w:bCs/>
          <w:i/>
          <w:iCs/>
          <w:sz w:val="24"/>
          <w:szCs w:val="24"/>
          <w:lang w:val="uk-UA" w:eastAsia="ru-RU"/>
        </w:rPr>
        <w:t>додається</w:t>
      </w:r>
      <w:r>
        <w:rPr>
          <w:rFonts w:hint="default" w:ascii="Times New Roman" w:hAnsi="Times New Roman" w:cs="Times New Roman"/>
          <w:bCs/>
          <w:sz w:val="24"/>
          <w:szCs w:val="24"/>
          <w:lang w:val="uk-UA" w:eastAsia="ru-RU"/>
        </w:rPr>
        <w:t>).</w:t>
      </w:r>
    </w:p>
    <w:p w14:paraId="206F2B9B">
      <w:pPr>
        <w:ind w:left="6" w:leftChars="0" w:firstLine="472" w:firstLineChars="197"/>
        <w:jc w:val="both"/>
        <w:rPr>
          <w:rFonts w:hint="default" w:ascii="Times New Roman" w:hAnsi="Times New Roman" w:cs="Times New Roman"/>
          <w:sz w:val="24"/>
          <w:szCs w:val="24"/>
          <w:lang w:val="uk-UA"/>
        </w:rPr>
      </w:pPr>
    </w:p>
    <w:p w14:paraId="6C6943CA">
      <w:pPr>
        <w:pStyle w:val="7"/>
        <w:numPr>
          <w:ilvl w:val="1"/>
          <w:numId w:val="2"/>
        </w:numPr>
        <w:tabs>
          <w:tab w:val="left" w:pos="720"/>
          <w:tab w:val="left" w:pos="960"/>
          <w:tab w:val="left" w:pos="1701"/>
        </w:tabs>
        <w:ind w:left="6" w:leftChars="0" w:firstLine="472" w:firstLineChars="197"/>
        <w:jc w:val="both"/>
        <w:rPr>
          <w:rFonts w:hint="default" w:ascii="Times New Roman" w:hAnsi="Times New Roman" w:cs="Times New Roman"/>
          <w:sz w:val="24"/>
          <w:szCs w:val="24"/>
          <w:lang w:val="uk-UA"/>
        </w:rPr>
      </w:pPr>
      <w:bookmarkStart w:id="4" w:name="_Hlk209100439"/>
      <w:r>
        <w:rPr>
          <w:rFonts w:hint="default" w:ascii="Times New Roman" w:hAnsi="Times New Roman" w:cs="Times New Roman"/>
          <w:sz w:val="24"/>
          <w:szCs w:val="24"/>
          <w:lang w:val="uk-UA"/>
        </w:rPr>
        <w:t>Департаментом міжнародного співробітництва, культури та маркетингу Одеської міської ради</w:t>
      </w:r>
      <w:bookmarkEnd w:id="4"/>
      <w:r>
        <w:rPr>
          <w:rFonts w:hint="default" w:ascii="Times New Roman" w:hAnsi="Times New Roman" w:cs="Times New Roman"/>
          <w:sz w:val="24"/>
          <w:szCs w:val="24"/>
          <w:lang w:val="uk-UA"/>
        </w:rPr>
        <w:t xml:space="preserve"> у</w:t>
      </w:r>
      <w:r>
        <w:rPr>
          <w:rFonts w:hint="default" w:ascii="Times New Roman" w:hAnsi="Times New Roman" w:cs="Times New Roman"/>
          <w:kern w:val="2"/>
          <w:sz w:val="24"/>
          <w:szCs w:val="24"/>
          <w:lang w:val="uk-UA"/>
        </w:rPr>
        <w:t xml:space="preserve"> зв'язку з отриманням документів на проведення робіт (проектно-кошторисна документація на виконання робіт з капітального ремонту) від підвідомчих установ</w:t>
      </w:r>
      <w:r>
        <w:rPr>
          <w:rFonts w:hint="default" w:ascii="Times New Roman" w:hAnsi="Times New Roman" w:cs="Times New Roman"/>
          <w:sz w:val="24"/>
          <w:szCs w:val="24"/>
        </w:rPr>
        <w:t xml:space="preserve"> </w:t>
      </w:r>
      <w:r>
        <w:rPr>
          <w:rFonts w:hint="default" w:ascii="Times New Roman" w:hAnsi="Times New Roman" w:cs="Times New Roman"/>
          <w:sz w:val="24"/>
          <w:szCs w:val="24"/>
          <w:lang w:val="uk-UA"/>
        </w:rPr>
        <w:t xml:space="preserve">та на підставі </w:t>
      </w:r>
      <w:r>
        <w:rPr>
          <w:rFonts w:hint="default" w:ascii="Times New Roman" w:hAnsi="Times New Roman" w:cs="Times New Roman"/>
          <w:kern w:val="2"/>
          <w:sz w:val="24"/>
          <w:szCs w:val="24"/>
          <w:lang w:val="uk-UA"/>
        </w:rPr>
        <w:t>договорів, укладених за результатами процедур закупівель,</w:t>
      </w:r>
      <w:r>
        <w:rPr>
          <w:rFonts w:hint="default" w:ascii="Times New Roman" w:hAnsi="Times New Roman" w:cs="Times New Roman"/>
          <w:sz w:val="24"/>
          <w:szCs w:val="24"/>
          <w:lang w:val="uk-UA"/>
        </w:rPr>
        <w:t xml:space="preserve"> виникла економія бюджетних призначень за окремими закладами культури, з метою проведення необхідних капітальних ремонтів в інших установах культури головним розпорядником бюджетних коштів надані пропозиції (</w:t>
      </w:r>
      <w:r>
        <w:rPr>
          <w:rFonts w:hint="default" w:ascii="Times New Roman" w:hAnsi="Times New Roman" w:cs="Times New Roman"/>
          <w:i/>
          <w:iCs/>
          <w:sz w:val="24"/>
          <w:szCs w:val="24"/>
          <w:lang w:val="uk-UA"/>
        </w:rPr>
        <w:t>копія листа додається</w:t>
      </w:r>
      <w:r>
        <w:rPr>
          <w:rFonts w:hint="default" w:ascii="Times New Roman" w:hAnsi="Times New Roman" w:cs="Times New Roman"/>
          <w:sz w:val="24"/>
          <w:szCs w:val="24"/>
          <w:lang w:val="uk-UA"/>
        </w:rPr>
        <w:t>) щодо перерозподілу бюджетних призначень спеціального фонду бюджету (бюджету розвитку) за КПКВКМБ та найменуваннями видатків бюджету розвитку, який наведено у додатку 3 до цього листа (</w:t>
      </w:r>
      <w:r>
        <w:rPr>
          <w:rFonts w:hint="default" w:ascii="Times New Roman" w:hAnsi="Times New Roman" w:cs="Times New Roman"/>
          <w:i/>
          <w:iCs/>
          <w:sz w:val="24"/>
          <w:szCs w:val="24"/>
          <w:lang w:val="uk-UA"/>
        </w:rPr>
        <w:t>додається</w:t>
      </w:r>
      <w:r>
        <w:rPr>
          <w:rFonts w:hint="default" w:ascii="Times New Roman" w:hAnsi="Times New Roman" w:cs="Times New Roman"/>
          <w:sz w:val="24"/>
          <w:szCs w:val="24"/>
          <w:lang w:val="uk-UA"/>
        </w:rPr>
        <w:t>).</w:t>
      </w:r>
    </w:p>
    <w:p w14:paraId="3A6E089B">
      <w:pPr>
        <w:keepNext w:val="0"/>
        <w:keepLines w:val="0"/>
        <w:pageBreakBefore w:val="0"/>
        <w:widowControl/>
        <w:kinsoku/>
        <w:wordWrap/>
        <w:overflowPunct/>
        <w:topLinePunct w:val="0"/>
        <w:autoSpaceDE/>
        <w:bidi w:val="0"/>
        <w:adjustRightInd/>
        <w:snapToGrid/>
        <w:spacing w:after="0"/>
        <w:ind w:left="0" w:leftChars="0" w:firstLine="479" w:firstLineChars="171"/>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За - одноголосно.</w:t>
      </w:r>
    </w:p>
    <w:p w14:paraId="423BFFBE">
      <w:pPr>
        <w:shd w:val="clear" w:color="auto" w:fill="FFFFFF"/>
        <w:ind w:left="0" w:leftChars="0" w:firstLine="478" w:firstLineChars="171"/>
        <w:jc w:val="both"/>
        <w:rPr>
          <w:rFonts w:hint="default" w:ascii="Times New Roman" w:hAnsi="Times New Roman" w:eastAsia="SimSun" w:cs="Times New Roman"/>
          <w:b/>
          <w:bCs/>
          <w:color w:val="000000"/>
          <w:sz w:val="28"/>
          <w:szCs w:val="28"/>
          <w:lang w:val="uk-UA"/>
        </w:rPr>
      </w:pPr>
      <w:r>
        <w:rPr>
          <w:rFonts w:hint="default" w:ascii="Times New Roman" w:hAnsi="Times New Roman" w:cs="Times New Roman"/>
          <w:color w:val="000000" w:themeColor="text1"/>
          <w:sz w:val="28"/>
          <w:szCs w:val="28"/>
          <w:lang w:val="uk-UA"/>
          <w14:textFill>
            <w14:solidFill>
              <w14:schemeClr w14:val="tx1"/>
            </w14:solidFill>
          </w14:textFill>
        </w:rPr>
        <w:t xml:space="preserve">ВИСНОВОК: Погодити </w:t>
      </w:r>
      <w:r>
        <w:rPr>
          <w:rFonts w:hint="default" w:ascii="Times New Roman" w:hAnsi="Times New Roman" w:cs="Times New Roman"/>
          <w:bCs/>
          <w:sz w:val="28"/>
          <w:szCs w:val="28"/>
          <w:lang w:val="uk-UA" w:eastAsia="uk-UA"/>
        </w:rPr>
        <w:t xml:space="preserve">зміни до бюджету </w:t>
      </w:r>
      <w:r>
        <w:rPr>
          <w:rFonts w:hint="default" w:ascii="Times New Roman" w:hAnsi="Times New Roman" w:cs="Times New Roman"/>
          <w:sz w:val="28"/>
          <w:szCs w:val="28"/>
          <w:lang w:val="uk-UA"/>
        </w:rPr>
        <w:t xml:space="preserve">Одеської міської територіальної громади на 2025 рік за листом </w:t>
      </w:r>
      <w:r>
        <w:rPr>
          <w:rFonts w:hint="default" w:ascii="Times New Roman" w:hAnsi="Times New Roman" w:cs="Times New Roman"/>
          <w:color w:val="000000" w:themeColor="text1"/>
          <w:sz w:val="28"/>
          <w:szCs w:val="28"/>
          <w:lang w:val="uk-UA"/>
          <w14:textFill>
            <w14:solidFill>
              <w14:schemeClr w14:val="tx1"/>
            </w14:solidFill>
          </w14:textFill>
        </w:rPr>
        <w:t xml:space="preserve">Департаменту фінансів Одеської міської ради </w:t>
      </w:r>
      <w:r>
        <w:rPr>
          <w:rFonts w:hint="default" w:ascii="Times New Roman" w:hAnsi="Times New Roman" w:cs="Times New Roman"/>
          <w:sz w:val="28"/>
          <w:szCs w:val="28"/>
          <w:lang w:val="uk-UA"/>
        </w:rPr>
        <w:t xml:space="preserve">№  04-25/158/1854 </w:t>
      </w:r>
      <w:r>
        <w:rPr>
          <w:rFonts w:hint="default" w:ascii="Times New Roman" w:hAnsi="Times New Roman" w:cs="Times New Roman"/>
          <w:color w:val="000000" w:themeColor="text1"/>
          <w:sz w:val="28"/>
          <w:szCs w:val="28"/>
          <w14:textFill>
            <w14:solidFill>
              <w14:schemeClr w14:val="tx1"/>
            </w14:solidFill>
          </w14:textFill>
        </w:rPr>
        <w:t xml:space="preserve">від </w:t>
      </w:r>
      <w:r>
        <w:rPr>
          <w:rFonts w:hint="default" w:ascii="Times New Roman" w:hAnsi="Times New Roman" w:cs="Times New Roman"/>
          <w:color w:val="000000" w:themeColor="text1"/>
          <w:sz w:val="28"/>
          <w:szCs w:val="28"/>
          <w:lang w:val="uk-UA"/>
          <w14:textFill>
            <w14:solidFill>
              <w14:schemeClr w14:val="tx1"/>
            </w14:solidFill>
          </w14:textFill>
        </w:rPr>
        <w:t>19</w:t>
      </w:r>
      <w:r>
        <w:rPr>
          <w:rFonts w:hint="default" w:ascii="Times New Roman" w:hAnsi="Times New Roman" w:cs="Times New Roman"/>
          <w:color w:val="000000" w:themeColor="text1"/>
          <w:sz w:val="28"/>
          <w:szCs w:val="28"/>
          <w14:textFill>
            <w14:solidFill>
              <w14:schemeClr w14:val="tx1"/>
            </w14:solidFill>
          </w14:textFill>
        </w:rPr>
        <w:t>.0</w:t>
      </w:r>
      <w:r>
        <w:rPr>
          <w:rFonts w:hint="default" w:ascii="Times New Roman" w:hAnsi="Times New Roman" w:cs="Times New Roman"/>
          <w:color w:val="000000" w:themeColor="text1"/>
          <w:sz w:val="28"/>
          <w:szCs w:val="28"/>
          <w:lang w:val="ru-RU"/>
          <w14:textFill>
            <w14:solidFill>
              <w14:schemeClr w14:val="tx1"/>
            </w14:solidFill>
          </w14:textFill>
        </w:rPr>
        <w:t>9</w:t>
      </w:r>
      <w:r>
        <w:rPr>
          <w:rFonts w:hint="default" w:ascii="Times New Roman" w:hAnsi="Times New Roman" w:cs="Times New Roman"/>
          <w:color w:val="000000" w:themeColor="text1"/>
          <w:sz w:val="28"/>
          <w:szCs w:val="28"/>
          <w14:textFill>
            <w14:solidFill>
              <w14:schemeClr w14:val="tx1"/>
            </w14:solidFill>
          </w14:textFill>
        </w:rPr>
        <w:t>.2025 року</w:t>
      </w:r>
      <w:r>
        <w:rPr>
          <w:rFonts w:hint="default" w:ascii="Times New Roman" w:hAnsi="Times New Roman" w:cs="Times New Roman"/>
          <w:color w:val="000000" w:themeColor="text1"/>
          <w:sz w:val="28"/>
          <w:szCs w:val="28"/>
          <w:lang w:val="uk-UA"/>
          <w14:textFill>
            <w14:solidFill>
              <w14:schemeClr w14:val="tx1"/>
            </w14:solidFill>
          </w14:textFill>
        </w:rPr>
        <w:t>.</w:t>
      </w:r>
    </w:p>
    <w:p w14:paraId="466DF618">
      <w:pPr>
        <w:spacing w:after="0"/>
        <w:ind w:left="0" w:leftChars="0" w:firstLine="478" w:firstLineChars="171"/>
        <w:jc w:val="both"/>
        <w:rPr>
          <w:rFonts w:hint="default" w:ascii="Times New Roman" w:hAnsi="Times New Roman" w:cs="Times New Roman"/>
          <w:sz w:val="28"/>
          <w:szCs w:val="28"/>
          <w:lang w:val="ru-RU"/>
        </w:rPr>
      </w:pPr>
    </w:p>
    <w:p w14:paraId="199E9096">
      <w:pPr>
        <w:spacing w:after="0"/>
        <w:ind w:left="0" w:leftChars="0" w:firstLine="478" w:firstLineChars="171"/>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СЛУХАЛИ: </w:t>
      </w:r>
      <w:r>
        <w:rPr>
          <w:rFonts w:hint="default" w:ascii="Times New Roman" w:hAnsi="Times New Roman" w:eastAsia="SimSun" w:cs="Times New Roman"/>
          <w:color w:val="000000"/>
          <w:sz w:val="28"/>
          <w:szCs w:val="28"/>
          <w:lang w:val="uk-UA"/>
        </w:rPr>
        <w:t xml:space="preserve">Інформацію за зверненням директора </w:t>
      </w:r>
      <w:r>
        <w:rPr>
          <w:rFonts w:hint="default" w:ascii="Times New Roman" w:hAnsi="Times New Roman" w:cs="Times New Roman" w:eastAsiaTheme="minorHAnsi"/>
          <w:sz w:val="28"/>
          <w:szCs w:val="28"/>
          <w:lang w:val="ru-RU" w:eastAsia="en-US"/>
        </w:rPr>
        <w:t xml:space="preserve">Департаменту охорони </w:t>
      </w:r>
      <w:r>
        <w:rPr>
          <w:rFonts w:hint="default" w:ascii="Times New Roman" w:hAnsi="Times New Roman" w:cs="Times New Roman" w:eastAsiaTheme="minorHAnsi"/>
          <w:sz w:val="28"/>
          <w:szCs w:val="28"/>
          <w:lang w:val="uk-UA" w:eastAsia="en-US"/>
        </w:rPr>
        <w:t xml:space="preserve"> </w:t>
      </w:r>
      <w:r>
        <w:rPr>
          <w:rFonts w:hint="default" w:ascii="Times New Roman" w:hAnsi="Times New Roman" w:cs="Times New Roman" w:eastAsiaTheme="minorHAnsi"/>
          <w:sz w:val="28"/>
          <w:szCs w:val="28"/>
          <w:lang w:val="ru-RU" w:eastAsia="en-US"/>
        </w:rPr>
        <w:t>здоров</w:t>
      </w:r>
      <w:r>
        <w:rPr>
          <w:rFonts w:hint="default" w:ascii="Times New Roman" w:hAnsi="Times New Roman" w:cs="Times New Roman" w:eastAsiaTheme="minorHAnsi"/>
          <w:sz w:val="28"/>
          <w:szCs w:val="28"/>
          <w:lang w:val="en-US" w:eastAsia="en-US"/>
        </w:rPr>
        <w:t>’</w:t>
      </w:r>
      <w:r>
        <w:rPr>
          <w:rFonts w:hint="default" w:ascii="Times New Roman" w:hAnsi="Times New Roman" w:cs="Times New Roman" w:eastAsiaTheme="minorHAnsi"/>
          <w:sz w:val="28"/>
          <w:szCs w:val="28"/>
          <w:lang w:val="uk-UA" w:eastAsia="en-US"/>
        </w:rPr>
        <w:t xml:space="preserve">я Одеської міської ради щодо </w:t>
      </w:r>
      <w:r>
        <w:rPr>
          <w:rFonts w:hint="default" w:ascii="Times New Roman" w:hAnsi="Times New Roman" w:cs="Times New Roman"/>
          <w:sz w:val="28"/>
          <w:szCs w:val="28"/>
          <w:lang w:val="uk-UA"/>
        </w:rPr>
        <w:t xml:space="preserve">перерозподілу бюджетних призначень (лист Департаменту № 01/01-40/706 від 17.09.2025 року). </w:t>
      </w:r>
    </w:p>
    <w:p w14:paraId="45B056F6">
      <w:pPr>
        <w:pStyle w:val="7"/>
        <w:spacing w:before="10"/>
        <w:ind w:left="0" w:leftChars="0" w:firstLine="478" w:firstLineChars="171"/>
        <w:jc w:val="both"/>
        <w:rPr>
          <w:rFonts w:hint="default" w:ascii="Times New Roman" w:hAnsi="Times New Roman" w:cs="Times New Roman"/>
          <w:sz w:val="28"/>
          <w:szCs w:val="28"/>
          <w:lang w:val="ru-RU"/>
        </w:rPr>
      </w:pPr>
      <w:r>
        <w:rPr>
          <w:rFonts w:hint="default" w:ascii="Times New Roman" w:hAnsi="Times New Roman" w:eastAsia="SimSun" w:cs="Times New Roman"/>
          <w:i w:val="0"/>
          <w:iCs w:val="0"/>
          <w:color w:val="000000"/>
          <w:kern w:val="0"/>
          <w:sz w:val="28"/>
          <w:szCs w:val="28"/>
          <w:u w:val="none"/>
          <w:lang w:val="uk-UA" w:eastAsia="zh-CN" w:bidi="ar"/>
        </w:rPr>
        <w:t xml:space="preserve">ВИСНОВОК: Перенести розгляд питання на наступне засідання комісії. </w:t>
      </w:r>
    </w:p>
    <w:p w14:paraId="2D9122BA">
      <w:pPr>
        <w:pStyle w:val="7"/>
        <w:spacing w:before="10"/>
        <w:ind w:left="0" w:leftChars="0" w:firstLine="478" w:firstLineChars="171"/>
        <w:jc w:val="both"/>
        <w:rPr>
          <w:rFonts w:hint="default" w:ascii="Times New Roman" w:hAnsi="Times New Roman" w:cs="Times New Roman"/>
          <w:sz w:val="28"/>
          <w:szCs w:val="28"/>
          <w:lang w:val="ru-RU"/>
        </w:rPr>
      </w:pPr>
    </w:p>
    <w:p w14:paraId="28C23D7F">
      <w:pPr>
        <w:ind w:left="0" w:leftChars="0" w:firstLine="410" w:firstLineChars="171"/>
      </w:pPr>
    </w:p>
    <w:p w14:paraId="53C86AC3">
      <w:pPr>
        <w:tabs>
          <w:tab w:val="left" w:pos="709"/>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leftChars="0" w:firstLine="478" w:firstLineChars="171"/>
        <w:contextualSpacing/>
        <w:jc w:val="both"/>
        <w:rPr>
          <w:rFonts w:hint="default" w:ascii="Times New Roman" w:hAnsi="Times New Roman" w:cs="Times New Roman"/>
          <w:color w:val="000000" w:themeColor="text1"/>
          <w:kern w:val="3"/>
          <w:sz w:val="28"/>
          <w:szCs w:val="28"/>
          <w:lang w:val="uk-UA" w:eastAsia="zh-CN" w:bidi="hi-IN"/>
          <w14:textFill>
            <w14:solidFill>
              <w14:schemeClr w14:val="tx1"/>
            </w14:solidFill>
          </w14:textFill>
        </w:rPr>
      </w:pPr>
      <w:r>
        <w:rPr>
          <w:rFonts w:hint="default" w:ascii="Times New Roman" w:hAnsi="Times New Roman" w:cs="Times New Roman"/>
          <w:color w:val="000000"/>
          <w:sz w:val="28"/>
          <w:szCs w:val="28"/>
          <w:lang w:val="uk-UA"/>
        </w:rPr>
        <w:t xml:space="preserve">СЛУХАЛИ: Інформацію за зверненням директора </w:t>
      </w:r>
      <w:r>
        <w:rPr>
          <w:rFonts w:hint="default" w:ascii="Times New Roman" w:hAnsi="Times New Roman" w:eastAsia="Noto Sans CJK SC Regular" w:cs="Times New Roman"/>
          <w:color w:val="000000" w:themeColor="text1"/>
          <w:kern w:val="3"/>
          <w:sz w:val="28"/>
          <w:szCs w:val="28"/>
          <w:lang w:val="uk-UA" w:eastAsia="zh-CN" w:bidi="hi-IN"/>
          <w14:textFill>
            <w14:solidFill>
              <w14:schemeClr w14:val="tx1"/>
            </w14:solidFill>
          </w14:textFill>
        </w:rPr>
        <w:t xml:space="preserve">Департаменту муніципальної безпеки </w:t>
      </w:r>
      <w:r>
        <w:rPr>
          <w:rFonts w:hint="default" w:ascii="Times New Roman" w:hAnsi="Times New Roman" w:cs="Times New Roman"/>
          <w:color w:val="000000" w:themeColor="text1"/>
          <w:kern w:val="3"/>
          <w:sz w:val="28"/>
          <w:szCs w:val="28"/>
          <w:lang w:val="uk-UA" w:eastAsia="zh-CN" w:bidi="hi-IN"/>
          <w14:textFill>
            <w14:solidFill>
              <w14:schemeClr w14:val="tx1"/>
            </w14:solidFill>
          </w14:textFill>
        </w:rPr>
        <w:t xml:space="preserve">Одеської міської ради </w:t>
      </w:r>
      <w:r>
        <w:rPr>
          <w:rFonts w:hint="default" w:ascii="Times New Roman" w:hAnsi="Times New Roman" w:eastAsia="Noto Sans CJK SC Regular" w:cs="Times New Roman"/>
          <w:color w:val="000000" w:themeColor="text1"/>
          <w:kern w:val="3"/>
          <w:sz w:val="28"/>
          <w:szCs w:val="28"/>
          <w:lang w:val="uk-UA" w:eastAsia="zh-CN" w:bidi="hi-IN"/>
          <w14:textFill>
            <w14:solidFill>
              <w14:schemeClr w14:val="tx1"/>
            </w14:solidFill>
          </w14:textFill>
        </w:rPr>
        <w:t xml:space="preserve">щодо виділення </w:t>
      </w:r>
      <w:r>
        <w:rPr>
          <w:rFonts w:hint="default" w:ascii="Times New Roman" w:hAnsi="Times New Roman" w:cs="Times New Roman"/>
          <w:b w:val="0"/>
          <w:bCs/>
          <w:sz w:val="28"/>
          <w:szCs w:val="28"/>
        </w:rPr>
        <w:t xml:space="preserve">Комунальній установі «Центр інтегрованої системи відеоспостередження та відеоналітики міста Одеси («Центр - «077»)» бюджетних призначень на виконання заходів </w:t>
      </w:r>
      <w:r>
        <w:rPr>
          <w:rFonts w:hint="default" w:ascii="Times New Roman" w:hAnsi="Times New Roman" w:eastAsia="Calibri" w:cs="Times New Roman"/>
          <w:sz w:val="28"/>
          <w:szCs w:val="28"/>
        </w:rPr>
        <w:t>Міської цільової програми «Безпечне місто Одеса» на 2020-2028 роки</w:t>
      </w:r>
      <w:r>
        <w:rPr>
          <w:rFonts w:hint="default" w:ascii="Times New Roman" w:hAnsi="Times New Roman" w:eastAsia="Calibri" w:cs="Times New Roman"/>
          <w:sz w:val="28"/>
          <w:szCs w:val="28"/>
          <w:lang w:val="uk-UA"/>
        </w:rPr>
        <w:t xml:space="preserve"> (лист </w:t>
      </w:r>
      <w:r>
        <w:rPr>
          <w:rFonts w:hint="default" w:ascii="Times New Roman" w:hAnsi="Times New Roman" w:eastAsia="Noto Sans CJK SC Regular" w:cs="Times New Roman"/>
          <w:color w:val="000000" w:themeColor="text1"/>
          <w:kern w:val="3"/>
          <w:sz w:val="28"/>
          <w:szCs w:val="28"/>
          <w:lang w:val="uk-UA" w:eastAsia="zh-CN" w:bidi="hi-IN"/>
          <w14:textFill>
            <w14:solidFill>
              <w14:schemeClr w14:val="tx1"/>
            </w14:solidFill>
          </w14:textFill>
        </w:rPr>
        <w:t>№ 01.1-03/33 від 23.07.2025 року</w:t>
      </w:r>
      <w:r>
        <w:rPr>
          <w:rFonts w:hint="default" w:ascii="Times New Roman" w:hAnsi="Times New Roman" w:cs="Times New Roman"/>
          <w:color w:val="000000" w:themeColor="text1"/>
          <w:kern w:val="3"/>
          <w:sz w:val="28"/>
          <w:szCs w:val="28"/>
          <w:lang w:val="uk-UA" w:eastAsia="zh-CN" w:bidi="hi-IN"/>
          <w14:textFill>
            <w14:solidFill>
              <w14:schemeClr w14:val="tx1"/>
            </w14:solidFill>
          </w14:textFill>
        </w:rPr>
        <w:t>).</w:t>
      </w:r>
    </w:p>
    <w:p w14:paraId="5B2F3F93">
      <w:pPr>
        <w:tabs>
          <w:tab w:val="left" w:pos="709"/>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leftChars="0" w:firstLine="478" w:firstLineChars="171"/>
        <w:contextualSpacing/>
        <w:jc w:val="both"/>
        <w:rPr>
          <w:rFonts w:hint="default" w:ascii="Times New Roman" w:hAnsi="Times New Roman" w:eastAsia="Calibri" w:cs="Times New Roman"/>
          <w:sz w:val="28"/>
          <w:szCs w:val="28"/>
          <w:lang w:val="uk-UA"/>
        </w:rPr>
      </w:pPr>
      <w:r>
        <w:rPr>
          <w:rFonts w:hint="default" w:ascii="Times New Roman" w:hAnsi="Times New Roman" w:cs="Times New Roman"/>
          <w:color w:val="000000" w:themeColor="text1"/>
          <w:kern w:val="3"/>
          <w:sz w:val="28"/>
          <w:szCs w:val="28"/>
          <w:lang w:val="uk-UA" w:eastAsia="zh-CN" w:bidi="hi-IN"/>
          <w14:textFill>
            <w14:solidFill>
              <w14:schemeClr w14:val="tx1"/>
            </w14:solidFill>
          </w14:textFill>
        </w:rPr>
        <w:t xml:space="preserve">Голосували за виділення </w:t>
      </w:r>
      <w:r>
        <w:rPr>
          <w:rFonts w:hint="default" w:ascii="Times New Roman" w:hAnsi="Times New Roman" w:eastAsia="Noto Sans CJK SC Regular" w:cs="Times New Roman"/>
          <w:color w:val="000000" w:themeColor="text1"/>
          <w:kern w:val="3"/>
          <w:sz w:val="28"/>
          <w:szCs w:val="28"/>
          <w:lang w:val="uk-UA" w:eastAsia="zh-CN" w:bidi="hi-IN"/>
          <w14:textFill>
            <w14:solidFill>
              <w14:schemeClr w14:val="tx1"/>
            </w14:solidFill>
          </w14:textFill>
        </w:rPr>
        <w:t>Департаменту муніципальної безпеки</w:t>
      </w:r>
      <w:r>
        <w:rPr>
          <w:rFonts w:hint="default" w:ascii="Times New Roman" w:hAnsi="Times New Roman" w:cs="Times New Roman"/>
          <w:color w:val="000000" w:themeColor="text1"/>
          <w:kern w:val="3"/>
          <w:sz w:val="28"/>
          <w:szCs w:val="28"/>
          <w:lang w:val="uk-UA" w:eastAsia="zh-CN" w:bidi="hi-IN"/>
          <w14:textFill>
            <w14:solidFill>
              <w14:schemeClr w14:val="tx1"/>
            </w14:solidFill>
          </w14:textFill>
        </w:rPr>
        <w:t xml:space="preserve"> Одеської міської ради </w:t>
      </w:r>
      <w:r>
        <w:rPr>
          <w:rFonts w:hint="default" w:ascii="Times New Roman" w:hAnsi="Times New Roman" w:cs="Times New Roman"/>
          <w:b w:val="0"/>
          <w:sz w:val="28"/>
          <w:szCs w:val="28"/>
        </w:rPr>
        <w:t>бюджетних призначень на суму 12 000 000 грн для придбання та встановлення комплексів розпізнавання облич водіїв транспортних засобів в місті Одеса (КРОВ)) та п</w:t>
      </w:r>
      <w:r>
        <w:rPr>
          <w:rFonts w:hint="default" w:ascii="Times New Roman" w:hAnsi="Times New Roman" w:eastAsia="Calibri" w:cs="Times New Roman"/>
          <w:b w:val="0"/>
          <w:sz w:val="28"/>
          <w:szCs w:val="28"/>
          <w:lang w:eastAsia="ru-RU"/>
        </w:rPr>
        <w:t>роєктування та будівництва мережі електропостачання з опорною конструкцією (захід</w:t>
      </w:r>
      <w:r>
        <w:rPr>
          <w:rFonts w:hint="default" w:ascii="Times New Roman" w:hAnsi="Times New Roman" w:cs="Times New Roman"/>
          <w:b w:val="0"/>
          <w:sz w:val="28"/>
          <w:szCs w:val="28"/>
        </w:rPr>
        <w:t xml:space="preserve"> 2.4. «Впровадження інтелектуальних комплексів розпізнавання облич водіїв транспортних засобів в місті Одеса (КРОВ) для підвищення безпеки дорожнього руху» Міської цільової програми «Безпечне місто Одеса» на 2020 – 2028 роки)</w:t>
      </w:r>
      <w:r>
        <w:rPr>
          <w:rFonts w:hint="default" w:ascii="Times New Roman" w:hAnsi="Times New Roman" w:eastAsia="Calibri" w:cs="Times New Roman"/>
          <w:sz w:val="28"/>
          <w:szCs w:val="28"/>
          <w:lang w:val="uk-UA"/>
        </w:rPr>
        <w:t>:</w:t>
      </w:r>
    </w:p>
    <w:p w14:paraId="2997096D">
      <w:pPr>
        <w:tabs>
          <w:tab w:val="left" w:pos="709"/>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leftChars="0" w:firstLine="479" w:firstLineChars="171"/>
        <w:contextualSpacing/>
        <w:jc w:val="both"/>
        <w:rPr>
          <w:rFonts w:hint="default" w:ascii="Times New Roman" w:hAnsi="Times New Roman" w:eastAsia="Calibri" w:cs="Times New Roman"/>
          <w:b/>
          <w:bCs/>
          <w:sz w:val="28"/>
          <w:szCs w:val="28"/>
          <w:lang w:val="uk-UA"/>
        </w:rPr>
      </w:pPr>
      <w:r>
        <w:rPr>
          <w:rFonts w:hint="default" w:ascii="Times New Roman" w:hAnsi="Times New Roman" w:eastAsia="Calibri" w:cs="Times New Roman"/>
          <w:b/>
          <w:bCs/>
          <w:sz w:val="28"/>
          <w:szCs w:val="28"/>
          <w:lang w:val="uk-UA"/>
        </w:rPr>
        <w:t>За - одноголосно.</w:t>
      </w:r>
    </w:p>
    <w:p w14:paraId="618D3933">
      <w:pPr>
        <w:tabs>
          <w:tab w:val="left" w:pos="709"/>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leftChars="0" w:firstLine="478" w:firstLineChars="171"/>
        <w:contextualSpacing/>
        <w:jc w:val="both"/>
        <w:rPr>
          <w:rFonts w:hint="default" w:ascii="Times New Roman" w:hAnsi="Times New Roman" w:cs="Times New Roman"/>
          <w:color w:val="000000" w:themeColor="text1"/>
          <w:kern w:val="3"/>
          <w:sz w:val="28"/>
          <w:szCs w:val="28"/>
          <w:lang w:val="uk-UA" w:eastAsia="zh-CN" w:bidi="hi-IN"/>
          <w14:textFill>
            <w14:solidFill>
              <w14:schemeClr w14:val="tx1"/>
            </w14:solidFill>
          </w14:textFill>
        </w:rPr>
      </w:pPr>
      <w:r>
        <w:rPr>
          <w:rFonts w:hint="default" w:ascii="Times New Roman" w:hAnsi="Times New Roman" w:eastAsia="Calibri" w:cs="Times New Roman"/>
          <w:sz w:val="28"/>
          <w:szCs w:val="28"/>
          <w:lang w:val="uk-UA"/>
        </w:rPr>
        <w:t xml:space="preserve">ВИСНОВОК: Погодити виділення </w:t>
      </w:r>
      <w:r>
        <w:rPr>
          <w:rFonts w:hint="default" w:ascii="Times New Roman" w:hAnsi="Times New Roman" w:eastAsia="Noto Sans CJK SC Regular" w:cs="Times New Roman"/>
          <w:color w:val="000000" w:themeColor="text1"/>
          <w:kern w:val="3"/>
          <w:sz w:val="28"/>
          <w:szCs w:val="28"/>
          <w:lang w:val="uk-UA" w:eastAsia="zh-CN" w:bidi="hi-IN"/>
          <w14:textFill>
            <w14:solidFill>
              <w14:schemeClr w14:val="tx1"/>
            </w14:solidFill>
          </w14:textFill>
        </w:rPr>
        <w:t>Департаменту муніципальної безпеки</w:t>
      </w:r>
      <w:r>
        <w:rPr>
          <w:rFonts w:hint="default" w:ascii="Times New Roman" w:hAnsi="Times New Roman" w:cs="Times New Roman"/>
          <w:color w:val="000000" w:themeColor="text1"/>
          <w:kern w:val="3"/>
          <w:sz w:val="28"/>
          <w:szCs w:val="28"/>
          <w:lang w:val="uk-UA" w:eastAsia="zh-CN" w:bidi="hi-IN"/>
          <w14:textFill>
            <w14:solidFill>
              <w14:schemeClr w14:val="tx1"/>
            </w14:solidFill>
          </w14:textFill>
        </w:rPr>
        <w:t xml:space="preserve"> Одеської міської ради </w:t>
      </w:r>
      <w:r>
        <w:rPr>
          <w:rFonts w:hint="default" w:ascii="Times New Roman" w:hAnsi="Times New Roman" w:cs="Times New Roman"/>
          <w:b w:val="0"/>
          <w:bCs/>
          <w:sz w:val="28"/>
          <w:szCs w:val="28"/>
        </w:rPr>
        <w:t xml:space="preserve">бюджетних призначень у сумі  </w:t>
      </w:r>
      <w:r>
        <w:rPr>
          <w:rFonts w:hint="default" w:ascii="Times New Roman" w:hAnsi="Times New Roman" w:cs="Times New Roman"/>
          <w:b w:val="0"/>
          <w:bCs/>
          <w:sz w:val="28"/>
          <w:szCs w:val="28"/>
          <w:lang w:val="uk-UA"/>
        </w:rPr>
        <w:t>1</w:t>
      </w:r>
      <w:r>
        <w:rPr>
          <w:rFonts w:hint="default" w:ascii="Times New Roman" w:hAnsi="Times New Roman" w:cs="Times New Roman"/>
          <w:b w:val="0"/>
          <w:bCs/>
          <w:sz w:val="28"/>
          <w:szCs w:val="28"/>
          <w:u w:val="none"/>
        </w:rPr>
        <w:t>2 000 000,0 грн.</w:t>
      </w:r>
      <w:r>
        <w:rPr>
          <w:rFonts w:hint="default" w:ascii="Times New Roman" w:hAnsi="Times New Roman" w:cs="Times New Roman"/>
          <w:b w:val="0"/>
          <w:bCs/>
          <w:sz w:val="28"/>
          <w:szCs w:val="28"/>
        </w:rPr>
        <w:t xml:space="preserve"> на виконання заходів </w:t>
      </w:r>
      <w:r>
        <w:rPr>
          <w:rFonts w:hint="default" w:ascii="Times New Roman" w:hAnsi="Times New Roman" w:eastAsia="Calibri" w:cs="Times New Roman"/>
          <w:sz w:val="28"/>
          <w:szCs w:val="28"/>
        </w:rPr>
        <w:t>Міської цільової програми «Безпечне місто Одеса» на 2020-2028 роки</w:t>
      </w:r>
      <w:r>
        <w:rPr>
          <w:rFonts w:hint="default" w:ascii="Times New Roman" w:hAnsi="Times New Roman" w:eastAsia="Calibri" w:cs="Times New Roman"/>
          <w:sz w:val="28"/>
          <w:szCs w:val="28"/>
          <w:lang w:val="uk-UA"/>
        </w:rPr>
        <w:t xml:space="preserve"> за листом  </w:t>
      </w:r>
      <w:r>
        <w:rPr>
          <w:rFonts w:hint="default" w:ascii="Times New Roman" w:hAnsi="Times New Roman" w:eastAsia="Noto Sans CJK SC Regular" w:cs="Times New Roman"/>
          <w:color w:val="000000" w:themeColor="text1"/>
          <w:kern w:val="3"/>
          <w:sz w:val="28"/>
          <w:szCs w:val="28"/>
          <w:lang w:val="uk-UA" w:eastAsia="zh-CN" w:bidi="hi-IN"/>
          <w14:textFill>
            <w14:solidFill>
              <w14:schemeClr w14:val="tx1"/>
            </w14:solidFill>
          </w14:textFill>
        </w:rPr>
        <w:t>№ 01.1-03/33 від 23.07.2025 року</w:t>
      </w:r>
      <w:r>
        <w:rPr>
          <w:rFonts w:hint="default" w:ascii="Times New Roman" w:hAnsi="Times New Roman" w:cs="Times New Roman"/>
          <w:color w:val="000000" w:themeColor="text1"/>
          <w:kern w:val="3"/>
          <w:sz w:val="28"/>
          <w:szCs w:val="28"/>
          <w:lang w:val="uk-UA" w:eastAsia="zh-CN" w:bidi="hi-IN"/>
          <w14:textFill>
            <w14:solidFill>
              <w14:schemeClr w14:val="tx1"/>
            </w14:solidFill>
          </w14:textFill>
        </w:rPr>
        <w:t>.</w:t>
      </w:r>
    </w:p>
    <w:p w14:paraId="7A9F3CAB">
      <w:pPr>
        <w:ind w:left="0" w:leftChars="0" w:firstLine="410" w:firstLineChars="171"/>
      </w:pPr>
    </w:p>
    <w:p w14:paraId="5CAC77D1">
      <w:pPr>
        <w:ind w:left="0" w:leftChars="0" w:firstLine="478" w:firstLineChars="171"/>
        <w:jc w:val="both"/>
        <w:rPr>
          <w:rFonts w:hint="default" w:ascii="Times New Roman" w:hAnsi="Times New Roman" w:eastAsia="Cambria" w:cs="Times New Roman"/>
          <w:bCs/>
          <w:color w:val="000000"/>
          <w:sz w:val="28"/>
          <w:szCs w:val="28"/>
          <w:u w:val="none" w:color="000000"/>
          <w:lang w:val="uk-UA" w:eastAsia="ru-RU" w:bidi="ar-SA"/>
        </w:rPr>
      </w:pPr>
      <w:r>
        <w:rPr>
          <w:rFonts w:hint="default" w:ascii="Times New Roman" w:hAnsi="Times New Roman" w:cs="Times New Roman"/>
          <w:bCs/>
          <w:sz w:val="28"/>
          <w:szCs w:val="28"/>
          <w:lang w:val="uk-UA"/>
        </w:rPr>
        <w:t xml:space="preserve">СЛУХАЛИ: Інформацію за зверненням </w:t>
      </w:r>
      <w:r>
        <w:rPr>
          <w:rFonts w:hint="default" w:ascii="Times New Roman" w:hAnsi="Times New Roman" w:cs="Times New Roman"/>
          <w:sz w:val="28"/>
          <w:szCs w:val="28"/>
          <w:lang w:val="uk-UA"/>
        </w:rPr>
        <w:t xml:space="preserve">Управління державного архітектурно-будівельного контролю Одеської міської ради щодо виділення бюджетних призначень для </w:t>
      </w:r>
      <w:r>
        <w:rPr>
          <w:rFonts w:hint="default" w:ascii="Times New Roman" w:hAnsi="Times New Roman" w:eastAsia="Cambria" w:cs="Times New Roman"/>
          <w:bCs/>
          <w:color w:val="000000"/>
          <w:sz w:val="28"/>
          <w:szCs w:val="28"/>
          <w:u w:val="none" w:color="000000"/>
          <w:lang w:val="uk-UA" w:eastAsia="ar-SA" w:bidi="ar-SA"/>
        </w:rPr>
        <w:t xml:space="preserve">проведення демонтажних робіт самочинно збудованого об’єкту </w:t>
      </w:r>
      <w:r>
        <w:rPr>
          <w:rFonts w:hint="default" w:ascii="Times New Roman" w:hAnsi="Times New Roman" w:eastAsia="Cambria" w:cs="Times New Roman"/>
          <w:bCs/>
          <w:color w:val="000000"/>
          <w:sz w:val="28"/>
          <w:szCs w:val="28"/>
          <w:u w:val="none" w:color="000000"/>
          <w:lang w:val="uk-UA" w:eastAsia="ru-RU" w:bidi="ar-SA"/>
        </w:rPr>
        <w:t>за адресою: місто Одеса, просп. Небесної Сотні, 75/1 (лист № 01-7/25-п/д від 26.08.2025 року).</w:t>
      </w:r>
    </w:p>
    <w:p w14:paraId="1FF0DD4D">
      <w:pPr>
        <w:pStyle w:val="7"/>
        <w:numPr>
          <w:ilvl w:val="0"/>
          <w:numId w:val="0"/>
        </w:numPr>
        <w:tabs>
          <w:tab w:val="left" w:pos="993"/>
        </w:tabs>
        <w:ind w:left="0" w:leftChars="0" w:right="0" w:rightChars="0" w:firstLine="478" w:firstLineChars="171"/>
        <w:jc w:val="both"/>
        <w:rPr>
          <w:rFonts w:hint="default" w:ascii="Times New Roman" w:hAnsi="Times New Roman" w:cs="Times New Roman" w:eastAsiaTheme="minorHAnsi"/>
          <w:bCs/>
          <w:iCs/>
          <w:sz w:val="28"/>
          <w:szCs w:val="28"/>
          <w:lang w:val="uk-UA" w:eastAsia="en-US"/>
        </w:rPr>
      </w:pPr>
      <w:r>
        <w:rPr>
          <w:rFonts w:hint="default" w:ascii="Times New Roman" w:hAnsi="Times New Roman" w:eastAsia="Cambria" w:cs="Times New Roman"/>
          <w:bCs/>
          <w:color w:val="000000"/>
          <w:sz w:val="28"/>
          <w:szCs w:val="28"/>
          <w:u w:val="none" w:color="000000"/>
          <w:lang w:val="uk-UA" w:eastAsia="ru-RU" w:bidi="ar-SA"/>
        </w:rPr>
        <w:t xml:space="preserve">Голосували за виділення </w:t>
      </w:r>
      <w:r>
        <w:rPr>
          <w:rFonts w:hint="default" w:ascii="Times New Roman" w:hAnsi="Times New Roman" w:cs="Times New Roman" w:eastAsiaTheme="minorHAnsi"/>
          <w:bCs/>
          <w:iCs/>
          <w:sz w:val="28"/>
          <w:szCs w:val="28"/>
          <w:lang w:val="uk-UA" w:eastAsia="en-US"/>
        </w:rPr>
        <w:t>Управлінню державного архітектурно-будівельного контролю Одеської міської ради бюджетних призначень у сумі  5 499 200 грн.  на оплату послуг з проєктування та демонтажу (знесення) самочинно збудованого об’єкту за адресою: м. Одеса, просп. Небесної Сотні, 75/1 (захід 11.1. «Організація (замовлення) послуг з проєктування та демонтажу (знесення) самочинно збудованих об'єктів на виконання рішень суду» Міської цільової програми  благоустрою м. Одеси на 2022 – 2028 роки):</w:t>
      </w:r>
    </w:p>
    <w:p w14:paraId="55C303D1">
      <w:pPr>
        <w:pStyle w:val="7"/>
        <w:numPr>
          <w:ilvl w:val="0"/>
          <w:numId w:val="0"/>
        </w:numPr>
        <w:tabs>
          <w:tab w:val="left" w:pos="993"/>
        </w:tabs>
        <w:ind w:left="0" w:leftChars="0" w:right="-426" w:rightChars="0" w:firstLine="479" w:firstLineChars="171"/>
        <w:jc w:val="both"/>
        <w:rPr>
          <w:rFonts w:hint="default" w:ascii="Times New Roman" w:hAnsi="Times New Roman" w:cs="Times New Roman" w:eastAsiaTheme="minorHAnsi"/>
          <w:bCs/>
          <w:iCs/>
          <w:sz w:val="28"/>
          <w:szCs w:val="28"/>
          <w:lang w:val="uk-UA" w:eastAsia="en-US"/>
        </w:rPr>
      </w:pPr>
      <w:r>
        <w:rPr>
          <w:rFonts w:hint="default" w:ascii="Times New Roman" w:hAnsi="Times New Roman" w:cs="Times New Roman" w:eastAsiaTheme="minorHAnsi"/>
          <w:b/>
          <w:bCs w:val="0"/>
          <w:iCs/>
          <w:sz w:val="28"/>
          <w:szCs w:val="28"/>
          <w:lang w:val="uk-UA" w:eastAsia="en-US"/>
        </w:rPr>
        <w:t>За - одноголосно.</w:t>
      </w:r>
    </w:p>
    <w:p w14:paraId="23D8A2D7">
      <w:pPr>
        <w:ind w:left="0" w:leftChars="0" w:firstLine="478" w:firstLineChars="171"/>
        <w:jc w:val="both"/>
        <w:rPr>
          <w:rFonts w:hint="default" w:ascii="Times New Roman" w:hAnsi="Times New Roman" w:eastAsia="Cambria" w:cs="Times New Roman"/>
          <w:bCs/>
          <w:color w:val="000000"/>
          <w:sz w:val="28"/>
          <w:szCs w:val="28"/>
          <w:u w:val="none" w:color="000000"/>
          <w:lang w:val="uk-UA" w:eastAsia="ru-RU" w:bidi="ar-SA"/>
        </w:rPr>
      </w:pPr>
      <w:r>
        <w:rPr>
          <w:rFonts w:hint="default" w:ascii="Times New Roman" w:hAnsi="Times New Roman" w:eastAsia="Cambria" w:cs="Times New Roman"/>
          <w:bCs/>
          <w:color w:val="000000"/>
          <w:sz w:val="28"/>
          <w:szCs w:val="28"/>
          <w:u w:val="none" w:color="000000"/>
          <w:lang w:val="uk-UA" w:eastAsia="ru-RU" w:bidi="ar-SA"/>
        </w:rPr>
        <w:t xml:space="preserve">ВИСНОВОК: Погодити виділення </w:t>
      </w:r>
      <w:r>
        <w:rPr>
          <w:rFonts w:hint="default" w:ascii="Times New Roman" w:hAnsi="Times New Roman" w:cs="Times New Roman"/>
          <w:sz w:val="28"/>
          <w:szCs w:val="28"/>
          <w:lang w:val="uk-UA"/>
        </w:rPr>
        <w:t xml:space="preserve">Управлінню державного архітектурно-будівельного контролю Одеської міської ради бюджетних призначень для </w:t>
      </w:r>
      <w:r>
        <w:rPr>
          <w:rFonts w:hint="default" w:ascii="Times New Roman" w:hAnsi="Times New Roman" w:eastAsia="Cambria" w:cs="Times New Roman"/>
          <w:bCs/>
          <w:color w:val="000000"/>
          <w:sz w:val="28"/>
          <w:szCs w:val="28"/>
          <w:u w:val="none" w:color="000000"/>
          <w:lang w:val="uk-UA" w:eastAsia="ar-SA" w:bidi="ar-SA"/>
        </w:rPr>
        <w:t xml:space="preserve">проведення демонтажних робіт самочинно збудованого об’єкту </w:t>
      </w:r>
      <w:r>
        <w:rPr>
          <w:rFonts w:hint="default" w:ascii="Times New Roman" w:hAnsi="Times New Roman" w:eastAsia="Cambria" w:cs="Times New Roman"/>
          <w:bCs/>
          <w:color w:val="000000"/>
          <w:sz w:val="28"/>
          <w:szCs w:val="28"/>
          <w:u w:val="none" w:color="000000"/>
          <w:lang w:val="uk-UA" w:eastAsia="ru-RU" w:bidi="ar-SA"/>
        </w:rPr>
        <w:t>за адресою:  м. Одеса, просп. Небесної Сотні, 75/1, за листом № 01-7/25-п/д від 26.08.2025 року.</w:t>
      </w:r>
    </w:p>
    <w:p w14:paraId="41D4DA91">
      <w:pPr>
        <w:ind w:left="0" w:leftChars="0" w:firstLine="478" w:firstLineChars="171"/>
        <w:jc w:val="both"/>
        <w:rPr>
          <w:rFonts w:hint="default" w:ascii="Times New Roman" w:hAnsi="Times New Roman" w:eastAsia="Cambria" w:cs="Times New Roman"/>
          <w:bCs/>
          <w:color w:val="000000"/>
          <w:sz w:val="28"/>
          <w:szCs w:val="28"/>
          <w:u w:val="none" w:color="000000"/>
          <w:lang w:val="uk-UA" w:eastAsia="ru-RU" w:bidi="ar-SA"/>
        </w:rPr>
      </w:pPr>
    </w:p>
    <w:p w14:paraId="7C792248">
      <w:pPr>
        <w:spacing w:line="276" w:lineRule="auto"/>
        <w:ind w:firstLine="478" w:firstLineChars="171"/>
        <w:jc w:val="both"/>
        <w:rPr>
          <w:rFonts w:ascii="Times New Roman" w:hAnsi="Times New Roman" w:cs="Times New Roman"/>
          <w:sz w:val="28"/>
          <w:szCs w:val="28"/>
          <w:highlight w:val="none"/>
          <w:lang w:val="uk-UA" w:eastAsia="ru-RU"/>
        </w:rPr>
      </w:pPr>
      <w:r>
        <w:rPr>
          <w:rFonts w:ascii="Times New Roman" w:hAnsi="Times New Roman" w:cs="Times New Roman"/>
          <w:sz w:val="28"/>
          <w:szCs w:val="28"/>
          <w:highlight w:val="none"/>
          <w:lang w:val="uk-UA"/>
        </w:rPr>
        <w:t>СЛУХАЛИ: Інформацію за зверненням заступника міського голови Валерія Сіліна щодо в</w:t>
      </w:r>
      <w:r>
        <w:rPr>
          <w:rFonts w:ascii="Times New Roman" w:hAnsi="Times New Roman" w:eastAsia="SimSun" w:cs="Times New Roman"/>
          <w:sz w:val="28"/>
          <w:szCs w:val="28"/>
          <w:highlight w:val="none"/>
          <w:lang w:val="uk-UA" w:eastAsia="ru-RU"/>
        </w:rPr>
        <w:t>иділення “</w:t>
      </w:r>
      <w:r>
        <w:rPr>
          <w:rFonts w:ascii="Times New Roman" w:hAnsi="Times New Roman" w:cs="Times New Roman"/>
          <w:sz w:val="28"/>
          <w:szCs w:val="28"/>
          <w:highlight w:val="none"/>
          <w:lang w:val="uk-UA" w:eastAsia="ru-RU"/>
        </w:rPr>
        <w:t>Установи комунальної власності «Автотранспортне господарство Одеського міськвиконкому»</w:t>
      </w:r>
      <w:r>
        <w:rPr>
          <w:rFonts w:ascii="Times New Roman" w:hAnsi="Times New Roman" w:eastAsia="SimSun" w:cs="Times New Roman"/>
          <w:sz w:val="28"/>
          <w:szCs w:val="28"/>
          <w:highlight w:val="none"/>
          <w:lang w:val="uk-UA" w:eastAsia="ru-RU"/>
        </w:rPr>
        <w:t xml:space="preserve"> бюджетних призначень  </w:t>
      </w:r>
      <w:r>
        <w:rPr>
          <w:rFonts w:ascii="Times New Roman" w:hAnsi="Times New Roman" w:cs="Times New Roman"/>
          <w:sz w:val="28"/>
          <w:szCs w:val="28"/>
          <w:highlight w:val="none"/>
          <w:lang w:val="uk-UA" w:eastAsia="ru-RU"/>
        </w:rPr>
        <w:t>на закупівлю транспортних засобів (лист № 02-2-35вих/348 від 12.09.2025 року).</w:t>
      </w:r>
    </w:p>
    <w:p w14:paraId="4E250DF4">
      <w:pPr>
        <w:pStyle w:val="7"/>
        <w:tabs>
          <w:tab w:val="left" w:pos="851"/>
          <w:tab w:val="left" w:pos="993"/>
          <w:tab w:val="left" w:pos="3402"/>
        </w:tabs>
        <w:ind w:left="0" w:firstLine="478" w:firstLineChars="171"/>
        <w:jc w:val="both"/>
        <w:rPr>
          <w:rFonts w:ascii="Times New Roman" w:hAnsi="Times New Roman" w:cs="Times New Roman"/>
          <w:sz w:val="28"/>
          <w:szCs w:val="28"/>
          <w:highlight w:val="none"/>
          <w:lang w:val="uk-UA"/>
        </w:rPr>
      </w:pPr>
      <w:r>
        <w:rPr>
          <w:rFonts w:ascii="Times New Roman" w:hAnsi="Times New Roman" w:cs="Times New Roman"/>
          <w:sz w:val="28"/>
          <w:szCs w:val="28"/>
          <w:highlight w:val="none"/>
          <w:lang w:val="uk-UA" w:eastAsia="ru-RU"/>
        </w:rPr>
        <w:t xml:space="preserve">Голосували за погодження </w:t>
      </w:r>
      <w:r>
        <w:rPr>
          <w:rFonts w:ascii="Times New Roman" w:hAnsi="Times New Roman" w:cs="Times New Roman"/>
          <w:sz w:val="28"/>
          <w:szCs w:val="28"/>
          <w:highlight w:val="none"/>
          <w:lang w:val="uk-UA"/>
        </w:rPr>
        <w:t xml:space="preserve">перерозподілу бюджетних призначень, визначених Виконавчому комітету Одеської міської ради з одночасним зменшенням на 452 000 грн, зокрема, визначення 9 900 000 грн для </w:t>
      </w:r>
      <w:r>
        <w:rPr>
          <w:rFonts w:ascii="Times New Roman" w:hAnsi="Times New Roman" w:cs="Times New Roman"/>
          <w:sz w:val="28"/>
          <w:szCs w:val="28"/>
          <w:highlight w:val="none"/>
          <w:lang w:val="uk-UA" w:eastAsia="uk-UA"/>
        </w:rPr>
        <w:t xml:space="preserve">УКВ «Автотранспортне господарство Одеського міськвиконкому» </w:t>
      </w:r>
      <w:r>
        <w:rPr>
          <w:rFonts w:ascii="Times New Roman" w:hAnsi="Times New Roman" w:cs="Times New Roman"/>
          <w:sz w:val="28"/>
          <w:szCs w:val="28"/>
          <w:highlight w:val="none"/>
          <w:lang w:val="uk-UA"/>
        </w:rPr>
        <w:t xml:space="preserve">на придбання легкових автомобілів </w:t>
      </w:r>
      <w:r>
        <w:rPr>
          <w:rFonts w:ascii="Times New Roman" w:hAnsi="Times New Roman" w:cs="Times New Roman"/>
          <w:sz w:val="28"/>
          <w:szCs w:val="28"/>
          <w:highlight w:val="none"/>
          <w:lang w:val="uk-UA" w:eastAsia="uk-UA"/>
        </w:rPr>
        <w:t xml:space="preserve">(захід </w:t>
      </w:r>
      <w:r>
        <w:rPr>
          <w:rFonts w:ascii="Times New Roman" w:hAnsi="Times New Roman" w:cs="Times New Roman"/>
          <w:spacing w:val="2"/>
          <w:position w:val="2"/>
          <w:sz w:val="28"/>
          <w:szCs w:val="28"/>
          <w:highlight w:val="none"/>
          <w:lang w:val="uk-UA"/>
        </w:rPr>
        <w:t>4.3. «Забезпечення функціонування Установи комунальної власності «Автотранспортне господарство Одеського міськвиконкому» напряму 4 «Забезпечення транспортними послугами виконавчих органів, підприємств та установ Одеської міської ради» Міської цільової програми «Безпека дорожнього руху в м. Одесі» на 2020 – 2028 роки):</w:t>
      </w:r>
    </w:p>
    <w:p w14:paraId="7E9535C2">
      <w:pPr>
        <w:ind w:firstLine="479" w:firstLineChars="171"/>
        <w:jc w:val="both"/>
        <w:rPr>
          <w:rFonts w:ascii="Times New Roman" w:hAnsi="Times New Roman" w:cs="Times New Roman"/>
          <w:b/>
          <w:bCs/>
          <w:sz w:val="28"/>
          <w:szCs w:val="28"/>
          <w:highlight w:val="none"/>
          <w:lang w:val="uk-UA" w:eastAsia="ru-RU"/>
        </w:rPr>
      </w:pPr>
      <w:r>
        <w:rPr>
          <w:rFonts w:ascii="Times New Roman" w:hAnsi="Times New Roman" w:cs="Times New Roman"/>
          <w:b/>
          <w:bCs/>
          <w:sz w:val="28"/>
          <w:szCs w:val="28"/>
          <w:highlight w:val="none"/>
          <w:lang w:val="uk-UA" w:eastAsia="ru-RU"/>
        </w:rPr>
        <w:t>За - одноголосно.</w:t>
      </w:r>
    </w:p>
    <w:p w14:paraId="3D3C57CD">
      <w:pPr>
        <w:ind w:firstLine="478" w:firstLineChars="171"/>
        <w:jc w:val="both"/>
        <w:rPr>
          <w:rFonts w:ascii="Times New Roman" w:hAnsi="Times New Roman" w:cs="Times New Roman"/>
          <w:sz w:val="28"/>
          <w:szCs w:val="28"/>
          <w:highlight w:val="yellow"/>
          <w:lang w:val="uk-UA" w:eastAsia="ru-RU"/>
        </w:rPr>
      </w:pPr>
      <w:r>
        <w:rPr>
          <w:rFonts w:ascii="Times New Roman" w:hAnsi="Times New Roman" w:cs="Times New Roman"/>
          <w:sz w:val="28"/>
          <w:szCs w:val="28"/>
          <w:highlight w:val="none"/>
          <w:lang w:val="uk-UA" w:eastAsia="ru-RU"/>
        </w:rPr>
        <w:t xml:space="preserve">ВИСНОВОК: Погодити </w:t>
      </w:r>
      <w:r>
        <w:rPr>
          <w:rFonts w:ascii="Times New Roman" w:hAnsi="Times New Roman" w:cs="Times New Roman"/>
          <w:sz w:val="28"/>
          <w:szCs w:val="28"/>
          <w:highlight w:val="none"/>
          <w:lang w:val="uk-UA"/>
        </w:rPr>
        <w:t xml:space="preserve">перерозподіл бюджетних призначень по Виконавчому комітету Одеської міської ради з одночасним зменшенням на 452 000 грн, зокрема, визначити 9 900 000 грн для </w:t>
      </w:r>
      <w:r>
        <w:rPr>
          <w:rFonts w:ascii="Times New Roman" w:hAnsi="Times New Roman" w:cs="Times New Roman"/>
          <w:sz w:val="28"/>
          <w:szCs w:val="28"/>
          <w:highlight w:val="none"/>
          <w:lang w:val="uk-UA" w:eastAsia="uk-UA"/>
        </w:rPr>
        <w:t>УКВ «Автотранспортне господарство Одеського міськвиконкому» на</w:t>
      </w:r>
      <w:r>
        <w:rPr>
          <w:rFonts w:ascii="Times New Roman" w:hAnsi="Times New Roman" w:cs="Times New Roman"/>
          <w:sz w:val="28"/>
          <w:szCs w:val="28"/>
          <w:highlight w:val="none"/>
          <w:lang w:val="uk-UA"/>
        </w:rPr>
        <w:t xml:space="preserve"> придбання легкових автомобілів </w:t>
      </w:r>
      <w:r>
        <w:rPr>
          <w:rFonts w:ascii="Times New Roman" w:hAnsi="Times New Roman" w:cs="Times New Roman"/>
          <w:sz w:val="28"/>
          <w:szCs w:val="28"/>
          <w:highlight w:val="none"/>
          <w:lang w:val="uk-UA" w:eastAsia="ru-RU"/>
        </w:rPr>
        <w:t>за листом № 02-2-35вих/348 від 12.09.2025 року.</w:t>
      </w:r>
    </w:p>
    <w:p w14:paraId="13D386CB">
      <w:pPr>
        <w:ind w:left="0" w:leftChars="0" w:firstLine="478" w:firstLineChars="171"/>
        <w:jc w:val="both"/>
        <w:rPr>
          <w:rFonts w:hint="default" w:ascii="Times New Roman" w:hAnsi="Times New Roman" w:cs="Times New Roman"/>
          <w:sz w:val="28"/>
          <w:szCs w:val="28"/>
          <w:highlight w:val="none"/>
          <w:lang w:val="uk-UA" w:eastAsia="ru-RU"/>
        </w:rPr>
      </w:pPr>
    </w:p>
    <w:p w14:paraId="4565CB96">
      <w:pPr>
        <w:ind w:left="0" w:leftChars="0" w:firstLine="480" w:firstLineChars="0"/>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СЛУХАЛИ: Інформацію за зверненням </w:t>
      </w:r>
      <w:r>
        <w:rPr>
          <w:rFonts w:hint="default" w:ascii="Times New Roman" w:hAnsi="Times New Roman" w:eastAsia="Noto Sans CJK SC Regular" w:cs="Times New Roman"/>
          <w:b w:val="0"/>
          <w:bCs w:val="0"/>
          <w:color w:val="000000" w:themeColor="text1"/>
          <w:kern w:val="3"/>
          <w:sz w:val="28"/>
          <w:szCs w:val="28"/>
          <w:lang w:val="uk-UA" w:eastAsia="zh-CN" w:bidi="hi-IN"/>
          <w14:textFill>
            <w14:solidFill>
              <w14:schemeClr w14:val="tx1"/>
            </w14:solidFill>
          </w14:textFill>
        </w:rPr>
        <w:t xml:space="preserve">Управління дорожнього господарства </w:t>
      </w:r>
      <w:r>
        <w:rPr>
          <w:rFonts w:hint="default" w:ascii="Times New Roman" w:hAnsi="Times New Roman" w:cs="Times New Roman"/>
          <w:b w:val="0"/>
          <w:bCs w:val="0"/>
          <w:color w:val="000000" w:themeColor="text1"/>
          <w:kern w:val="3"/>
          <w:sz w:val="28"/>
          <w:szCs w:val="28"/>
          <w:lang w:val="uk-UA" w:eastAsia="zh-CN" w:bidi="hi-IN"/>
          <w14:textFill>
            <w14:solidFill>
              <w14:schemeClr w14:val="tx1"/>
            </w14:solidFill>
          </w14:textFill>
        </w:rPr>
        <w:t xml:space="preserve">Одеської міської ради </w:t>
      </w:r>
      <w:r>
        <w:rPr>
          <w:rFonts w:hint="default" w:ascii="Times New Roman" w:hAnsi="Times New Roman" w:eastAsia="Noto Sans CJK SC Regular" w:cs="Times New Roman"/>
          <w:b w:val="0"/>
          <w:bCs w:val="0"/>
          <w:color w:val="000000" w:themeColor="text1"/>
          <w:kern w:val="3"/>
          <w:sz w:val="28"/>
          <w:szCs w:val="28"/>
          <w:lang w:val="uk-UA" w:eastAsia="zh-CN" w:bidi="hi-IN"/>
          <w14:textFill>
            <w14:solidFill>
              <w14:schemeClr w14:val="tx1"/>
            </w14:solidFill>
          </w14:textFill>
        </w:rPr>
        <w:t xml:space="preserve">щодо </w:t>
      </w:r>
      <w:r>
        <w:rPr>
          <w:rFonts w:hint="default" w:ascii="Times New Roman" w:hAnsi="Times New Roman" w:cs="Times New Roman"/>
          <w:sz w:val="28"/>
          <w:szCs w:val="28"/>
        </w:rPr>
        <w:t>виділення коштів  на виконання робіт з поточного ремонту проїжджої частини просп. Князя Володимира Великого, на ділянці від вул. Кишинівської до вул. Академіка Заболотного</w:t>
      </w:r>
      <w:r>
        <w:rPr>
          <w:rFonts w:hint="default" w:ascii="Times New Roman" w:hAnsi="Times New Roman" w:cs="Times New Roman"/>
          <w:sz w:val="28"/>
          <w:szCs w:val="28"/>
          <w:lang w:val="uk-UA"/>
        </w:rPr>
        <w:t xml:space="preserve"> (лист № 560 від 16.09.2025 року).</w:t>
      </w:r>
    </w:p>
    <w:p w14:paraId="48D1E772">
      <w:pPr>
        <w:ind w:left="0" w:leftChars="0" w:firstLine="480" w:firstLineChars="0"/>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ВИСНОВОК: Перенести розгляд питання на наступне засідання комісії. </w:t>
      </w:r>
    </w:p>
    <w:p w14:paraId="3041406B">
      <w:pPr>
        <w:ind w:left="0" w:leftChars="0" w:firstLine="480" w:firstLineChars="0"/>
        <w:jc w:val="both"/>
        <w:rPr>
          <w:rFonts w:hint="default"/>
          <w:sz w:val="28"/>
          <w:szCs w:val="28"/>
          <w:lang w:val="uk-UA"/>
        </w:rPr>
      </w:pPr>
    </w:p>
    <w:p w14:paraId="016563EC">
      <w:pPr>
        <w:ind w:firstLine="567"/>
        <w:jc w:val="both"/>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lang w:val="uk-UA"/>
        </w:rPr>
        <w:t xml:space="preserve">СЛУХАЛИ: Інформацію за зверненням Управління капітального будівництва Одеської міської ради </w:t>
      </w:r>
      <w:r>
        <w:rPr>
          <w:rFonts w:hint="default" w:ascii="Times New Roman" w:hAnsi="Times New Roman" w:cs="Times New Roman"/>
          <w:b w:val="0"/>
          <w:bCs w:val="0"/>
          <w:sz w:val="28"/>
          <w:szCs w:val="28"/>
        </w:rPr>
        <w:t>щодо перерозподіл</w:t>
      </w:r>
      <w:r>
        <w:rPr>
          <w:rFonts w:hint="default" w:ascii="Times New Roman" w:hAnsi="Times New Roman" w:cs="Times New Roman"/>
          <w:b w:val="0"/>
          <w:bCs w:val="0"/>
          <w:sz w:val="28"/>
          <w:szCs w:val="28"/>
          <w:lang w:val="uk-UA"/>
        </w:rPr>
        <w:t>у</w:t>
      </w:r>
      <w:r>
        <w:rPr>
          <w:rFonts w:hint="default" w:ascii="Times New Roman" w:hAnsi="Times New Roman" w:cs="Times New Roman"/>
          <w:b w:val="0"/>
          <w:bCs w:val="0"/>
          <w:sz w:val="28"/>
          <w:szCs w:val="28"/>
        </w:rPr>
        <w:t xml:space="preserve"> бюджетних призначень (</w:t>
      </w:r>
      <w:r>
        <w:rPr>
          <w:rFonts w:hint="default" w:ascii="Times New Roman" w:hAnsi="Times New Roman" w:cs="Times New Roman"/>
          <w:b w:val="0"/>
          <w:bCs w:val="0"/>
          <w:sz w:val="28"/>
          <w:szCs w:val="28"/>
          <w:lang w:val="uk-UA"/>
        </w:rPr>
        <w:t>лист №02-05/949-04 від 16.09.2025 року</w:t>
      </w:r>
      <w:r>
        <w:rPr>
          <w:rFonts w:hint="default" w:ascii="Times New Roman" w:hAnsi="Times New Roman" w:cs="Times New Roman"/>
          <w:b w:val="0"/>
          <w:bCs w:val="0"/>
          <w:sz w:val="28"/>
          <w:szCs w:val="28"/>
        </w:rPr>
        <w:t>).</w:t>
      </w:r>
    </w:p>
    <w:p w14:paraId="0F6718DA">
      <w:pPr>
        <w:ind w:left="0" w:leftChars="0" w:firstLine="480" w:firstLineChars="0"/>
        <w:jc w:val="both"/>
        <w:rPr>
          <w:rFonts w:hint="default" w:ascii="Times New Roman" w:hAnsi="Times New Roman" w:cs="Times New Roman"/>
          <w:b w:val="0"/>
          <w:bCs w:val="0"/>
          <w:sz w:val="28"/>
          <w:szCs w:val="28"/>
          <w:lang w:val="uk-UA"/>
        </w:rPr>
      </w:pPr>
      <w:r>
        <w:rPr>
          <w:rFonts w:hint="default" w:ascii="Times New Roman" w:hAnsi="Times New Roman" w:cs="Times New Roman"/>
          <w:b w:val="0"/>
          <w:bCs w:val="0"/>
          <w:sz w:val="28"/>
          <w:szCs w:val="28"/>
          <w:lang w:val="uk-UA"/>
        </w:rPr>
        <w:t xml:space="preserve">ВИСНОВОК: Перенести розгляд питання на наступне засідання комісії. </w:t>
      </w:r>
    </w:p>
    <w:p w14:paraId="455A0F4C">
      <w:pPr>
        <w:ind w:left="0" w:leftChars="0" w:firstLine="478" w:firstLineChars="171"/>
        <w:jc w:val="both"/>
        <w:rPr>
          <w:rFonts w:hint="default" w:ascii="Times New Roman" w:hAnsi="Times New Roman" w:cs="Times New Roman"/>
          <w:sz w:val="28"/>
          <w:szCs w:val="28"/>
          <w:lang w:val="uk-UA" w:eastAsia="ru-RU"/>
        </w:rPr>
      </w:pPr>
    </w:p>
    <w:p w14:paraId="75E34BE4">
      <w:pPr>
        <w:ind w:firstLine="567"/>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eastAsia="ru-RU"/>
        </w:rPr>
        <w:t>СЛУХАЛИ: Інформацію за зверненням Де</w:t>
      </w:r>
      <w:r>
        <w:rPr>
          <w:rFonts w:hint="default" w:ascii="Times New Roman" w:hAnsi="Times New Roman" w:cs="Times New Roman"/>
          <w:sz w:val="28"/>
          <w:szCs w:val="28"/>
          <w:lang w:val="uk-UA"/>
        </w:rPr>
        <w:t>партаменту праці та соціальної політики Одеської міської щодо перерозподілу бюджетних коштів Міської цільової програми надання соціальних послуг та інших видів допомоги вразливим верствам населення міста Одеси на 2024 – 2028 роки (лист  № 02-27/1902 від 19.09.2025 року).</w:t>
      </w:r>
    </w:p>
    <w:p w14:paraId="1B3B875E">
      <w:pPr>
        <w:ind w:firstLine="567"/>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Голосували за погодження </w:t>
      </w:r>
      <w:r>
        <w:rPr>
          <w:rFonts w:hint="default" w:ascii="Times New Roman" w:hAnsi="Times New Roman" w:cs="Times New Roman"/>
          <w:sz w:val="28"/>
          <w:szCs w:val="28"/>
          <w:lang w:val="uk-UA" w:eastAsia="ru-RU"/>
        </w:rPr>
        <w:t>Де</w:t>
      </w:r>
      <w:r>
        <w:rPr>
          <w:rFonts w:hint="default" w:ascii="Times New Roman" w:hAnsi="Times New Roman" w:cs="Times New Roman"/>
          <w:sz w:val="28"/>
          <w:szCs w:val="28"/>
          <w:lang w:val="uk-UA"/>
        </w:rPr>
        <w:t>партаменту праці та соціальної політики Одеської міської перерозподілу бюджетних коштів Міської цільової програми надання соціальних послуг та інших видів допомоги вразливим верствам населення міста Одеси на 2024 – 2028 роки за листом  № 02-27/1902 від 19.09.2025 року:</w:t>
      </w:r>
    </w:p>
    <w:p w14:paraId="6DB9A818">
      <w:pPr>
        <w:ind w:firstLine="567"/>
        <w:jc w:val="both"/>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За - одноголосно.</w:t>
      </w:r>
    </w:p>
    <w:p w14:paraId="738944DB">
      <w:pPr>
        <w:ind w:firstLine="567"/>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ВИСНОВОК: Погодити </w:t>
      </w:r>
      <w:r>
        <w:rPr>
          <w:rFonts w:hint="default" w:ascii="Times New Roman" w:hAnsi="Times New Roman" w:cs="Times New Roman"/>
          <w:sz w:val="28"/>
          <w:szCs w:val="28"/>
          <w:lang w:val="uk-UA" w:eastAsia="ru-RU"/>
        </w:rPr>
        <w:t>Де</w:t>
      </w:r>
      <w:r>
        <w:rPr>
          <w:rFonts w:hint="default" w:ascii="Times New Roman" w:hAnsi="Times New Roman" w:cs="Times New Roman"/>
          <w:sz w:val="28"/>
          <w:szCs w:val="28"/>
          <w:lang w:val="uk-UA"/>
        </w:rPr>
        <w:t>партаменту праці та соціальної політики Одеської міської перерозподіл бюджетних коштів Міської цільової програми надання соціальних послуг та інших видів допомоги вразливим верствам населення міста Одеси на 2024 – 2028 роки за листом  № 02-27/1902 від 19.09.2025 року.</w:t>
      </w:r>
    </w:p>
    <w:p w14:paraId="5AE9649F">
      <w:pPr>
        <w:ind w:firstLine="567"/>
        <w:jc w:val="both"/>
        <w:rPr>
          <w:rFonts w:hint="default" w:ascii="Times New Roman" w:hAnsi="Times New Roman" w:cs="Times New Roman"/>
          <w:sz w:val="28"/>
          <w:szCs w:val="28"/>
          <w:lang w:val="uk-UA"/>
        </w:rPr>
      </w:pPr>
    </w:p>
    <w:p w14:paraId="7AD5722C">
      <w:pPr>
        <w:pStyle w:val="9"/>
        <w:spacing w:before="0" w:beforeAutospacing="0" w:after="0" w:afterAutospacing="0" w:line="254" w:lineRule="auto"/>
        <w:ind w:firstLine="708"/>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СЛУХАЛИ: Інформацію за зверненням Департаменту освіти та науки Одеської міської ради щодо відділення бюджетних призначень на проведення заходів щодо відновлення</w:t>
      </w:r>
      <w:r>
        <w:rPr>
          <w:rFonts w:hint="default" w:ascii="Times New Roman" w:hAnsi="Times New Roman" w:eastAsia="Calibri" w:cs="Times New Roman"/>
          <w:sz w:val="28"/>
          <w:szCs w:val="28"/>
          <w:lang w:val="uk-UA"/>
        </w:rPr>
        <w:t xml:space="preserve"> інфраструктури будівель та споруд, які зазнали руйнувань внаслідок повномасштабного вторгнення рф,</w:t>
      </w:r>
      <w:r>
        <w:rPr>
          <w:rFonts w:hint="default" w:ascii="Times New Roman" w:hAnsi="Times New Roman" w:cs="Times New Roman"/>
          <w:sz w:val="28"/>
          <w:szCs w:val="28"/>
          <w:lang w:val="uk-UA"/>
        </w:rPr>
        <w:t xml:space="preserve"> </w:t>
      </w:r>
      <w:r>
        <w:rPr>
          <w:rFonts w:hint="default" w:ascii="Times New Roman" w:hAnsi="Times New Roman" w:eastAsia="Calibri" w:cs="Times New Roman"/>
          <w:sz w:val="28"/>
          <w:szCs w:val="28"/>
          <w:lang w:val="uk-UA"/>
        </w:rPr>
        <w:t xml:space="preserve">державному закладу «Південноукраїнський національний педагогічний університет імені           К.Д. Ушинського»  </w:t>
      </w:r>
      <w:r>
        <w:rPr>
          <w:rFonts w:hint="default" w:ascii="Times New Roman" w:hAnsi="Times New Roman" w:cs="Times New Roman"/>
          <w:sz w:val="28"/>
          <w:szCs w:val="28"/>
          <w:lang w:val="uk-UA"/>
        </w:rPr>
        <w:t xml:space="preserve">(лист № 01-10/4962 від 10.09.2025 року). </w:t>
      </w:r>
    </w:p>
    <w:p w14:paraId="6BEBC309">
      <w:pPr>
        <w:pStyle w:val="9"/>
        <w:spacing w:before="0" w:beforeAutospacing="0" w:after="0" w:afterAutospacing="0" w:line="254" w:lineRule="auto"/>
        <w:ind w:firstLine="708"/>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Виступили: Потапський О.Ю., Звягін О.С., Корнієнко В.О.</w:t>
      </w:r>
    </w:p>
    <w:p w14:paraId="768DD128">
      <w:pPr>
        <w:pStyle w:val="9"/>
        <w:spacing w:before="0" w:beforeAutospacing="0" w:after="0" w:afterAutospacing="0" w:line="254" w:lineRule="auto"/>
        <w:ind w:firstLine="708"/>
        <w:jc w:val="both"/>
        <w:rPr>
          <w:rFonts w:hint="default" w:ascii="Times New Roman" w:hAnsi="Times New Roman" w:eastAsia="Calibri" w:cs="Times New Roman"/>
          <w:sz w:val="28"/>
          <w:szCs w:val="28"/>
          <w:lang w:val="uk-UA"/>
        </w:rPr>
      </w:pPr>
      <w:r>
        <w:rPr>
          <w:rFonts w:hint="default" w:ascii="Times New Roman" w:hAnsi="Times New Roman" w:cs="Times New Roman"/>
          <w:sz w:val="28"/>
          <w:szCs w:val="28"/>
          <w:lang w:val="uk-UA"/>
        </w:rPr>
        <w:t>Голосували за відділення бюджетних призначень у сумі 2 000,00 тис. грн. на проведення заходів щодо відновлення</w:t>
      </w:r>
      <w:r>
        <w:rPr>
          <w:rFonts w:hint="default" w:ascii="Times New Roman" w:hAnsi="Times New Roman" w:eastAsia="Calibri" w:cs="Times New Roman"/>
          <w:sz w:val="28"/>
          <w:szCs w:val="28"/>
          <w:lang w:val="uk-UA"/>
        </w:rPr>
        <w:t xml:space="preserve"> інфраструктури будівель та споруд, які зазнали руйнувань внаслідок повномасштабного вторгнення рф,</w:t>
      </w:r>
      <w:r>
        <w:rPr>
          <w:rFonts w:hint="default" w:ascii="Times New Roman" w:hAnsi="Times New Roman" w:cs="Times New Roman"/>
          <w:sz w:val="28"/>
          <w:szCs w:val="28"/>
          <w:lang w:val="uk-UA"/>
        </w:rPr>
        <w:t xml:space="preserve"> </w:t>
      </w:r>
      <w:r>
        <w:rPr>
          <w:rFonts w:hint="default" w:ascii="Times New Roman" w:hAnsi="Times New Roman" w:eastAsia="Calibri" w:cs="Times New Roman"/>
          <w:sz w:val="28"/>
          <w:szCs w:val="28"/>
          <w:lang w:val="uk-UA"/>
        </w:rPr>
        <w:t>державному закладу «Південноукраїнський національний педагогічний університет імені К.Д. Ушинського»:</w:t>
      </w:r>
    </w:p>
    <w:p w14:paraId="153AC981">
      <w:pPr>
        <w:pStyle w:val="9"/>
        <w:spacing w:before="0" w:beforeAutospacing="0" w:after="0" w:afterAutospacing="0" w:line="254" w:lineRule="auto"/>
        <w:ind w:firstLine="708"/>
        <w:jc w:val="both"/>
        <w:rPr>
          <w:rFonts w:hint="default" w:ascii="Times New Roman" w:hAnsi="Times New Roman" w:eastAsia="Calibri" w:cs="Times New Roman"/>
          <w:b/>
          <w:bCs/>
          <w:sz w:val="28"/>
          <w:szCs w:val="28"/>
          <w:lang w:val="uk-UA"/>
        </w:rPr>
      </w:pPr>
      <w:r>
        <w:rPr>
          <w:rFonts w:hint="default" w:ascii="Times New Roman" w:hAnsi="Times New Roman" w:eastAsia="Calibri" w:cs="Times New Roman"/>
          <w:b/>
          <w:bCs/>
          <w:sz w:val="28"/>
          <w:szCs w:val="28"/>
          <w:lang w:val="uk-UA"/>
        </w:rPr>
        <w:t>За - одноголосно.</w:t>
      </w:r>
    </w:p>
    <w:p w14:paraId="7F7E4C89">
      <w:pPr>
        <w:pStyle w:val="9"/>
        <w:spacing w:before="0" w:beforeAutospacing="0" w:after="0" w:afterAutospacing="0" w:line="254" w:lineRule="auto"/>
        <w:ind w:firstLine="708"/>
        <w:jc w:val="both"/>
        <w:rPr>
          <w:rFonts w:hint="default" w:ascii="Times New Roman" w:hAnsi="Times New Roman" w:cs="Times New Roman"/>
          <w:sz w:val="28"/>
          <w:szCs w:val="28"/>
          <w:lang w:val="uk-UA"/>
        </w:rPr>
      </w:pPr>
      <w:r>
        <w:rPr>
          <w:rFonts w:hint="default" w:ascii="Times New Roman" w:hAnsi="Times New Roman" w:eastAsia="Calibri" w:cs="Times New Roman"/>
          <w:sz w:val="28"/>
          <w:szCs w:val="28"/>
          <w:lang w:val="uk-UA"/>
        </w:rPr>
        <w:t xml:space="preserve">ВИСНОВОК: Погодити </w:t>
      </w:r>
      <w:r>
        <w:rPr>
          <w:rFonts w:hint="default" w:ascii="Times New Roman" w:hAnsi="Times New Roman" w:cs="Times New Roman"/>
          <w:sz w:val="28"/>
          <w:szCs w:val="28"/>
          <w:lang w:val="uk-UA"/>
        </w:rPr>
        <w:t>відділення Департаменту освіти та науки Одеської міської ради  бюджетних призначень у сумі 2 000,00 тис. грн. на проведення заходів щодо відновлення</w:t>
      </w:r>
      <w:r>
        <w:rPr>
          <w:rFonts w:hint="default" w:ascii="Times New Roman" w:hAnsi="Times New Roman" w:eastAsia="Calibri" w:cs="Times New Roman"/>
          <w:sz w:val="28"/>
          <w:szCs w:val="28"/>
          <w:lang w:val="uk-UA"/>
        </w:rPr>
        <w:t xml:space="preserve"> інфраструктури будівель та споруд, які зазнали руйнувань внаслідок повномасштабного вторгнення рф,</w:t>
      </w:r>
      <w:r>
        <w:rPr>
          <w:rFonts w:hint="default" w:ascii="Times New Roman" w:hAnsi="Times New Roman" w:cs="Times New Roman"/>
          <w:sz w:val="28"/>
          <w:szCs w:val="28"/>
          <w:lang w:val="uk-UA"/>
        </w:rPr>
        <w:t xml:space="preserve"> </w:t>
      </w:r>
      <w:r>
        <w:rPr>
          <w:rFonts w:hint="default" w:ascii="Times New Roman" w:hAnsi="Times New Roman" w:eastAsia="Calibri" w:cs="Times New Roman"/>
          <w:sz w:val="28"/>
          <w:szCs w:val="28"/>
          <w:lang w:val="uk-UA"/>
        </w:rPr>
        <w:t xml:space="preserve">державному закладу «Південноукраїнський національний педагогічний університет імені К.Д. Ушинського»  за </w:t>
      </w:r>
      <w:r>
        <w:rPr>
          <w:rFonts w:hint="default" w:ascii="Times New Roman" w:hAnsi="Times New Roman" w:cs="Times New Roman"/>
          <w:sz w:val="28"/>
          <w:szCs w:val="28"/>
          <w:lang w:val="uk-UA"/>
        </w:rPr>
        <w:t xml:space="preserve">листом № 01-10/4962 від 10.09.2025 року. </w:t>
      </w:r>
    </w:p>
    <w:p w14:paraId="2810DCFF">
      <w:pPr>
        <w:pStyle w:val="9"/>
        <w:spacing w:before="0" w:beforeAutospacing="0" w:after="0" w:afterAutospacing="0" w:line="254" w:lineRule="auto"/>
        <w:ind w:firstLine="708"/>
        <w:jc w:val="both"/>
        <w:rPr>
          <w:rFonts w:hint="default" w:ascii="Times New Roman" w:hAnsi="Times New Roman" w:cs="Times New Roman"/>
          <w:sz w:val="28"/>
          <w:szCs w:val="28"/>
          <w:lang w:val="uk-UA"/>
        </w:rPr>
      </w:pPr>
    </w:p>
    <w:p w14:paraId="270D35F7">
      <w:pPr>
        <w:pStyle w:val="9"/>
        <w:spacing w:before="0" w:beforeAutospacing="0" w:after="0" w:afterAutospacing="0" w:line="254" w:lineRule="auto"/>
        <w:ind w:firstLine="708"/>
        <w:jc w:val="both"/>
        <w:rPr>
          <w:rFonts w:hint="default" w:ascii="Times New Roman" w:hAnsi="Times New Roman" w:cs="Times New Roman"/>
          <w:sz w:val="28"/>
          <w:szCs w:val="28"/>
          <w:lang w:val="uk-UA"/>
        </w:rPr>
      </w:pPr>
    </w:p>
    <w:p w14:paraId="41AC615E">
      <w:pPr>
        <w:tabs>
          <w:tab w:val="left" w:pos="4253"/>
          <w:tab w:val="left" w:pos="4395"/>
        </w:tabs>
        <w:ind w:left="0" w:leftChars="0" w:firstLine="480" w:firstLineChars="0"/>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СЛУХАЛИ: Інформацію за зверненням Служби у справах дітей Одеської міської ради щодо відділення бюджетних призначень (лист № 1667 від 19.09.2025 року та лист  № 1668  від 19.09.2025 року).</w:t>
      </w:r>
    </w:p>
    <w:p w14:paraId="200AE514">
      <w:pPr>
        <w:tabs>
          <w:tab w:val="left" w:pos="4253"/>
          <w:tab w:val="left" w:pos="4395"/>
        </w:tabs>
        <w:ind w:left="0" w:leftChars="0" w:firstLine="480" w:firstLineChars="0"/>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ВИСНОВОК: Перенести розгляд питання на наступне засідання комісії. </w:t>
      </w:r>
    </w:p>
    <w:p w14:paraId="731FCCE3">
      <w:pPr>
        <w:pStyle w:val="9"/>
        <w:spacing w:before="0" w:beforeAutospacing="0" w:after="0" w:afterAutospacing="0" w:line="254" w:lineRule="auto"/>
        <w:ind w:firstLine="708"/>
        <w:jc w:val="both"/>
        <w:rPr>
          <w:rFonts w:hint="default" w:ascii="Times New Roman" w:hAnsi="Times New Roman" w:cs="Times New Roman"/>
          <w:sz w:val="28"/>
          <w:szCs w:val="28"/>
          <w:lang w:val="uk-UA"/>
        </w:rPr>
      </w:pPr>
    </w:p>
    <w:p w14:paraId="074576C4">
      <w:pPr>
        <w:ind w:left="0" w:leftChars="0" w:firstLine="478" w:firstLineChars="171"/>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eastAsia="ru-RU"/>
        </w:rPr>
        <w:t xml:space="preserve">СЛУХАЛИ: Інформацію за зверненням Хаджибейської районної адміністрації Одеської міської ради щодо </w:t>
      </w:r>
      <w:r>
        <w:rPr>
          <w:rFonts w:hint="default" w:ascii="Times New Roman" w:hAnsi="Times New Roman" w:cs="Times New Roman"/>
          <w:b w:val="0"/>
          <w:bCs w:val="0"/>
          <w:sz w:val="28"/>
          <w:szCs w:val="28"/>
          <w:lang w:val="uk-UA"/>
        </w:rPr>
        <w:t>в</w:t>
      </w:r>
      <w:r>
        <w:rPr>
          <w:rFonts w:hint="default" w:ascii="Times New Roman" w:hAnsi="Times New Roman" w:eastAsia="SimSun" w:cs="Times New Roman"/>
          <w:sz w:val="28"/>
          <w:szCs w:val="28"/>
          <w:lang w:val="uk-UA" w:eastAsia="ru-RU"/>
        </w:rPr>
        <w:t xml:space="preserve">иділення додаткових бюджетних призначень на </w:t>
      </w:r>
      <w:r>
        <w:rPr>
          <w:rFonts w:hint="default" w:ascii="Times New Roman" w:hAnsi="Times New Roman" w:cs="Times New Roman"/>
          <w:sz w:val="28"/>
          <w:szCs w:val="28"/>
          <w:lang w:val="uk-UA"/>
        </w:rPr>
        <w:t>утримання територій загального користування (лист адміністрації № 3128/01-20 від 16.09.2025 року):</w:t>
      </w:r>
    </w:p>
    <w:p w14:paraId="7DC0EA0D">
      <w:pPr>
        <w:ind w:left="0" w:leftChars="0" w:firstLine="480" w:firstLineChars="0"/>
        <w:jc w:val="both"/>
        <w:rPr>
          <w:rFonts w:hint="default" w:ascii="Times New Roman" w:hAnsi="Times New Roman" w:cs="Times New Roman"/>
          <w:bCs/>
          <w:sz w:val="28"/>
          <w:szCs w:val="28"/>
          <w:lang w:val="uk-UA"/>
        </w:rPr>
      </w:pPr>
      <w:r>
        <w:rPr>
          <w:rFonts w:hint="default" w:ascii="Times New Roman" w:hAnsi="Times New Roman" w:cs="Times New Roman"/>
          <w:sz w:val="28"/>
          <w:szCs w:val="28"/>
          <w:lang w:val="uk-UA"/>
        </w:rPr>
        <w:t xml:space="preserve">Голосували за виділення </w:t>
      </w:r>
      <w:r>
        <w:rPr>
          <w:rFonts w:hint="default" w:ascii="Times New Roman" w:hAnsi="Times New Roman" w:cs="Times New Roman"/>
          <w:sz w:val="28"/>
          <w:szCs w:val="28"/>
          <w:lang w:val="uk-UA" w:eastAsia="ru-RU"/>
        </w:rPr>
        <w:t xml:space="preserve">Хаджибейській районній адміністрації  Одеської міської ради додаткових бюджетних призначень </w:t>
      </w:r>
      <w:r>
        <w:rPr>
          <w:rFonts w:hint="default" w:ascii="Times New Roman" w:hAnsi="Times New Roman" w:cs="Times New Roman"/>
          <w:bCs/>
          <w:sz w:val="28"/>
          <w:szCs w:val="28"/>
          <w:lang w:val="uk-UA"/>
        </w:rPr>
        <w:t>на фінансування з «Міської цільової програми благоустрою міста Одеси на 2022-2026 роки» в частині орієнтовних обсягів фінансування на утримання і благоустрій територій загального користування територіальної громади м. Одеси на 2025 рік:</w:t>
      </w:r>
    </w:p>
    <w:p w14:paraId="10C6B587">
      <w:pPr>
        <w:ind w:left="0" w:leftChars="0" w:firstLine="478" w:firstLineChars="171"/>
        <w:jc w:val="both"/>
        <w:rPr>
          <w:rFonts w:hint="default" w:ascii="Times New Roman" w:hAnsi="Times New Roman" w:cs="Times New Roman"/>
          <w:bCs/>
          <w:sz w:val="28"/>
          <w:szCs w:val="28"/>
          <w:lang w:val="uk-UA"/>
        </w:rPr>
      </w:pPr>
      <w:r>
        <w:rPr>
          <w:rFonts w:hint="default" w:ascii="Times New Roman" w:hAnsi="Times New Roman" w:cs="Times New Roman"/>
          <w:bCs/>
          <w:sz w:val="28"/>
          <w:szCs w:val="28"/>
          <w:lang w:val="uk-UA"/>
        </w:rPr>
        <w:t xml:space="preserve">- по Комунальному підприємству «Житлово-комунальний сервіс «Хмельницький» у розмірі </w:t>
      </w:r>
      <w:r>
        <w:rPr>
          <w:rFonts w:hint="default" w:ascii="Times New Roman" w:hAnsi="Times New Roman" w:cs="Times New Roman"/>
          <w:bCs/>
          <w:color w:val="000000"/>
          <w:sz w:val="28"/>
          <w:szCs w:val="28"/>
          <w:lang w:val="uk-UA"/>
        </w:rPr>
        <w:t>3 714 000,0 грн</w:t>
      </w:r>
      <w:r>
        <w:rPr>
          <w:rFonts w:hint="default" w:ascii="Times New Roman" w:hAnsi="Times New Roman" w:cs="Times New Roman"/>
          <w:bCs/>
          <w:sz w:val="28"/>
          <w:szCs w:val="28"/>
          <w:lang w:val="uk-UA"/>
        </w:rPr>
        <w:t xml:space="preserve">. </w:t>
      </w:r>
    </w:p>
    <w:p w14:paraId="4D75609C">
      <w:pPr>
        <w:ind w:left="0" w:leftChars="0" w:firstLine="478" w:firstLineChars="171"/>
        <w:jc w:val="both"/>
        <w:rPr>
          <w:rFonts w:hint="default" w:ascii="Times New Roman" w:hAnsi="Times New Roman" w:cs="Times New Roman"/>
          <w:sz w:val="28"/>
          <w:szCs w:val="28"/>
          <w:lang w:val="uk-UA"/>
        </w:rPr>
      </w:pPr>
      <w:r>
        <w:rPr>
          <w:rFonts w:hint="default" w:ascii="Times New Roman" w:hAnsi="Times New Roman" w:cs="Times New Roman"/>
          <w:bCs/>
          <w:sz w:val="28"/>
          <w:szCs w:val="28"/>
          <w:lang w:val="uk-UA"/>
        </w:rPr>
        <w:t xml:space="preserve">   - по Комунальному підприємству «Житлово-комунальний сервіс «Черьомушки» у розмірі </w:t>
      </w:r>
      <w:r>
        <w:rPr>
          <w:rFonts w:hint="default" w:ascii="Times New Roman" w:hAnsi="Times New Roman" w:cs="Times New Roman"/>
          <w:bCs/>
          <w:color w:val="000000"/>
          <w:sz w:val="28"/>
          <w:szCs w:val="28"/>
          <w:lang w:val="uk-UA"/>
        </w:rPr>
        <w:t>2 851 700,0 грн</w:t>
      </w:r>
      <w:r>
        <w:rPr>
          <w:rFonts w:hint="default" w:ascii="Times New Roman" w:hAnsi="Times New Roman" w:cs="Times New Roman"/>
          <w:bCs/>
          <w:sz w:val="28"/>
          <w:szCs w:val="28"/>
          <w:lang w:val="uk-UA"/>
        </w:rPr>
        <w:t>.:</w:t>
      </w:r>
    </w:p>
    <w:p w14:paraId="5CED1EEA">
      <w:pPr>
        <w:spacing w:after="0" w:line="240" w:lineRule="auto"/>
        <w:ind w:left="0" w:leftChars="0" w:right="141" w:firstLine="479" w:firstLineChars="171"/>
        <w:jc w:val="both"/>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За - одноголосно.</w:t>
      </w:r>
    </w:p>
    <w:p w14:paraId="04573F2A">
      <w:pPr>
        <w:ind w:left="0" w:leftChars="0" w:firstLine="478" w:firstLineChars="171"/>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ВИСНОВОК: Погодити </w:t>
      </w:r>
      <w:r>
        <w:rPr>
          <w:rFonts w:hint="default" w:ascii="Times New Roman" w:hAnsi="Times New Roman" w:cs="Times New Roman"/>
          <w:b w:val="0"/>
          <w:bCs w:val="0"/>
          <w:sz w:val="28"/>
          <w:szCs w:val="28"/>
          <w:lang w:val="uk-UA"/>
        </w:rPr>
        <w:t>в</w:t>
      </w:r>
      <w:r>
        <w:rPr>
          <w:rFonts w:hint="default" w:ascii="Times New Roman" w:hAnsi="Times New Roman" w:eastAsia="SimSun" w:cs="Times New Roman"/>
          <w:sz w:val="28"/>
          <w:szCs w:val="28"/>
          <w:lang w:val="uk-UA" w:eastAsia="ru-RU"/>
        </w:rPr>
        <w:t xml:space="preserve">иділення </w:t>
      </w:r>
      <w:r>
        <w:rPr>
          <w:rFonts w:hint="default" w:ascii="Times New Roman" w:hAnsi="Times New Roman" w:cs="Times New Roman"/>
          <w:sz w:val="28"/>
          <w:szCs w:val="28"/>
          <w:lang w:val="uk-UA" w:eastAsia="ru-RU"/>
        </w:rPr>
        <w:t xml:space="preserve">Хаджибейській районній адміністрації Одеської міської ради </w:t>
      </w:r>
      <w:r>
        <w:rPr>
          <w:rFonts w:hint="default" w:ascii="Times New Roman" w:hAnsi="Times New Roman" w:eastAsia="SimSun" w:cs="Times New Roman"/>
          <w:sz w:val="28"/>
          <w:szCs w:val="28"/>
          <w:lang w:val="uk-UA" w:eastAsia="ru-RU"/>
        </w:rPr>
        <w:t xml:space="preserve">додаткових бюджетних призначень </w:t>
      </w:r>
      <w:r>
        <w:rPr>
          <w:rFonts w:hint="default" w:ascii="Times New Roman" w:hAnsi="Times New Roman" w:cs="Times New Roman"/>
          <w:bCs/>
          <w:sz w:val="28"/>
          <w:szCs w:val="28"/>
          <w:lang w:val="uk-UA"/>
        </w:rPr>
        <w:t>на фінансування за «Міською цільовою програмою благоустрою міста Одеси на 2022-2026 роки» в частині орієнтовних обсягів фінансування на утримання і благоустрій територій загального користування територіальної громади м. Одеси на 2025 рік</w:t>
      </w:r>
      <w:r>
        <w:rPr>
          <w:rFonts w:hint="default" w:ascii="Times New Roman" w:hAnsi="Times New Roman" w:cs="Times New Roman"/>
          <w:sz w:val="28"/>
          <w:szCs w:val="28"/>
          <w:lang w:val="uk-UA"/>
        </w:rPr>
        <w:t xml:space="preserve"> за листом  № 3128/01-20 від 16.09.2025 року.</w:t>
      </w:r>
    </w:p>
    <w:p w14:paraId="6BB531F0">
      <w:pPr>
        <w:ind w:left="0" w:leftChars="0" w:firstLine="478" w:firstLineChars="171"/>
        <w:jc w:val="both"/>
        <w:rPr>
          <w:rFonts w:hint="default" w:ascii="Times New Roman" w:hAnsi="Times New Roman" w:cs="Times New Roman"/>
          <w:sz w:val="28"/>
          <w:szCs w:val="28"/>
          <w:lang w:val="uk-UA"/>
        </w:rPr>
      </w:pPr>
    </w:p>
    <w:p w14:paraId="1AAD1A30">
      <w:pPr>
        <w:ind w:left="0" w:leftChars="0" w:firstLine="480" w:firstLineChars="0"/>
        <w:jc w:val="both"/>
        <w:rPr>
          <w:rFonts w:hint="default" w:ascii="Times New Roman" w:hAnsi="Times New Roman" w:cs="Times New Roman"/>
          <w:b w:val="0"/>
          <w:bCs w:val="0"/>
          <w:sz w:val="28"/>
          <w:szCs w:val="28"/>
          <w:lang w:val="uk-UA"/>
        </w:rPr>
      </w:pPr>
      <w:r>
        <w:rPr>
          <w:rFonts w:hint="default" w:ascii="Times New Roman" w:hAnsi="Times New Roman" w:cs="Times New Roman"/>
          <w:b w:val="0"/>
          <w:bCs w:val="0"/>
          <w:sz w:val="28"/>
          <w:szCs w:val="28"/>
          <w:lang w:val="uk-UA"/>
        </w:rPr>
        <w:t>СЛУХАЛИ: Інформацію з</w:t>
      </w:r>
      <w:r>
        <w:rPr>
          <w:rFonts w:hint="default" w:ascii="Times New Roman" w:hAnsi="Times New Roman" w:cs="Times New Roman"/>
          <w:b w:val="0"/>
          <w:bCs w:val="0"/>
          <w:sz w:val="28"/>
          <w:szCs w:val="28"/>
          <w:lang w:val="uk-UA" w:eastAsia="ru-RU"/>
        </w:rPr>
        <w:t xml:space="preserve">а зверненням Хаджибейської районної адміністрації Одеської міської ради </w:t>
      </w:r>
      <w:r>
        <w:rPr>
          <w:rFonts w:hint="default" w:ascii="Times New Roman" w:hAnsi="Times New Roman" w:cs="Times New Roman"/>
          <w:b w:val="0"/>
          <w:bCs w:val="0"/>
          <w:sz w:val="28"/>
          <w:szCs w:val="28"/>
          <w:lang w:val="uk-UA"/>
        </w:rPr>
        <w:t>щодо в</w:t>
      </w:r>
      <w:r>
        <w:rPr>
          <w:rFonts w:hint="default" w:ascii="Times New Roman" w:hAnsi="Times New Roman" w:eastAsia="SimSun" w:cs="Times New Roman"/>
          <w:b w:val="0"/>
          <w:bCs w:val="0"/>
          <w:sz w:val="28"/>
          <w:szCs w:val="28"/>
          <w:lang w:val="uk-UA" w:eastAsia="ru-RU"/>
        </w:rPr>
        <w:t>иділення додаткових бюджетних призначень на проведення капітального ремонту житлового фонду за запитом депутата Корнієнка В.О.  (листи №Ч-2752а; П-2753д/3, С-2754д/з від 19.09.2025 року)</w:t>
      </w:r>
    </w:p>
    <w:p w14:paraId="37F9269F">
      <w:pPr>
        <w:ind w:left="0" w:leftChars="0" w:firstLine="478" w:firstLineChars="171"/>
        <w:jc w:val="both"/>
        <w:rPr>
          <w:rFonts w:hint="default" w:ascii="Times New Roman" w:hAnsi="Times New Roman" w:cs="Times New Roman"/>
          <w:b w:val="0"/>
          <w:bCs w:val="0"/>
          <w:sz w:val="28"/>
          <w:szCs w:val="28"/>
          <w:lang w:val="uk-UA"/>
        </w:rPr>
      </w:pPr>
      <w:r>
        <w:rPr>
          <w:rFonts w:hint="default" w:ascii="Times New Roman" w:hAnsi="Times New Roman" w:cs="Times New Roman"/>
          <w:b w:val="0"/>
          <w:bCs w:val="0"/>
          <w:sz w:val="28"/>
          <w:szCs w:val="28"/>
          <w:lang w:val="uk-UA"/>
        </w:rPr>
        <w:t>ВИСНОВОК: Перенести розгляд питання на наступне засідання комісії..</w:t>
      </w:r>
    </w:p>
    <w:p w14:paraId="5324907C">
      <w:pPr>
        <w:ind w:left="0" w:leftChars="0" w:firstLine="478" w:firstLineChars="171"/>
        <w:jc w:val="both"/>
        <w:rPr>
          <w:rFonts w:hint="default" w:ascii="Times New Roman" w:hAnsi="Times New Roman" w:cs="Times New Roman"/>
          <w:b w:val="0"/>
          <w:bCs w:val="0"/>
          <w:sz w:val="28"/>
          <w:szCs w:val="28"/>
          <w:lang w:val="uk-UA"/>
        </w:rPr>
      </w:pPr>
    </w:p>
    <w:p w14:paraId="19F98CEE">
      <w:pPr>
        <w:tabs>
          <w:tab w:val="left" w:pos="1232"/>
        </w:tabs>
        <w:spacing w:line="276" w:lineRule="auto"/>
        <w:ind w:left="0" w:leftChars="0" w:firstLine="478" w:firstLineChars="171"/>
        <w:jc w:val="both"/>
        <w:rPr>
          <w:rFonts w:hint="default" w:ascii="Times New Roman" w:hAnsi="Times New Roman" w:cs="Times New Roman"/>
          <w:b w:val="0"/>
          <w:bCs w:val="0"/>
          <w:sz w:val="28"/>
          <w:szCs w:val="28"/>
          <w:lang w:val="uk-UA"/>
        </w:rPr>
      </w:pPr>
      <w:r>
        <w:rPr>
          <w:rFonts w:hint="default" w:ascii="Times New Roman" w:hAnsi="Times New Roman" w:cs="Times New Roman"/>
          <w:b w:val="0"/>
          <w:bCs w:val="0"/>
          <w:sz w:val="28"/>
          <w:szCs w:val="28"/>
          <w:lang w:val="uk-UA"/>
        </w:rPr>
        <w:t>СЛУХАЛИ: Інформацію з</w:t>
      </w:r>
      <w:r>
        <w:rPr>
          <w:rFonts w:hint="default" w:ascii="Times New Roman" w:hAnsi="Times New Roman" w:cs="Times New Roman"/>
          <w:b w:val="0"/>
          <w:bCs w:val="0"/>
          <w:sz w:val="28"/>
          <w:szCs w:val="28"/>
          <w:lang w:val="uk-UA" w:eastAsia="ru-RU"/>
        </w:rPr>
        <w:t xml:space="preserve">а зверненням </w:t>
      </w:r>
      <w:r>
        <w:rPr>
          <w:rFonts w:hint="default" w:ascii="Times New Roman" w:hAnsi="Times New Roman" w:eastAsia="SimSun" w:cs="Times New Roman"/>
          <w:b w:val="0"/>
          <w:bCs w:val="0"/>
          <w:sz w:val="28"/>
          <w:szCs w:val="28"/>
          <w:lang w:val="uk-UA" w:eastAsia="ru-RU"/>
        </w:rPr>
        <w:t>Приморської районної адміністрації</w:t>
      </w:r>
      <w:r>
        <w:rPr>
          <w:rFonts w:hint="default" w:ascii="Times New Roman" w:hAnsi="Times New Roman" w:cs="Times New Roman"/>
          <w:b w:val="0"/>
          <w:bCs w:val="0"/>
          <w:sz w:val="28"/>
          <w:szCs w:val="28"/>
          <w:lang w:val="uk-UA" w:eastAsia="ru-RU"/>
        </w:rPr>
        <w:t xml:space="preserve"> Одеської міської ради </w:t>
      </w:r>
      <w:r>
        <w:rPr>
          <w:rFonts w:hint="default" w:ascii="Times New Roman" w:hAnsi="Times New Roman" w:eastAsia="SimSun" w:cs="Times New Roman"/>
          <w:b w:val="0"/>
          <w:bCs w:val="0"/>
          <w:sz w:val="28"/>
          <w:szCs w:val="28"/>
          <w:lang w:val="uk-UA" w:eastAsia="ru-RU"/>
        </w:rPr>
        <w:t>щ</w:t>
      </w:r>
      <w:r>
        <w:rPr>
          <w:rFonts w:hint="default" w:ascii="Times New Roman" w:hAnsi="Times New Roman" w:cs="Times New Roman"/>
          <w:b w:val="0"/>
          <w:bCs w:val="0"/>
          <w:sz w:val="28"/>
          <w:szCs w:val="28"/>
          <w:lang w:val="uk-UA"/>
        </w:rPr>
        <w:t>одо в</w:t>
      </w:r>
      <w:r>
        <w:rPr>
          <w:rFonts w:hint="default" w:ascii="Times New Roman" w:hAnsi="Times New Roman" w:eastAsia="SimSun" w:cs="Times New Roman"/>
          <w:b w:val="0"/>
          <w:bCs w:val="0"/>
          <w:sz w:val="28"/>
          <w:szCs w:val="28"/>
          <w:lang w:val="uk-UA" w:eastAsia="ru-RU"/>
        </w:rPr>
        <w:t xml:space="preserve">иділення додаткових бюджетних призначень </w:t>
      </w:r>
      <w:r>
        <w:rPr>
          <w:rFonts w:hint="default" w:ascii="Times New Roman" w:hAnsi="Times New Roman" w:cs="Times New Roman"/>
          <w:b w:val="0"/>
          <w:bCs w:val="0"/>
          <w:sz w:val="28"/>
          <w:szCs w:val="28"/>
          <w:lang w:val="uk-UA"/>
        </w:rPr>
        <w:t xml:space="preserve">на заходи з </w:t>
      </w:r>
      <w:r>
        <w:rPr>
          <w:rFonts w:hint="default" w:ascii="Times New Roman" w:hAnsi="Times New Roman" w:cs="Times New Roman"/>
          <w:b w:val="0"/>
          <w:bCs w:val="0"/>
          <w:snapToGrid w:val="0"/>
          <w:spacing w:val="-2"/>
          <w:sz w:val="28"/>
          <w:szCs w:val="28"/>
          <w:lang w:val="uk-UA"/>
        </w:rPr>
        <w:t xml:space="preserve">видалення та обрізки аварійних та сухостійних зелених насаджень </w:t>
      </w:r>
      <w:r>
        <w:rPr>
          <w:rFonts w:hint="default" w:ascii="Times New Roman" w:hAnsi="Times New Roman" w:cs="Times New Roman"/>
          <w:b w:val="0"/>
          <w:bCs w:val="0"/>
          <w:sz w:val="28"/>
          <w:szCs w:val="28"/>
          <w:lang w:val="uk-UA"/>
        </w:rPr>
        <w:t>(лист № 01-17/1090 від 16.09.2025 року).</w:t>
      </w:r>
    </w:p>
    <w:p w14:paraId="5C25F165">
      <w:pPr>
        <w:ind w:left="0" w:leftChars="0" w:firstLine="478" w:firstLineChars="171"/>
        <w:jc w:val="both"/>
        <w:rPr>
          <w:rFonts w:hint="default" w:ascii="Times New Roman" w:hAnsi="Times New Roman" w:cs="Times New Roman"/>
          <w:b w:val="0"/>
          <w:bCs w:val="0"/>
          <w:sz w:val="28"/>
          <w:szCs w:val="28"/>
          <w:lang w:val="uk-UA"/>
        </w:rPr>
      </w:pPr>
      <w:r>
        <w:rPr>
          <w:rFonts w:hint="default" w:ascii="Times New Roman" w:hAnsi="Times New Roman" w:cs="Times New Roman"/>
          <w:b w:val="0"/>
          <w:bCs w:val="0"/>
          <w:sz w:val="28"/>
          <w:szCs w:val="28"/>
          <w:lang w:val="uk-UA"/>
        </w:rPr>
        <w:t>ВИСНОВОК: Перенести розгляд питання на наступне засідання комісії.</w:t>
      </w:r>
    </w:p>
    <w:p w14:paraId="03054B72">
      <w:pPr>
        <w:ind w:left="0" w:leftChars="0" w:firstLine="478" w:firstLineChars="171"/>
        <w:jc w:val="both"/>
        <w:rPr>
          <w:rFonts w:hint="default" w:ascii="Times New Roman" w:hAnsi="Times New Roman" w:cs="Times New Roman"/>
          <w:sz w:val="28"/>
          <w:szCs w:val="28"/>
          <w:lang w:val="uk-UA"/>
        </w:rPr>
      </w:pPr>
    </w:p>
    <w:p w14:paraId="0416B6F6">
      <w:pPr>
        <w:pStyle w:val="4"/>
        <w:keepNext w:val="0"/>
        <w:keepLines w:val="0"/>
        <w:pageBreakBefore w:val="0"/>
        <w:widowControl/>
        <w:numPr>
          <w:ilvl w:val="0"/>
          <w:numId w:val="0"/>
        </w:numPr>
        <w:kinsoku/>
        <w:wordWrap/>
        <w:overflowPunct/>
        <w:topLinePunct w:val="0"/>
        <w:autoSpaceDE w:val="0"/>
        <w:autoSpaceDN w:val="0"/>
        <w:bidi w:val="0"/>
        <w:adjustRightInd/>
        <w:snapToGrid/>
        <w:spacing w:after="0" w:line="276" w:lineRule="auto"/>
        <w:ind w:left="0" w:leftChars="0" w:firstLine="478" w:firstLineChars="171"/>
        <w:jc w:val="both"/>
        <w:textAlignment w:val="auto"/>
        <w:rPr>
          <w:rFonts w:hint="default" w:ascii="Times New Roman" w:hAnsi="Times New Roman" w:cs="Times New Roman"/>
          <w:sz w:val="28"/>
          <w:szCs w:val="28"/>
          <w:lang w:val="uk-UA"/>
        </w:rPr>
      </w:pPr>
      <w:r>
        <w:rPr>
          <w:rFonts w:hint="default" w:ascii="Times New Roman" w:hAnsi="Times New Roman" w:cs="Times New Roman"/>
          <w:b w:val="0"/>
          <w:bCs w:val="0"/>
          <w:sz w:val="28"/>
          <w:szCs w:val="28"/>
          <w:lang w:val="uk-UA"/>
        </w:rPr>
        <w:t>СЛУХАЛИ: Інформацію з</w:t>
      </w:r>
      <w:r>
        <w:rPr>
          <w:rFonts w:hint="default" w:ascii="Times New Roman" w:hAnsi="Times New Roman" w:cs="Times New Roman"/>
          <w:b w:val="0"/>
          <w:bCs w:val="0"/>
          <w:sz w:val="28"/>
          <w:szCs w:val="28"/>
          <w:lang w:val="uk-UA" w:eastAsia="ru-RU"/>
        </w:rPr>
        <w:t xml:space="preserve">а зверненням </w:t>
      </w:r>
      <w:r>
        <w:rPr>
          <w:rFonts w:hint="default" w:ascii="Times New Roman" w:hAnsi="Times New Roman" w:eastAsia="SimSun" w:cs="Times New Roman"/>
          <w:b w:val="0"/>
          <w:bCs w:val="0"/>
          <w:sz w:val="28"/>
          <w:szCs w:val="28"/>
          <w:lang w:val="uk-UA" w:eastAsia="ru-RU"/>
        </w:rPr>
        <w:t>Приморської районної адміністрації</w:t>
      </w:r>
      <w:r>
        <w:rPr>
          <w:rFonts w:hint="default" w:ascii="Times New Roman" w:hAnsi="Times New Roman" w:cs="Times New Roman"/>
          <w:b w:val="0"/>
          <w:bCs w:val="0"/>
          <w:sz w:val="28"/>
          <w:szCs w:val="28"/>
          <w:lang w:val="uk-UA" w:eastAsia="ru-RU"/>
        </w:rPr>
        <w:t xml:space="preserve"> Одеської міської ради </w:t>
      </w:r>
      <w:r>
        <w:rPr>
          <w:rFonts w:hint="default" w:ascii="Times New Roman" w:hAnsi="Times New Roman" w:cs="Times New Roman"/>
          <w:sz w:val="28"/>
          <w:szCs w:val="28"/>
          <w:lang w:val="uk-UA"/>
        </w:rPr>
        <w:t>щодо перерозподілу бюджетних призначень та виділення додаткових призначень (лист № 01-17/1104 від 19.09.2025 року).</w:t>
      </w:r>
    </w:p>
    <w:p w14:paraId="501024A1">
      <w:pPr>
        <w:ind w:left="0" w:leftChars="0" w:firstLine="478" w:firstLineChars="171"/>
        <w:jc w:val="both"/>
        <w:rPr>
          <w:rFonts w:hint="default" w:ascii="Times New Roman" w:hAnsi="Times New Roman" w:cs="Times New Roman"/>
          <w:b w:val="0"/>
          <w:bCs w:val="0"/>
          <w:sz w:val="28"/>
          <w:szCs w:val="28"/>
          <w:lang w:val="uk-UA"/>
        </w:rPr>
      </w:pPr>
      <w:r>
        <w:rPr>
          <w:rFonts w:hint="default" w:ascii="Times New Roman" w:hAnsi="Times New Roman" w:cs="Times New Roman"/>
          <w:b w:val="0"/>
          <w:bCs w:val="0"/>
          <w:sz w:val="28"/>
          <w:szCs w:val="28"/>
          <w:lang w:val="uk-UA"/>
        </w:rPr>
        <w:t>ВИСНОВОК: Перенести розгляд питання на наступне засідання комісії.</w:t>
      </w:r>
    </w:p>
    <w:p w14:paraId="36367A15">
      <w:pPr>
        <w:ind w:left="0" w:leftChars="0" w:firstLine="478" w:firstLineChars="171"/>
        <w:jc w:val="both"/>
        <w:rPr>
          <w:rFonts w:hint="default" w:ascii="Times New Roman" w:hAnsi="Times New Roman" w:cs="Times New Roman"/>
          <w:sz w:val="28"/>
          <w:szCs w:val="28"/>
          <w:lang w:val="uk-UA" w:eastAsia="ru-RU"/>
        </w:rPr>
      </w:pPr>
    </w:p>
    <w:p w14:paraId="1E147AA4">
      <w:pPr>
        <w:spacing w:line="276" w:lineRule="auto"/>
        <w:ind w:left="0" w:leftChars="0" w:firstLine="478" w:firstLineChars="171"/>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СЛУХАЛИ: Інформацію за зверненням </w:t>
      </w:r>
      <w:r>
        <w:rPr>
          <w:rFonts w:hint="default" w:ascii="Times New Roman" w:hAnsi="Times New Roman" w:eastAsia="SimSun" w:cs="Times New Roman"/>
          <w:b w:val="0"/>
          <w:bCs w:val="0"/>
          <w:sz w:val="28"/>
          <w:szCs w:val="28"/>
          <w:lang w:val="uk-UA" w:eastAsia="ru-RU"/>
        </w:rPr>
        <w:t>Київської районної адміністрації Одеської міської ради щодо</w:t>
      </w:r>
      <w:r>
        <w:rPr>
          <w:rFonts w:hint="default" w:ascii="Times New Roman" w:hAnsi="Times New Roman" w:eastAsia="SimSun" w:cs="Times New Roman"/>
          <w:b/>
          <w:bCs/>
          <w:sz w:val="28"/>
          <w:szCs w:val="28"/>
          <w:lang w:val="uk-UA" w:eastAsia="ru-RU"/>
        </w:rPr>
        <w:t xml:space="preserve"> </w:t>
      </w:r>
      <w:r>
        <w:rPr>
          <w:rFonts w:hint="default" w:ascii="Times New Roman" w:hAnsi="Times New Roman" w:eastAsia="SimSun" w:cs="Times New Roman"/>
          <w:sz w:val="28"/>
          <w:szCs w:val="28"/>
          <w:lang w:val="uk-UA" w:eastAsia="ru-RU"/>
        </w:rPr>
        <w:t xml:space="preserve">виділення додаткових бюджетних призначень </w:t>
      </w:r>
      <w:r>
        <w:rPr>
          <w:rFonts w:hint="default" w:ascii="Times New Roman" w:hAnsi="Times New Roman" w:cs="Times New Roman"/>
          <w:sz w:val="28"/>
          <w:szCs w:val="28"/>
          <w:lang w:val="uk-UA"/>
        </w:rPr>
        <w:t xml:space="preserve">на виконання </w:t>
      </w:r>
      <w:r>
        <w:rPr>
          <w:rFonts w:hint="default" w:ascii="Times New Roman" w:hAnsi="Times New Roman" w:cs="Times New Roman"/>
          <w:sz w:val="28"/>
          <w:szCs w:val="28"/>
        </w:rPr>
        <w:t>Міської цільової програми благоустрою м. Одеси на 2022 – 2028 роки</w:t>
      </w:r>
      <w:r>
        <w:rPr>
          <w:rFonts w:hint="default" w:ascii="Times New Roman" w:hAnsi="Times New Roman" w:cs="Times New Roman"/>
          <w:sz w:val="28"/>
          <w:szCs w:val="28"/>
          <w:lang w:val="uk-UA"/>
        </w:rPr>
        <w:t xml:space="preserve"> (</w:t>
      </w:r>
      <w:r>
        <w:rPr>
          <w:rFonts w:hint="default" w:ascii="Times New Roman" w:hAnsi="Times New Roman" w:cs="Times New Roman"/>
          <w:sz w:val="28"/>
          <w:szCs w:val="28"/>
        </w:rPr>
        <w:t>«Виготовлення схем дислокації територій загального користування територіальної громади міста Одеси»</w:t>
      </w:r>
      <w:r>
        <w:rPr>
          <w:rFonts w:hint="default" w:ascii="Times New Roman" w:hAnsi="Times New Roman" w:cs="Times New Roman"/>
          <w:sz w:val="28"/>
          <w:szCs w:val="28"/>
          <w:lang w:val="uk-UA"/>
        </w:rPr>
        <w:t xml:space="preserve"> (лист № 01-12/1038 від 10.09.2025 року). </w:t>
      </w:r>
    </w:p>
    <w:p w14:paraId="29962840">
      <w:pPr>
        <w:ind w:left="0" w:leftChars="0" w:firstLine="478" w:firstLineChars="171"/>
        <w:jc w:val="both"/>
        <w:rPr>
          <w:rFonts w:hint="default" w:ascii="Times New Roman" w:hAnsi="Times New Roman" w:cs="Times New Roman"/>
          <w:b w:val="0"/>
          <w:bCs w:val="0"/>
          <w:sz w:val="28"/>
          <w:szCs w:val="28"/>
          <w:lang w:val="uk-UA"/>
        </w:rPr>
      </w:pPr>
      <w:r>
        <w:rPr>
          <w:rFonts w:hint="default" w:ascii="Times New Roman" w:hAnsi="Times New Roman" w:cs="Times New Roman"/>
          <w:b w:val="0"/>
          <w:bCs w:val="0"/>
          <w:sz w:val="28"/>
          <w:szCs w:val="28"/>
          <w:lang w:val="uk-UA"/>
        </w:rPr>
        <w:t>ВИСНОВОК: Перенести розгляд питання на наступне засідання комісії.</w:t>
      </w:r>
    </w:p>
    <w:p w14:paraId="3AFF2D41">
      <w:pPr>
        <w:ind w:left="0" w:leftChars="0" w:firstLine="478" w:firstLineChars="171"/>
        <w:jc w:val="both"/>
        <w:rPr>
          <w:rFonts w:hint="default" w:ascii="Times New Roman" w:hAnsi="Times New Roman" w:cs="Times New Roman"/>
          <w:b w:val="0"/>
          <w:bCs w:val="0"/>
          <w:sz w:val="28"/>
          <w:szCs w:val="28"/>
          <w:lang w:val="uk-UA"/>
        </w:rPr>
      </w:pPr>
      <w:r>
        <w:rPr>
          <w:rFonts w:hint="default" w:ascii="Times New Roman" w:hAnsi="Times New Roman" w:cs="Times New Roman"/>
          <w:sz w:val="28"/>
          <w:szCs w:val="28"/>
          <w:lang w:val="uk-UA"/>
        </w:rPr>
        <w:t xml:space="preserve">СЛУХАЛИ: Інформацію за зверненням </w:t>
      </w:r>
      <w:r>
        <w:rPr>
          <w:rFonts w:hint="default" w:ascii="Times New Roman" w:hAnsi="Times New Roman" w:eastAsia="SimSun" w:cs="Times New Roman"/>
          <w:b w:val="0"/>
          <w:bCs w:val="0"/>
          <w:sz w:val="28"/>
          <w:szCs w:val="28"/>
          <w:lang w:val="uk-UA" w:eastAsia="ru-RU"/>
        </w:rPr>
        <w:t xml:space="preserve">Київської районної адміністрації Одеської міської ради </w:t>
      </w:r>
      <w:r>
        <w:rPr>
          <w:rFonts w:hint="default" w:ascii="Times New Roman" w:hAnsi="Times New Roman" w:cs="Times New Roman"/>
          <w:b w:val="0"/>
          <w:bCs w:val="0"/>
          <w:sz w:val="28"/>
          <w:szCs w:val="28"/>
          <w:lang w:val="uk-UA"/>
        </w:rPr>
        <w:t xml:space="preserve">щодо перерозподілу </w:t>
      </w:r>
      <w:r>
        <w:rPr>
          <w:rFonts w:hint="default" w:ascii="Times New Roman" w:hAnsi="Times New Roman" w:eastAsia="SimSun" w:cs="Times New Roman"/>
          <w:b w:val="0"/>
          <w:bCs w:val="0"/>
          <w:sz w:val="28"/>
          <w:szCs w:val="28"/>
          <w:lang w:val="uk-UA" w:eastAsia="ru-RU"/>
        </w:rPr>
        <w:t xml:space="preserve"> бюджетних призначень </w:t>
      </w:r>
      <w:r>
        <w:rPr>
          <w:rFonts w:hint="default" w:ascii="Times New Roman" w:hAnsi="Times New Roman" w:cs="Times New Roman"/>
          <w:b w:val="0"/>
          <w:bCs w:val="0"/>
          <w:sz w:val="28"/>
          <w:szCs w:val="28"/>
          <w:lang w:val="uk-UA"/>
        </w:rPr>
        <w:t xml:space="preserve">на заходи з </w:t>
      </w:r>
      <w:r>
        <w:rPr>
          <w:rFonts w:hint="default" w:ascii="Times New Roman" w:hAnsi="Times New Roman" w:cs="Times New Roman"/>
          <w:b w:val="0"/>
          <w:bCs w:val="0"/>
          <w:snapToGrid w:val="0"/>
          <w:spacing w:val="-2"/>
          <w:sz w:val="28"/>
          <w:szCs w:val="28"/>
          <w:lang w:val="uk-UA"/>
        </w:rPr>
        <w:t xml:space="preserve">видалення та обрізки аварійних та сухостійних зелених насаджень </w:t>
      </w:r>
      <w:r>
        <w:rPr>
          <w:rFonts w:hint="default" w:ascii="Times New Roman" w:hAnsi="Times New Roman" w:cs="Times New Roman"/>
          <w:b w:val="0"/>
          <w:bCs w:val="0"/>
          <w:sz w:val="28"/>
          <w:szCs w:val="28"/>
          <w:lang w:val="uk-UA"/>
        </w:rPr>
        <w:t>(лист адміністрації № 01-12/1084 від 22.09.2025 року).</w:t>
      </w:r>
    </w:p>
    <w:p w14:paraId="73CE6936">
      <w:pPr>
        <w:ind w:left="0" w:leftChars="0" w:firstLine="478" w:firstLineChars="171"/>
        <w:jc w:val="both"/>
        <w:rPr>
          <w:rFonts w:hint="default" w:ascii="Times New Roman" w:hAnsi="Times New Roman" w:cs="Times New Roman"/>
          <w:b w:val="0"/>
          <w:bCs w:val="0"/>
          <w:sz w:val="28"/>
          <w:szCs w:val="28"/>
          <w:lang w:val="uk-UA"/>
        </w:rPr>
      </w:pPr>
      <w:r>
        <w:rPr>
          <w:rFonts w:hint="default" w:ascii="Times New Roman" w:hAnsi="Times New Roman" w:cs="Times New Roman"/>
          <w:b w:val="0"/>
          <w:bCs w:val="0"/>
          <w:sz w:val="28"/>
          <w:szCs w:val="28"/>
          <w:lang w:val="uk-UA"/>
        </w:rPr>
        <w:t xml:space="preserve">Голосували за погодження </w:t>
      </w:r>
      <w:r>
        <w:rPr>
          <w:rFonts w:hint="default" w:ascii="Times New Roman" w:hAnsi="Times New Roman" w:eastAsia="SimSun" w:cs="Times New Roman"/>
          <w:b w:val="0"/>
          <w:bCs w:val="0"/>
          <w:sz w:val="28"/>
          <w:szCs w:val="28"/>
          <w:lang w:val="uk-UA" w:eastAsia="ru-RU"/>
        </w:rPr>
        <w:t xml:space="preserve">Київській районній адміністрації Одеської міської ради </w:t>
      </w:r>
      <w:r>
        <w:rPr>
          <w:rFonts w:hint="default" w:ascii="Times New Roman" w:hAnsi="Times New Roman" w:cs="Times New Roman"/>
          <w:b w:val="0"/>
          <w:bCs w:val="0"/>
          <w:sz w:val="28"/>
          <w:szCs w:val="28"/>
          <w:lang w:val="uk-UA"/>
        </w:rPr>
        <w:t>наступного перерозподілу бюджетних призначань:</w:t>
      </w:r>
    </w:p>
    <w:p w14:paraId="6EADC376">
      <w:pPr>
        <w:ind w:firstLine="478" w:firstLineChars="171"/>
        <w:jc w:val="both"/>
        <w:rPr>
          <w:rFonts w:ascii="Times New Roman" w:hAnsi="Times New Roman" w:cs="Times New Roman"/>
          <w:sz w:val="28"/>
          <w:szCs w:val="28"/>
          <w:lang w:val="uk-UA"/>
        </w:rPr>
      </w:pPr>
      <w:r>
        <w:rPr>
          <w:rFonts w:hint="default" w:ascii="Times New Roman" w:hAnsi="Times New Roman" w:cs="Times New Roman"/>
          <w:bCs/>
          <w:iCs/>
          <w:color w:val="000000" w:themeColor="text1"/>
          <w:sz w:val="28"/>
          <w:szCs w:val="28"/>
          <w:lang w:val="uk-UA"/>
          <w14:textFill>
            <w14:solidFill>
              <w14:schemeClr w14:val="tx1"/>
            </w14:solidFill>
          </w14:textFill>
        </w:rPr>
        <w:t>з</w:t>
      </w:r>
      <w:r>
        <w:rPr>
          <w:rFonts w:ascii="Times New Roman" w:hAnsi="Times New Roman" w:cs="Times New Roman"/>
          <w:bCs/>
          <w:iCs/>
          <w:color w:val="000000" w:themeColor="text1"/>
          <w:sz w:val="28"/>
          <w:szCs w:val="28"/>
          <w:lang w:val="uk-UA"/>
          <w14:textFill>
            <w14:solidFill>
              <w14:schemeClr w14:val="tx1"/>
            </w14:solidFill>
          </w14:textFill>
        </w:rPr>
        <w:t xml:space="preserve">зменшення бюджетних призначень: </w:t>
      </w:r>
      <w:r>
        <w:rPr>
          <w:rFonts w:ascii="Times New Roman" w:hAnsi="Times New Roman" w:cs="Times New Roman"/>
          <w:sz w:val="28"/>
          <w:szCs w:val="28"/>
          <w:lang w:val="uk-UA"/>
        </w:rPr>
        <w:t xml:space="preserve"> </w:t>
      </w:r>
    </w:p>
    <w:p w14:paraId="1B3068A0">
      <w:pPr>
        <w:pStyle w:val="7"/>
        <w:numPr>
          <w:ilvl w:val="0"/>
          <w:numId w:val="6"/>
        </w:numPr>
        <w:tabs>
          <w:tab w:val="left" w:pos="993"/>
        </w:tabs>
        <w:ind w:left="0" w:firstLine="709"/>
        <w:contextualSpacing w:val="0"/>
        <w:jc w:val="both"/>
        <w:rPr>
          <w:rFonts w:ascii="Times New Roman" w:hAnsi="Times New Roman" w:cs="Times New Roman"/>
          <w:szCs w:val="24"/>
          <w:highlight w:val="none"/>
          <w:lang w:val="uk-UA"/>
        </w:rPr>
      </w:pPr>
      <w:bookmarkStart w:id="5" w:name="_Hlk209453282"/>
      <w:r>
        <w:rPr>
          <w:szCs w:val="28"/>
          <w:highlight w:val="none"/>
          <w:lang w:val="uk-UA"/>
        </w:rPr>
        <w:t xml:space="preserve">за КПКВКМБ 4013191  «Інші видатки на соціальний захист ветеранів війни та праці» </w:t>
      </w:r>
      <w:r>
        <w:rPr>
          <w:rFonts w:ascii="Times New Roman" w:hAnsi="Times New Roman" w:cs="Times New Roman"/>
          <w:szCs w:val="24"/>
          <w:highlight w:val="none"/>
          <w:lang w:val="uk-UA"/>
        </w:rPr>
        <w:t>на суму 800 000 грн (захід 6.2. «Надання адресної одноразової матеріальної допомоги для вирішення питань закупівлі будівельних матеріалів з метою проведення невідкладних ремонтних робіт у будинках (квартирах) ветеранів війни, сімей загиблих (померлих) ветеранів війни та сімей загиблих (померлих) Захисників і Захисниць України» Міської цільової програми «Ветеран Одеси» на 2024 - 2028 роки);</w:t>
      </w:r>
    </w:p>
    <w:bookmarkEnd w:id="5"/>
    <w:p w14:paraId="2B2A8530">
      <w:pPr>
        <w:pStyle w:val="7"/>
        <w:numPr>
          <w:ilvl w:val="0"/>
          <w:numId w:val="6"/>
        </w:numPr>
        <w:tabs>
          <w:tab w:val="left" w:pos="993"/>
        </w:tabs>
        <w:ind w:left="0" w:firstLine="709"/>
        <w:contextualSpacing w:val="0"/>
        <w:jc w:val="both"/>
        <w:rPr>
          <w:rFonts w:ascii="Times New Roman" w:hAnsi="Times New Roman" w:cs="Times New Roman"/>
          <w:szCs w:val="24"/>
          <w:highlight w:val="none"/>
          <w:lang w:val="uk-UA"/>
        </w:rPr>
      </w:pPr>
      <w:r>
        <w:rPr>
          <w:szCs w:val="28"/>
          <w:highlight w:val="none"/>
          <w:lang w:val="uk-UA"/>
        </w:rPr>
        <w:t xml:space="preserve">за КПКВКМБ 4013242  «Інші заходи у сфері соціального захисту і соціального забезпечення» </w:t>
      </w:r>
      <w:r>
        <w:rPr>
          <w:rFonts w:ascii="Times New Roman" w:hAnsi="Times New Roman" w:cs="Times New Roman"/>
          <w:szCs w:val="24"/>
          <w:highlight w:val="none"/>
          <w:lang w:val="uk-UA"/>
        </w:rPr>
        <w:t>на суму 500 000</w:t>
      </w:r>
      <w:r>
        <w:rPr>
          <w:rFonts w:ascii="Times New Roman" w:hAnsi="Times New Roman" w:cs="Times New Roman"/>
          <w:b/>
          <w:bCs/>
          <w:szCs w:val="24"/>
          <w:highlight w:val="none"/>
          <w:lang w:val="uk-UA"/>
        </w:rPr>
        <w:t xml:space="preserve"> </w:t>
      </w:r>
      <w:r>
        <w:rPr>
          <w:rFonts w:ascii="Times New Roman" w:hAnsi="Times New Roman" w:cs="Times New Roman"/>
          <w:szCs w:val="24"/>
          <w:highlight w:val="none"/>
          <w:lang w:val="uk-UA"/>
        </w:rPr>
        <w:t>грн (захід 15.1. «</w:t>
      </w:r>
      <w:r>
        <w:rPr>
          <w:rFonts w:ascii="Times New Roman" w:hAnsi="Times New Roman" w:cs="Times New Roman"/>
          <w:color w:val="000000"/>
          <w:szCs w:val="24"/>
          <w:highlight w:val="none"/>
          <w:lang w:val="uk-UA"/>
        </w:rPr>
        <w:t xml:space="preserve">Видатки на підтримку цивільного населення територіальної громади, у тому числі внутрішньо переміщених осіб, та на організацію роботи виконавчих органів Одеської міської ради, установ, закладів бюджетної сфери в умовах воєнного стану» </w:t>
      </w:r>
      <w:r>
        <w:rPr>
          <w:rFonts w:ascii="Times New Roman" w:hAnsi="Times New Roman" w:cs="Times New Roman"/>
          <w:szCs w:val="24"/>
          <w:highlight w:val="none"/>
          <w:lang w:val="uk-UA"/>
        </w:rPr>
        <w:t>Міської цільової програми надання соціальних послуг та інших видів допомоги вразливим верствам населення міста Одеси на 2024 – 2028 роки).</w:t>
      </w:r>
    </w:p>
    <w:p w14:paraId="19444BB8">
      <w:pPr>
        <w:pStyle w:val="7"/>
        <w:ind w:left="1069" w:hanging="360"/>
        <w:jc w:val="both"/>
        <w:rPr>
          <w:rFonts w:ascii="Times New Roman" w:hAnsi="Times New Roman" w:cs="Times New Roman"/>
          <w:color w:val="000000"/>
          <w:sz w:val="28"/>
          <w:szCs w:val="28"/>
          <w:highlight w:val="none"/>
          <w:shd w:val="clear" w:color="auto" w:fill="FFFFFF"/>
          <w:lang w:val="uk-UA"/>
        </w:rPr>
      </w:pPr>
      <w:r>
        <w:rPr>
          <w:rFonts w:ascii="Times New Roman" w:hAnsi="Times New Roman" w:cs="Times New Roman"/>
          <w:sz w:val="28"/>
          <w:szCs w:val="28"/>
          <w:highlight w:val="none"/>
          <w:lang w:val="uk-UA"/>
        </w:rPr>
        <w:t>збільшення бюджетних призначень</w:t>
      </w:r>
      <w:r>
        <w:rPr>
          <w:rFonts w:ascii="Times New Roman" w:hAnsi="Times New Roman" w:cs="Times New Roman"/>
          <w:color w:val="000000"/>
          <w:sz w:val="28"/>
          <w:szCs w:val="28"/>
          <w:highlight w:val="none"/>
          <w:shd w:val="clear" w:color="auto" w:fill="FFFFFF"/>
          <w:lang w:val="uk-UA"/>
        </w:rPr>
        <w:t>:</w:t>
      </w:r>
    </w:p>
    <w:p w14:paraId="6C199E0B">
      <w:pPr>
        <w:pStyle w:val="7"/>
        <w:numPr>
          <w:ilvl w:val="0"/>
          <w:numId w:val="6"/>
        </w:numPr>
        <w:tabs>
          <w:tab w:val="left" w:pos="993"/>
          <w:tab w:val="left" w:pos="1134"/>
        </w:tabs>
        <w:ind w:left="0" w:firstLine="709"/>
        <w:jc w:val="both"/>
        <w:rPr>
          <w:rFonts w:ascii="Times New Roman" w:hAnsi="Times New Roman" w:cs="Times New Roman"/>
          <w:szCs w:val="24"/>
          <w:highlight w:val="none"/>
          <w:lang w:val="uk-UA"/>
        </w:rPr>
      </w:pPr>
      <w:r>
        <w:rPr>
          <w:rFonts w:ascii="Times New Roman" w:hAnsi="Times New Roman" w:cs="Times New Roman"/>
          <w:color w:val="000000"/>
          <w:szCs w:val="24"/>
          <w:highlight w:val="none"/>
          <w:lang w:val="uk-UA"/>
        </w:rPr>
        <w:t>за КПКВКМБ 4016030 «Організація благоустрою населених пунктів» на суму 1 300 000 грн</w:t>
      </w:r>
      <w:r>
        <w:rPr>
          <w:rFonts w:ascii="Times New Roman" w:hAnsi="Times New Roman" w:cs="Times New Roman"/>
          <w:color w:val="000000"/>
          <w:szCs w:val="24"/>
          <w:highlight w:val="none"/>
          <w:shd w:val="clear" w:color="auto" w:fill="FFFFFF"/>
          <w:lang w:val="uk-UA"/>
        </w:rPr>
        <w:t xml:space="preserve"> (захід </w:t>
      </w:r>
      <w:r>
        <w:rPr>
          <w:rFonts w:ascii="Times New Roman" w:hAnsi="Times New Roman" w:cs="Times New Roman"/>
          <w:szCs w:val="24"/>
          <w:highlight w:val="none"/>
          <w:lang w:val="uk-UA"/>
        </w:rPr>
        <w:t>9.14. «Проведення робіт з видалення та обрізки аварійних та сухостійних зелених насаджень на територіях прилеглих до багатоквартирних будинків» Міської цільової програми благоустрою м. Одеси на 2024-2028 роки):</w:t>
      </w:r>
    </w:p>
    <w:p w14:paraId="49E40E2B">
      <w:pPr>
        <w:pStyle w:val="7"/>
        <w:numPr>
          <w:ilvl w:val="0"/>
          <w:numId w:val="0"/>
        </w:numPr>
        <w:tabs>
          <w:tab w:val="left" w:pos="993"/>
          <w:tab w:val="left" w:pos="1134"/>
        </w:tabs>
        <w:ind w:left="0" w:leftChars="0" w:right="-426" w:rightChars="0" w:firstLine="479" w:firstLineChars="171"/>
        <w:jc w:val="both"/>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За - одноголосно.</w:t>
      </w:r>
    </w:p>
    <w:p w14:paraId="56DF9DF4">
      <w:pPr>
        <w:pStyle w:val="7"/>
        <w:numPr>
          <w:ilvl w:val="0"/>
          <w:numId w:val="0"/>
        </w:numPr>
        <w:tabs>
          <w:tab w:val="left" w:pos="993"/>
          <w:tab w:val="left" w:pos="1134"/>
        </w:tabs>
        <w:ind w:left="0" w:leftChars="0" w:right="0" w:rightChars="0" w:firstLine="478" w:firstLineChars="171"/>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ВИСНОВОК: Погодити К</w:t>
      </w:r>
      <w:r>
        <w:rPr>
          <w:rFonts w:hint="default" w:ascii="Times New Roman" w:hAnsi="Times New Roman" w:eastAsia="SimSun" w:cs="Times New Roman"/>
          <w:b w:val="0"/>
          <w:bCs w:val="0"/>
          <w:sz w:val="28"/>
          <w:szCs w:val="28"/>
          <w:lang w:val="uk-UA" w:eastAsia="ru-RU"/>
        </w:rPr>
        <w:t xml:space="preserve">иївській районній адміністрації Одеської міської ради </w:t>
      </w:r>
      <w:r>
        <w:rPr>
          <w:rFonts w:hint="default" w:ascii="Times New Roman" w:hAnsi="Times New Roman" w:cs="Times New Roman"/>
          <w:b w:val="0"/>
          <w:bCs w:val="0"/>
          <w:sz w:val="28"/>
          <w:szCs w:val="28"/>
          <w:lang w:val="uk-UA"/>
        </w:rPr>
        <w:t>перерозподіл бюджетних призначань за л</w:t>
      </w:r>
      <w:r>
        <w:rPr>
          <w:rFonts w:hint="default" w:ascii="Times New Roman" w:hAnsi="Times New Roman" w:cs="Times New Roman"/>
          <w:sz w:val="28"/>
          <w:szCs w:val="28"/>
          <w:lang w:val="uk-UA"/>
        </w:rPr>
        <w:t>истом № 01-12/1084  від  22.09.2025 року.</w:t>
      </w:r>
    </w:p>
    <w:p w14:paraId="25A5CD23">
      <w:pPr>
        <w:ind w:left="0" w:leftChars="0" w:firstLine="478" w:firstLineChars="171"/>
        <w:jc w:val="both"/>
        <w:rPr>
          <w:rFonts w:hint="default" w:ascii="Times New Roman" w:hAnsi="Times New Roman" w:cs="Times New Roman"/>
          <w:b w:val="0"/>
          <w:bCs w:val="0"/>
          <w:sz w:val="28"/>
          <w:szCs w:val="28"/>
          <w:lang w:val="uk-UA"/>
        </w:rPr>
      </w:pPr>
    </w:p>
    <w:p w14:paraId="7272D90B">
      <w:pPr>
        <w:shd w:val="clear" w:color="auto"/>
        <w:ind w:firstLine="478" w:firstLineChars="171"/>
        <w:jc w:val="both"/>
        <w:rPr>
          <w:rFonts w:hint="default" w:ascii="Times New Roman" w:hAnsi="Times New Roman" w:cs="Times New Roman"/>
          <w:sz w:val="28"/>
          <w:szCs w:val="28"/>
          <w:highlight w:val="none"/>
          <w:shd w:val="clear" w:color="auto" w:fill="auto"/>
          <w:lang w:val="uk-UA"/>
        </w:rPr>
      </w:pPr>
      <w:r>
        <w:rPr>
          <w:rFonts w:hint="default" w:ascii="Times New Roman" w:hAnsi="Times New Roman" w:cs="Times New Roman"/>
          <w:sz w:val="28"/>
          <w:szCs w:val="28"/>
          <w:highlight w:val="none"/>
          <w:shd w:val="clear" w:color="auto" w:fill="auto"/>
          <w:lang w:val="uk-UA"/>
        </w:rPr>
        <w:t xml:space="preserve">СЛУХАЛИ: Інформацію за зверненням </w:t>
      </w:r>
      <w:r>
        <w:rPr>
          <w:rFonts w:hint="default" w:ascii="Times New Roman" w:hAnsi="Times New Roman" w:eastAsia="SimSun" w:cs="Times New Roman"/>
          <w:sz w:val="28"/>
          <w:szCs w:val="28"/>
          <w:highlight w:val="none"/>
          <w:shd w:val="clear" w:color="auto" w:fill="auto"/>
          <w:lang w:val="uk-UA" w:eastAsia="ru-RU"/>
        </w:rPr>
        <w:t xml:space="preserve">Київської районної адміністрації Одеської міської ради </w:t>
      </w:r>
      <w:r>
        <w:rPr>
          <w:rFonts w:hint="default" w:ascii="Times New Roman" w:hAnsi="Times New Roman" w:cs="Times New Roman"/>
          <w:sz w:val="28"/>
          <w:szCs w:val="28"/>
          <w:highlight w:val="none"/>
          <w:shd w:val="clear" w:color="auto" w:fill="auto"/>
          <w:lang w:val="uk-UA"/>
        </w:rPr>
        <w:t>щодо в</w:t>
      </w:r>
      <w:r>
        <w:rPr>
          <w:rFonts w:hint="default" w:ascii="Times New Roman" w:hAnsi="Times New Roman" w:eastAsia="SimSun" w:cs="Times New Roman"/>
          <w:sz w:val="28"/>
          <w:szCs w:val="28"/>
          <w:highlight w:val="none"/>
          <w:shd w:val="clear" w:color="auto" w:fill="auto"/>
          <w:lang w:val="uk-UA" w:eastAsia="ru-RU"/>
        </w:rPr>
        <w:t xml:space="preserve">иділення додаткових бюджетних призначень </w:t>
      </w:r>
      <w:r>
        <w:rPr>
          <w:rFonts w:hint="default" w:ascii="Times New Roman" w:hAnsi="Times New Roman" w:cs="Times New Roman"/>
          <w:sz w:val="28"/>
          <w:szCs w:val="28"/>
          <w:highlight w:val="none"/>
          <w:shd w:val="clear" w:color="auto" w:fill="auto"/>
          <w:lang w:val="uk-UA"/>
        </w:rPr>
        <w:t xml:space="preserve"> </w:t>
      </w:r>
      <w:r>
        <w:rPr>
          <w:rFonts w:hint="default" w:ascii="Times New Roman" w:hAnsi="Times New Roman" w:eastAsia="SimSun" w:cs="Times New Roman"/>
          <w:color w:val="000000"/>
          <w:spacing w:val="-4"/>
          <w:sz w:val="28"/>
          <w:szCs w:val="28"/>
          <w:highlight w:val="none"/>
          <w:shd w:val="clear" w:color="auto" w:fill="auto"/>
          <w:lang w:val="uk-UA"/>
        </w:rPr>
        <w:t xml:space="preserve">для надання адресної допомоги на тимчасове проживання громадянам, житло яких постраждало (знищено або зруйновано) внаслідок збройної агресії Російської Федерації проти України на території міста Одеси </w:t>
      </w:r>
      <w:r>
        <w:rPr>
          <w:rFonts w:hint="default" w:ascii="Times New Roman" w:hAnsi="Times New Roman" w:cs="Times New Roman"/>
          <w:snapToGrid w:val="0"/>
          <w:spacing w:val="-2"/>
          <w:sz w:val="28"/>
          <w:szCs w:val="28"/>
          <w:highlight w:val="none"/>
          <w:shd w:val="clear" w:color="auto" w:fill="auto"/>
          <w:lang w:val="uk-UA"/>
        </w:rPr>
        <w:t xml:space="preserve"> </w:t>
      </w:r>
      <w:r>
        <w:rPr>
          <w:rFonts w:hint="default" w:ascii="Times New Roman" w:hAnsi="Times New Roman" w:cs="Times New Roman"/>
          <w:sz w:val="28"/>
          <w:szCs w:val="28"/>
          <w:highlight w:val="none"/>
          <w:shd w:val="clear" w:color="auto" w:fill="auto"/>
          <w:lang w:val="uk-UA"/>
        </w:rPr>
        <w:t xml:space="preserve">(лист № 01-12/1045 від 12.09.2025 року) та щодо зменшення </w:t>
      </w:r>
      <w:r>
        <w:rPr>
          <w:rFonts w:hint="default" w:ascii="Times New Roman" w:hAnsi="Times New Roman" w:eastAsia="SimSun" w:cs="Times New Roman"/>
          <w:color w:val="000000"/>
          <w:spacing w:val="-4"/>
          <w:sz w:val="28"/>
          <w:szCs w:val="28"/>
          <w:highlight w:val="none"/>
          <w:shd w:val="clear" w:color="auto" w:fill="auto"/>
          <w:lang w:val="uk-UA"/>
        </w:rPr>
        <w:t xml:space="preserve">бюджетних асигнування </w:t>
      </w:r>
      <w:r>
        <w:rPr>
          <w:rFonts w:hint="default" w:ascii="Times New Roman" w:hAnsi="Times New Roman" w:cs="Times New Roman" w:eastAsiaTheme="minorEastAsia"/>
          <w:sz w:val="28"/>
          <w:szCs w:val="28"/>
          <w:highlight w:val="none"/>
          <w:shd w:val="clear" w:color="auto" w:fill="auto"/>
          <w:lang w:val="uk-UA"/>
        </w:rPr>
        <w:t xml:space="preserve">на </w:t>
      </w:r>
      <w:r>
        <w:rPr>
          <w:rFonts w:hint="default" w:ascii="Times New Roman" w:hAnsi="Times New Roman" w:cs="Times New Roman"/>
          <w:sz w:val="28"/>
          <w:szCs w:val="28"/>
          <w:highlight w:val="none"/>
          <w:shd w:val="clear" w:color="auto" w:fill="auto"/>
          <w:lang w:val="uk-UA"/>
        </w:rPr>
        <w:t>утримання, прибирання та благоустрою ділянок території загального користування Київського району (лист № 01-12/1078 від 19.09.2025 року).</w:t>
      </w:r>
    </w:p>
    <w:p w14:paraId="3AFD603A">
      <w:pPr>
        <w:shd w:val="clear" w:color="auto"/>
        <w:ind w:firstLine="478" w:firstLineChars="171"/>
        <w:jc w:val="both"/>
        <w:rPr>
          <w:rFonts w:hint="default" w:ascii="Times New Roman" w:hAnsi="Times New Roman" w:cs="Times New Roman"/>
          <w:sz w:val="28"/>
          <w:szCs w:val="28"/>
          <w:highlight w:val="none"/>
          <w:shd w:val="clear" w:color="auto" w:fill="auto"/>
          <w:lang w:val="uk-UA"/>
        </w:rPr>
      </w:pPr>
      <w:r>
        <w:rPr>
          <w:rFonts w:hint="default" w:ascii="Times New Roman" w:hAnsi="Times New Roman" w:cs="Times New Roman"/>
          <w:sz w:val="28"/>
          <w:szCs w:val="28"/>
          <w:highlight w:val="none"/>
          <w:shd w:val="clear" w:color="auto" w:fill="auto"/>
          <w:lang w:val="uk-UA"/>
        </w:rPr>
        <w:t xml:space="preserve">Голосували за погодження </w:t>
      </w:r>
      <w:r>
        <w:rPr>
          <w:rFonts w:hint="default" w:ascii="Times New Roman" w:hAnsi="Times New Roman" w:eastAsia="SimSun" w:cs="Times New Roman"/>
          <w:sz w:val="28"/>
          <w:szCs w:val="28"/>
          <w:highlight w:val="none"/>
          <w:shd w:val="clear" w:color="auto" w:fill="auto"/>
          <w:lang w:val="uk-UA" w:eastAsia="ru-RU"/>
        </w:rPr>
        <w:t xml:space="preserve">Київській районній адміністрації Одеської міської ради </w:t>
      </w:r>
      <w:r>
        <w:rPr>
          <w:rFonts w:hint="default" w:ascii="Times New Roman" w:hAnsi="Times New Roman" w:cs="Times New Roman"/>
          <w:sz w:val="28"/>
          <w:szCs w:val="28"/>
          <w:highlight w:val="none"/>
          <w:shd w:val="clear" w:color="auto" w:fill="auto"/>
          <w:lang w:val="uk-UA"/>
        </w:rPr>
        <w:t>наступного перерозподілу бюджетних призначань:</w:t>
      </w:r>
    </w:p>
    <w:p w14:paraId="256153D5">
      <w:pPr>
        <w:shd w:val="clear" w:color="auto"/>
        <w:ind w:firstLine="478" w:firstLineChars="171"/>
        <w:jc w:val="both"/>
        <w:rPr>
          <w:rFonts w:hint="default" w:ascii="Times New Roman" w:hAnsi="Times New Roman" w:cs="Times New Roman"/>
          <w:sz w:val="28"/>
          <w:szCs w:val="28"/>
          <w:highlight w:val="none"/>
          <w:shd w:val="clear" w:color="FFFFFF" w:fill="D9D9D9"/>
          <w:lang w:val="uk-UA"/>
        </w:rPr>
      </w:pPr>
      <w:r>
        <w:rPr>
          <w:rFonts w:hint="default" w:ascii="Times New Roman" w:hAnsi="Times New Roman" w:cs="Times New Roman"/>
          <w:bCs/>
          <w:iCs/>
          <w:color w:val="000000" w:themeColor="text1"/>
          <w:sz w:val="28"/>
          <w:szCs w:val="28"/>
          <w:highlight w:val="none"/>
          <w:shd w:val="clear" w:color="auto" w:fill="auto"/>
          <w:lang w:val="uk-UA"/>
          <w14:textFill>
            <w14:solidFill>
              <w14:schemeClr w14:val="tx1"/>
            </w14:solidFill>
          </w14:textFill>
        </w:rPr>
        <w:t xml:space="preserve">зменшення бюджетних призначень: </w:t>
      </w:r>
      <w:r>
        <w:rPr>
          <w:rFonts w:hint="default" w:ascii="Times New Roman" w:hAnsi="Times New Roman" w:cs="Times New Roman"/>
          <w:sz w:val="28"/>
          <w:szCs w:val="28"/>
          <w:highlight w:val="none"/>
          <w:shd w:val="clear" w:color="auto" w:fill="auto"/>
          <w:lang w:val="uk-UA"/>
        </w:rPr>
        <w:t xml:space="preserve"> </w:t>
      </w:r>
    </w:p>
    <w:p w14:paraId="21D9E627">
      <w:pPr>
        <w:pStyle w:val="7"/>
        <w:numPr>
          <w:ilvl w:val="0"/>
          <w:numId w:val="6"/>
        </w:numPr>
        <w:tabs>
          <w:tab w:val="left" w:pos="993"/>
        </w:tabs>
        <w:suppressAutoHyphens w:val="0"/>
        <w:autoSpaceDN/>
        <w:ind w:left="0" w:firstLine="709"/>
        <w:jc w:val="both"/>
        <w:textAlignment w:val="auto"/>
        <w:rPr>
          <w:rFonts w:hint="default" w:ascii="Times New Roman" w:hAnsi="Times New Roman" w:cs="Times New Roman" w:eastAsiaTheme="minorHAnsi"/>
          <w:sz w:val="28"/>
          <w:szCs w:val="28"/>
          <w:highlight w:val="none"/>
          <w:lang w:val="uk-UA" w:eastAsia="en-US"/>
        </w:rPr>
      </w:pPr>
      <w:r>
        <w:rPr>
          <w:rFonts w:hint="default" w:ascii="Times New Roman" w:hAnsi="Times New Roman" w:cs="Times New Roman"/>
          <w:bCs/>
          <w:iCs/>
          <w:color w:val="000000" w:themeColor="text1"/>
          <w:sz w:val="28"/>
          <w:szCs w:val="28"/>
          <w:highlight w:val="none"/>
          <w:lang w:val="uk-UA"/>
          <w14:textFill>
            <w14:solidFill>
              <w14:schemeClr w14:val="tx1"/>
            </w14:solidFill>
          </w14:textFill>
        </w:rPr>
        <w:t xml:space="preserve">за КПКВКМБ 4016030 </w:t>
      </w:r>
      <w:r>
        <w:rPr>
          <w:rFonts w:hint="default" w:ascii="Times New Roman" w:hAnsi="Times New Roman" w:cs="Times New Roman" w:eastAsiaTheme="minorHAnsi"/>
          <w:sz w:val="28"/>
          <w:szCs w:val="28"/>
          <w:highlight w:val="none"/>
          <w:lang w:val="uk-UA" w:eastAsia="en-US"/>
        </w:rPr>
        <w:t xml:space="preserve">«Організація благоустрою населених пунктів» </w:t>
      </w:r>
      <w:r>
        <w:rPr>
          <w:rFonts w:hint="default" w:ascii="Times New Roman" w:hAnsi="Times New Roman" w:cs="Times New Roman"/>
          <w:sz w:val="28"/>
          <w:szCs w:val="28"/>
          <w:highlight w:val="none"/>
          <w:lang w:val="uk-UA"/>
        </w:rPr>
        <w:t>на суму 500 000</w:t>
      </w:r>
      <w:r>
        <w:rPr>
          <w:rFonts w:hint="default" w:ascii="Times New Roman" w:hAnsi="Times New Roman" w:cs="Times New Roman"/>
          <w:b/>
          <w:bCs/>
          <w:sz w:val="28"/>
          <w:szCs w:val="28"/>
          <w:highlight w:val="none"/>
          <w:lang w:val="uk-UA"/>
        </w:rPr>
        <w:t xml:space="preserve"> </w:t>
      </w:r>
      <w:r>
        <w:rPr>
          <w:rFonts w:hint="default" w:ascii="Times New Roman" w:hAnsi="Times New Roman" w:cs="Times New Roman"/>
          <w:sz w:val="28"/>
          <w:szCs w:val="28"/>
          <w:highlight w:val="none"/>
          <w:lang w:val="uk-UA"/>
        </w:rPr>
        <w:t>грн (</w:t>
      </w:r>
      <w:r>
        <w:rPr>
          <w:rFonts w:hint="default" w:ascii="Times New Roman" w:hAnsi="Times New Roman" w:cs="Times New Roman" w:eastAsiaTheme="minorHAnsi"/>
          <w:sz w:val="28"/>
          <w:szCs w:val="28"/>
          <w:highlight w:val="none"/>
          <w:lang w:val="uk-UA" w:eastAsia="en-US"/>
        </w:rPr>
        <w:t xml:space="preserve">з загальної суми 5 662 800 грн, виділення якої було погоджено </w:t>
      </w:r>
      <w:r>
        <w:rPr>
          <w:rFonts w:hint="default" w:ascii="Times New Roman" w:hAnsi="Times New Roman" w:cs="Times New Roman" w:eastAsiaTheme="minorHAnsi"/>
          <w:bCs/>
          <w:iCs/>
          <w:sz w:val="28"/>
          <w:szCs w:val="28"/>
          <w:highlight w:val="none"/>
          <w:lang w:val="uk-UA" w:eastAsia="en-US"/>
        </w:rPr>
        <w:t xml:space="preserve">постійною комісію Одеської міської ради з питань планування, бюджету і фінансів 18.09.2025 року на реалізацію заходу </w:t>
      </w:r>
      <w:r>
        <w:rPr>
          <w:rFonts w:hint="default" w:ascii="Times New Roman" w:hAnsi="Times New Roman" w:cs="Times New Roman"/>
          <w:sz w:val="28"/>
          <w:szCs w:val="28"/>
          <w:highlight w:val="none"/>
          <w:lang w:val="uk-UA"/>
        </w:rPr>
        <w:t>6.1. «Утримання і благоустрій територій загального користування територіальної громади м. Одеси» Міської цільової програми  благоустрою м. Одеси на 2022 - 2028 роки), в тому числі КП ЖКС «Вузівський»  - 75 000 грн грн та КП ЖКС «Чорноморський» - 425 000 грн.).</w:t>
      </w:r>
    </w:p>
    <w:p w14:paraId="3F5F1C7E">
      <w:pPr>
        <w:pStyle w:val="7"/>
        <w:shd w:val="clear" w:color="auto"/>
        <w:ind w:left="1069" w:right="-426" w:hanging="360"/>
        <w:jc w:val="both"/>
        <w:rPr>
          <w:rFonts w:hint="default" w:ascii="Times New Roman" w:hAnsi="Times New Roman" w:cs="Times New Roman"/>
          <w:color w:val="000000"/>
          <w:sz w:val="28"/>
          <w:szCs w:val="28"/>
          <w:highlight w:val="none"/>
          <w:shd w:val="clear" w:color="auto" w:fill="auto"/>
          <w:lang w:val="uk-UA"/>
        </w:rPr>
      </w:pPr>
      <w:r>
        <w:rPr>
          <w:rFonts w:hint="default" w:ascii="Times New Roman" w:hAnsi="Times New Roman" w:cs="Times New Roman"/>
          <w:sz w:val="28"/>
          <w:szCs w:val="28"/>
          <w:highlight w:val="none"/>
          <w:shd w:val="clear" w:color="auto" w:fill="auto"/>
          <w:lang w:val="uk-UA"/>
        </w:rPr>
        <w:t>збільшення бюджетних призначень</w:t>
      </w:r>
      <w:r>
        <w:rPr>
          <w:rFonts w:hint="default" w:ascii="Times New Roman" w:hAnsi="Times New Roman" w:cs="Times New Roman"/>
          <w:color w:val="000000"/>
          <w:sz w:val="28"/>
          <w:szCs w:val="28"/>
          <w:highlight w:val="none"/>
          <w:shd w:val="clear" w:color="auto" w:fill="auto"/>
          <w:lang w:val="uk-UA"/>
        </w:rPr>
        <w:t>:</w:t>
      </w:r>
    </w:p>
    <w:p w14:paraId="3ED4DBB3">
      <w:pPr>
        <w:pStyle w:val="7"/>
        <w:numPr>
          <w:ilvl w:val="0"/>
          <w:numId w:val="6"/>
        </w:numPr>
        <w:shd w:val="clear" w:color="auto"/>
        <w:tabs>
          <w:tab w:val="left" w:pos="993"/>
        </w:tabs>
        <w:ind w:left="0" w:firstLine="709"/>
        <w:contextualSpacing w:val="0"/>
        <w:jc w:val="both"/>
        <w:rPr>
          <w:rFonts w:hint="default" w:ascii="Times New Roman" w:hAnsi="Times New Roman" w:cs="Times New Roman"/>
          <w:sz w:val="28"/>
          <w:szCs w:val="28"/>
          <w:highlight w:val="none"/>
          <w:shd w:val="clear" w:color="auto" w:fill="auto"/>
          <w:lang w:val="uk-UA"/>
        </w:rPr>
      </w:pPr>
      <w:r>
        <w:rPr>
          <w:rFonts w:hint="default" w:ascii="Times New Roman" w:hAnsi="Times New Roman" w:cs="Times New Roman"/>
          <w:sz w:val="28"/>
          <w:szCs w:val="28"/>
          <w:highlight w:val="none"/>
          <w:shd w:val="clear" w:color="auto" w:fill="auto"/>
          <w:lang w:val="uk-UA"/>
        </w:rPr>
        <w:t>за КПКВКМБ 4013242  «Інші заходи у сфері соціального захисту і соціального забезпечення»  на суму 500 000 грн (захід 6.3. «Надання адресної допомоги на тимчасове проживання громадянам, житло яких постраждало (знищено або зруйновано) внаслідок збройної агресії Російської Федерації проти України на території міста Одеси» Міської цільової програми «Незламна Одеса» на 2024 – 2028 роки).</w:t>
      </w:r>
    </w:p>
    <w:p w14:paraId="06FD3846">
      <w:pPr>
        <w:pStyle w:val="7"/>
        <w:shd w:val="clear" w:color="auto"/>
        <w:tabs>
          <w:tab w:val="left" w:pos="993"/>
          <w:tab w:val="left" w:pos="1134"/>
        </w:tabs>
        <w:ind w:left="0" w:right="-426" w:firstLine="479" w:firstLineChars="171"/>
        <w:jc w:val="both"/>
        <w:rPr>
          <w:rFonts w:hint="default" w:ascii="Times New Roman" w:hAnsi="Times New Roman" w:cs="Times New Roman"/>
          <w:b/>
          <w:bCs/>
          <w:sz w:val="28"/>
          <w:szCs w:val="28"/>
          <w:highlight w:val="none"/>
          <w:shd w:val="clear" w:color="auto" w:fill="auto"/>
          <w:lang w:val="uk-UA"/>
        </w:rPr>
      </w:pPr>
      <w:r>
        <w:rPr>
          <w:rFonts w:hint="default" w:ascii="Times New Roman" w:hAnsi="Times New Roman" w:cs="Times New Roman"/>
          <w:b/>
          <w:bCs/>
          <w:sz w:val="28"/>
          <w:szCs w:val="28"/>
          <w:highlight w:val="none"/>
          <w:shd w:val="clear" w:color="auto" w:fill="auto"/>
          <w:lang w:val="uk-UA"/>
        </w:rPr>
        <w:t>За - одноголосно.</w:t>
      </w:r>
    </w:p>
    <w:p w14:paraId="3B648B87">
      <w:pPr>
        <w:shd w:val="clear" w:color="auto"/>
        <w:ind w:firstLine="478" w:firstLineChars="171"/>
        <w:jc w:val="both"/>
        <w:rPr>
          <w:rFonts w:hint="default" w:ascii="Times New Roman" w:hAnsi="Times New Roman" w:cs="Times New Roman"/>
          <w:sz w:val="28"/>
          <w:szCs w:val="28"/>
          <w:highlight w:val="none"/>
          <w:shd w:val="clear" w:color="auto" w:fill="auto"/>
          <w:lang w:val="uk-UA"/>
        </w:rPr>
      </w:pPr>
      <w:r>
        <w:rPr>
          <w:rFonts w:hint="default" w:ascii="Times New Roman" w:hAnsi="Times New Roman" w:cs="Times New Roman"/>
          <w:sz w:val="28"/>
          <w:szCs w:val="28"/>
          <w:highlight w:val="none"/>
          <w:shd w:val="clear" w:color="auto" w:fill="auto"/>
          <w:lang w:val="uk-UA"/>
        </w:rPr>
        <w:t>ВИСНОВОК: Погодити К</w:t>
      </w:r>
      <w:r>
        <w:rPr>
          <w:rFonts w:hint="default" w:ascii="Times New Roman" w:hAnsi="Times New Roman" w:eastAsia="SimSun" w:cs="Times New Roman"/>
          <w:sz w:val="28"/>
          <w:szCs w:val="28"/>
          <w:highlight w:val="none"/>
          <w:shd w:val="clear" w:color="auto" w:fill="auto"/>
          <w:lang w:val="uk-UA" w:eastAsia="ru-RU"/>
        </w:rPr>
        <w:t xml:space="preserve">иївській районній адміністрації Одеської міської ради </w:t>
      </w:r>
      <w:r>
        <w:rPr>
          <w:rFonts w:hint="default" w:ascii="Times New Roman" w:hAnsi="Times New Roman" w:cs="Times New Roman"/>
          <w:sz w:val="28"/>
          <w:szCs w:val="28"/>
          <w:highlight w:val="none"/>
          <w:shd w:val="clear" w:color="auto" w:fill="auto"/>
          <w:lang w:val="uk-UA"/>
        </w:rPr>
        <w:t xml:space="preserve">перерозподіл бюджетних призначань за листами </w:t>
      </w:r>
      <w:r>
        <w:rPr>
          <w:rFonts w:hint="default" w:ascii="Times New Roman" w:hAnsi="Times New Roman" w:cs="Times New Roman"/>
          <w:snapToGrid w:val="0"/>
          <w:spacing w:val="-2"/>
          <w:sz w:val="28"/>
          <w:szCs w:val="28"/>
          <w:highlight w:val="none"/>
          <w:shd w:val="clear" w:color="auto" w:fill="auto"/>
          <w:lang w:val="uk-UA"/>
        </w:rPr>
        <w:t xml:space="preserve"> </w:t>
      </w:r>
      <w:r>
        <w:rPr>
          <w:rFonts w:hint="default" w:ascii="Times New Roman" w:hAnsi="Times New Roman" w:cs="Times New Roman"/>
          <w:sz w:val="28"/>
          <w:szCs w:val="28"/>
          <w:highlight w:val="none"/>
          <w:shd w:val="clear" w:color="auto" w:fill="auto"/>
          <w:lang w:val="uk-UA"/>
        </w:rPr>
        <w:t>№ 01-12/1045 від 12.09.2025 року та № 01-12/1078 від 19.09.2025 року.</w:t>
      </w:r>
    </w:p>
    <w:p w14:paraId="1B49996E">
      <w:pPr>
        <w:pStyle w:val="7"/>
        <w:shd w:val="clear" w:color="auto"/>
        <w:tabs>
          <w:tab w:val="left" w:pos="993"/>
          <w:tab w:val="left" w:pos="1134"/>
        </w:tabs>
        <w:ind w:left="0" w:right="-426" w:firstLine="478" w:firstLineChars="171"/>
        <w:jc w:val="both"/>
        <w:rPr>
          <w:rFonts w:ascii="Times New Roman" w:hAnsi="Times New Roman" w:cs="Times New Roman"/>
          <w:sz w:val="28"/>
          <w:szCs w:val="28"/>
          <w:highlight w:val="none"/>
          <w:shd w:val="clear" w:color="auto" w:fill="auto"/>
          <w:lang w:val="uk-UA"/>
        </w:rPr>
      </w:pPr>
    </w:p>
    <w:p w14:paraId="55E5FDB0">
      <w:pPr>
        <w:ind w:left="0" w:leftChars="0" w:firstLine="478" w:firstLineChars="171"/>
        <w:jc w:val="both"/>
        <w:rPr>
          <w:rFonts w:hint="default" w:ascii="Times New Roman" w:hAnsi="Times New Roman" w:cs="Times New Roman"/>
          <w:b w:val="0"/>
          <w:bCs w:val="0"/>
          <w:sz w:val="28"/>
          <w:szCs w:val="28"/>
          <w:lang w:val="uk-UA"/>
        </w:rPr>
      </w:pPr>
    </w:p>
    <w:p w14:paraId="28D09106">
      <w:pPr>
        <w:spacing w:after="0" w:line="240" w:lineRule="auto"/>
        <w:ind w:left="0" w:leftChars="0" w:firstLine="478" w:firstLineChars="171"/>
        <w:jc w:val="both"/>
        <w:rPr>
          <w:rFonts w:hint="default" w:ascii="Times New Roman" w:hAnsi="Times New Roman" w:eastAsia="SimSun" w:cs="Times New Roman"/>
          <w:sz w:val="28"/>
          <w:szCs w:val="28"/>
          <w:lang w:val="uk-UA" w:eastAsia="ru-RU"/>
        </w:rPr>
      </w:pPr>
      <w:r>
        <w:rPr>
          <w:rFonts w:hint="default" w:ascii="Times New Roman" w:hAnsi="Times New Roman" w:cs="Times New Roman"/>
          <w:sz w:val="28"/>
          <w:szCs w:val="28"/>
          <w:lang w:val="uk-UA"/>
        </w:rPr>
        <w:t xml:space="preserve">СЛУХАЛИ: Інформацію за зверненням </w:t>
      </w:r>
      <w:r>
        <w:rPr>
          <w:rFonts w:hint="default" w:ascii="Times New Roman" w:hAnsi="Times New Roman" w:cs="Times New Roman"/>
          <w:b w:val="0"/>
          <w:bCs w:val="0"/>
          <w:sz w:val="28"/>
          <w:szCs w:val="28"/>
          <w:lang w:val="uk-UA"/>
        </w:rPr>
        <w:t xml:space="preserve">Пересипської районної адміністрації Одеської міської ради </w:t>
      </w:r>
      <w:r>
        <w:rPr>
          <w:rFonts w:hint="default" w:ascii="Times New Roman" w:hAnsi="Times New Roman" w:cs="Times New Roman"/>
          <w:sz w:val="28"/>
          <w:szCs w:val="28"/>
          <w:lang w:val="uk-UA"/>
        </w:rPr>
        <w:t xml:space="preserve">щодо </w:t>
      </w:r>
      <w:r>
        <w:rPr>
          <w:rFonts w:hint="default" w:ascii="Times New Roman" w:hAnsi="Times New Roman" w:cs="Times New Roman"/>
          <w:iCs/>
          <w:sz w:val="28"/>
          <w:szCs w:val="28"/>
        </w:rPr>
        <w:t>перерозподіл</w:t>
      </w:r>
      <w:r>
        <w:rPr>
          <w:rFonts w:hint="default" w:ascii="Times New Roman" w:hAnsi="Times New Roman" w:cs="Times New Roman"/>
          <w:iCs/>
          <w:sz w:val="28"/>
          <w:szCs w:val="28"/>
          <w:lang w:val="uk-UA"/>
        </w:rPr>
        <w:t>у</w:t>
      </w:r>
      <w:r>
        <w:rPr>
          <w:rFonts w:hint="default" w:ascii="Times New Roman" w:hAnsi="Times New Roman" w:cs="Times New Roman"/>
          <w:iCs/>
          <w:sz w:val="28"/>
          <w:szCs w:val="28"/>
        </w:rPr>
        <w:t xml:space="preserve"> бюджетних призначень</w:t>
      </w:r>
      <w:r>
        <w:rPr>
          <w:rFonts w:hint="default" w:ascii="Times New Roman" w:hAnsi="Times New Roman" w:cs="Times New Roman"/>
          <w:iCs/>
          <w:sz w:val="28"/>
          <w:szCs w:val="28"/>
          <w:lang w:val="uk-UA"/>
        </w:rPr>
        <w:t xml:space="preserve"> та виділення додаткових бюджетних призначень </w:t>
      </w:r>
      <w:r>
        <w:rPr>
          <w:rFonts w:hint="default" w:ascii="Times New Roman" w:hAnsi="Times New Roman" w:eastAsia="SimSun" w:cs="Times New Roman"/>
          <w:sz w:val="28"/>
          <w:szCs w:val="28"/>
          <w:lang w:val="uk-UA" w:eastAsia="ru-RU"/>
        </w:rPr>
        <w:t>(лист № 01-10/1322вих від 22.09.2025 року).</w:t>
      </w:r>
    </w:p>
    <w:p w14:paraId="7958CF37">
      <w:pPr>
        <w:spacing w:after="0" w:line="240" w:lineRule="auto"/>
        <w:ind w:left="0" w:leftChars="0" w:firstLine="444" w:firstLineChars="171"/>
        <w:jc w:val="both"/>
        <w:rPr>
          <w:rFonts w:hint="default" w:ascii="Times New Roman" w:hAnsi="Times New Roman" w:eastAsia="SimSun" w:cs="Times New Roman"/>
          <w:sz w:val="28"/>
          <w:szCs w:val="28"/>
          <w:lang w:val="uk-UA" w:eastAsia="ru-RU"/>
        </w:rPr>
      </w:pPr>
      <w:r>
        <w:rPr>
          <w:rFonts w:hint="default" w:ascii="Times New Roman" w:hAnsi="Times New Roman" w:eastAsia="Times New Roman"/>
          <w:b w:val="0"/>
          <w:bCs w:val="0"/>
          <w:sz w:val="26"/>
          <w:szCs w:val="26"/>
          <w:lang w:val="uk-UA"/>
        </w:rPr>
        <w:t xml:space="preserve">ВИСНОВОК: Перенести розгляд питання на наступне засідання комісії. </w:t>
      </w:r>
    </w:p>
    <w:p w14:paraId="460DBA51">
      <w:pPr>
        <w:spacing w:after="0" w:line="240" w:lineRule="auto"/>
        <w:ind w:left="0" w:leftChars="0" w:firstLine="478" w:firstLineChars="171"/>
        <w:jc w:val="both"/>
        <w:rPr>
          <w:rFonts w:hint="default" w:ascii="Times New Roman" w:hAnsi="Times New Roman" w:eastAsia="SimSun" w:cs="Times New Roman"/>
          <w:sz w:val="28"/>
          <w:szCs w:val="28"/>
          <w:lang w:val="uk-UA" w:eastAsia="ru-RU"/>
        </w:rPr>
      </w:pPr>
    </w:p>
    <w:p w14:paraId="27C4E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78" w:firstLineChars="171"/>
        <w:jc w:val="both"/>
        <w:textAlignment w:val="auto"/>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СЛУХАЛИ: Інформацію щодо поправок до проєкту рішення «</w:t>
      </w:r>
      <w:r>
        <w:rPr>
          <w:rFonts w:ascii="Times New Roman" w:hAnsi="Times New Roman" w:cs="Times New Roman"/>
          <w:snapToGrid w:val="0"/>
          <w:spacing w:val="-2"/>
          <w:sz w:val="28"/>
          <w:szCs w:val="28"/>
          <w:lang w:val="uk-UA" w:eastAsia="ru-RU"/>
        </w:rPr>
        <w:t xml:space="preserve">Про внесення змін до </w:t>
      </w:r>
      <w:r>
        <w:rPr>
          <w:rFonts w:ascii="Times New Roman" w:hAnsi="Times New Roman" w:cs="Times New Roman"/>
          <w:sz w:val="28"/>
          <w:szCs w:val="28"/>
          <w:lang w:val="uk-UA"/>
        </w:rPr>
        <w:t>Міської цільової програми «Безпечне місто Одеса» на 2020-2028 роки, затвердженої рішенням Одеської міської ради від 18 березня 2020 року № 5797-</w:t>
      </w:r>
      <w:r>
        <w:rPr>
          <w:rFonts w:ascii="Times New Roman" w:hAnsi="Times New Roman" w:cs="Times New Roman"/>
          <w:sz w:val="28"/>
          <w:szCs w:val="28"/>
        </w:rPr>
        <w:t>VII</w:t>
      </w:r>
      <w:r>
        <w:rPr>
          <w:rFonts w:ascii="Times New Roman" w:hAnsi="Times New Roman" w:cs="Times New Roman"/>
          <w:sz w:val="28"/>
          <w:szCs w:val="28"/>
          <w:lang w:val="uk-UA"/>
        </w:rPr>
        <w:t xml:space="preserve"> (лист Департаменту № 01.1-17/779 від 22.09.2025 року)</w:t>
      </w:r>
      <w:r>
        <w:rPr>
          <w:rFonts w:ascii="Times New Roman" w:hAnsi="Times New Roman" w:cs="Times New Roman"/>
          <w:color w:val="000000" w:themeColor="text1"/>
          <w:sz w:val="28"/>
          <w:szCs w:val="28"/>
          <w:lang w:val="uk-UA"/>
          <w14:textFill>
            <w14:solidFill>
              <w14:schemeClr w14:val="tx1"/>
            </w14:solidFill>
          </w14:textFill>
        </w:rPr>
        <w:t>.</w:t>
      </w:r>
    </w:p>
    <w:p w14:paraId="46EA2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78" w:firstLineChars="171"/>
        <w:jc w:val="both"/>
        <w:textAlignment w:val="auto"/>
        <w:rPr>
          <w:rFonts w:ascii="Times New Roman" w:hAnsi="Times New Roman" w:cs="Times New Roman"/>
          <w:color w:val="EE0000"/>
          <w:sz w:val="28"/>
          <w:szCs w:val="28"/>
          <w:lang w:val="uk-UA"/>
        </w:rPr>
      </w:pPr>
      <w:r>
        <w:rPr>
          <w:rFonts w:ascii="Times New Roman" w:hAnsi="Times New Roman" w:cs="Times New Roman"/>
          <w:color w:val="000000" w:themeColor="text1"/>
          <w:sz w:val="28"/>
          <w:szCs w:val="28"/>
          <w:lang w:val="uk-UA"/>
          <w14:textFill>
            <w14:solidFill>
              <w14:schemeClr w14:val="tx1"/>
            </w14:solidFill>
          </w14:textFill>
        </w:rPr>
        <w:t>Голосували за поправку до проєкту рішення «</w:t>
      </w:r>
      <w:r>
        <w:rPr>
          <w:rFonts w:ascii="Times New Roman" w:hAnsi="Times New Roman" w:cs="Times New Roman"/>
          <w:snapToGrid w:val="0"/>
          <w:spacing w:val="-2"/>
          <w:sz w:val="28"/>
          <w:szCs w:val="28"/>
          <w:lang w:val="uk-UA" w:eastAsia="ru-RU"/>
        </w:rPr>
        <w:t xml:space="preserve">Про внесення змін до </w:t>
      </w:r>
      <w:r>
        <w:rPr>
          <w:rFonts w:ascii="Times New Roman" w:hAnsi="Times New Roman" w:cs="Times New Roman"/>
          <w:sz w:val="28"/>
          <w:szCs w:val="28"/>
          <w:lang w:val="uk-UA"/>
        </w:rPr>
        <w:t>Міської цільової програми «Безпечне місто Одеса» на 2020-2028 роки, затвердженої рішенням Одеської міської ради від 18 березня 2020 року         № 5797-</w:t>
      </w:r>
      <w:r>
        <w:rPr>
          <w:rFonts w:ascii="Times New Roman" w:hAnsi="Times New Roman" w:cs="Times New Roman"/>
          <w:sz w:val="28"/>
          <w:szCs w:val="28"/>
        </w:rPr>
        <w:t>VII</w:t>
      </w:r>
      <w:r>
        <w:rPr>
          <w:rFonts w:ascii="Times New Roman" w:hAnsi="Times New Roman" w:cs="Times New Roman"/>
          <w:sz w:val="28"/>
          <w:szCs w:val="28"/>
          <w:lang w:val="uk-UA"/>
        </w:rPr>
        <w:t xml:space="preserve">” </w:t>
      </w:r>
      <w:r>
        <w:rPr>
          <w:rFonts w:ascii="Times New Roman" w:hAnsi="Times New Roman" w:cs="Times New Roman"/>
          <w:color w:val="000000" w:themeColor="text1"/>
          <w:sz w:val="28"/>
          <w:szCs w:val="28"/>
          <w:lang w:val="uk-UA"/>
          <w14:textFill>
            <w14:solidFill>
              <w14:schemeClr w14:val="tx1"/>
            </w14:solidFill>
          </w14:textFill>
        </w:rPr>
        <w:t>(</w:t>
      </w:r>
      <w:r>
        <w:rPr>
          <w:rFonts w:ascii="Times New Roman" w:hAnsi="Times New Roman" w:cs="Times New Roman"/>
          <w:iCs/>
          <w:color w:val="000000" w:themeColor="text1"/>
          <w:sz w:val="28"/>
          <w:szCs w:val="28"/>
          <w:highlight w:val="none"/>
          <w:shd w:val="clear" w:color="auto" w:fill="auto"/>
          <w:lang w:val="uk-UA"/>
          <w14:textFill>
            <w14:solidFill>
              <w14:schemeClr w14:val="tx1"/>
            </w14:solidFill>
          </w14:textFill>
        </w:rPr>
        <w:t xml:space="preserve">додаткові бюджетні призначення у  сумі </w:t>
      </w:r>
      <w:r>
        <w:rPr>
          <w:rFonts w:hint="default" w:ascii="Times New Roman" w:hAnsi="Times New Roman" w:cs="Times New Roman"/>
          <w:iCs/>
          <w:color w:val="000000" w:themeColor="text1"/>
          <w:sz w:val="28"/>
          <w:szCs w:val="28"/>
          <w:highlight w:val="none"/>
          <w:shd w:val="clear" w:color="auto" w:fill="auto"/>
          <w:lang w:val="uk-UA"/>
          <w14:textFill>
            <w14:solidFill>
              <w14:schemeClr w14:val="tx1"/>
            </w14:solidFill>
          </w14:textFill>
        </w:rPr>
        <w:t xml:space="preserve"> 14,0 млн.гривень (загальна сума за Програмою </w:t>
      </w:r>
      <w:r>
        <w:rPr>
          <w:rFonts w:ascii="Times New Roman" w:hAnsi="Times New Roman" w:cs="Times New Roman"/>
          <w:iCs/>
          <w:color w:val="000000" w:themeColor="text1"/>
          <w:sz w:val="28"/>
          <w:szCs w:val="28"/>
          <w:highlight w:val="none"/>
          <w:shd w:val="clear" w:color="auto" w:fill="auto"/>
          <w:lang w:val="uk-UA"/>
          <w14:textFill>
            <w14:solidFill>
              <w14:schemeClr w14:val="tx1"/>
            </w14:solidFill>
          </w14:textFill>
        </w:rPr>
        <w:t>56 500</w:t>
      </w:r>
      <w:r>
        <w:rPr>
          <w:rFonts w:ascii="Times New Roman" w:hAnsi="Times New Roman" w:cs="Times New Roman"/>
          <w:color w:val="000000" w:themeColor="text1"/>
          <w:sz w:val="28"/>
          <w:szCs w:val="28"/>
          <w:highlight w:val="none"/>
          <w:shd w:val="clear" w:color="auto" w:fill="auto"/>
          <w:lang w:val="uk-UA"/>
          <w14:textFill>
            <w14:solidFill>
              <w14:schemeClr w14:val="tx1"/>
            </w14:solidFill>
          </w14:textFill>
        </w:rPr>
        <w:t>,00 тис. гривень):</w:t>
      </w:r>
      <w:r>
        <w:rPr>
          <w:rFonts w:ascii="Times New Roman" w:hAnsi="Times New Roman" w:cs="Times New Roman"/>
          <w:color w:val="EE0000"/>
          <w:sz w:val="28"/>
          <w:szCs w:val="28"/>
          <w:lang w:val="uk-UA"/>
        </w:rPr>
        <w:t xml:space="preserve"> </w:t>
      </w:r>
    </w:p>
    <w:p w14:paraId="1FAD9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79" w:firstLineChars="171"/>
        <w:jc w:val="both"/>
        <w:textAlignment w:val="auto"/>
        <w:rPr>
          <w:rFonts w:ascii="Times New Roman" w:hAnsi="Times New Roman" w:cs="Times New Roman"/>
          <w:b/>
          <w:bCs/>
          <w:sz w:val="28"/>
          <w:szCs w:val="28"/>
          <w:lang w:val="uk-UA"/>
        </w:rPr>
      </w:pPr>
      <w:r>
        <w:rPr>
          <w:rFonts w:ascii="Times New Roman" w:hAnsi="Times New Roman" w:cs="Times New Roman"/>
          <w:b/>
          <w:bCs/>
          <w:sz w:val="28"/>
          <w:szCs w:val="28"/>
          <w:lang w:val="uk-UA"/>
        </w:rPr>
        <w:t>За - одноголосно.</w:t>
      </w:r>
    </w:p>
    <w:p w14:paraId="6147DF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78" w:firstLineChars="171"/>
        <w:jc w:val="both"/>
        <w:textAlignment w:val="auto"/>
        <w:rPr>
          <w:rFonts w:ascii="Times New Roman" w:hAnsi="Times New Roman" w:cs="Times New Roman"/>
          <w:sz w:val="28"/>
          <w:szCs w:val="28"/>
          <w:lang w:val="uk-UA"/>
        </w:rPr>
      </w:pPr>
      <w:r>
        <w:rPr>
          <w:rFonts w:ascii="Times New Roman" w:hAnsi="Times New Roman" w:cs="Times New Roman"/>
          <w:sz w:val="28"/>
          <w:szCs w:val="28"/>
          <w:lang w:val="uk-UA"/>
        </w:rPr>
        <w:t xml:space="preserve">ВИСНОВОК: Внести </w:t>
      </w:r>
      <w:r>
        <w:rPr>
          <w:rFonts w:ascii="Times New Roman" w:hAnsi="Times New Roman" w:cs="Times New Roman"/>
          <w:color w:val="000000" w:themeColor="text1"/>
          <w:sz w:val="28"/>
          <w:szCs w:val="28"/>
          <w14:textFill>
            <w14:solidFill>
              <w14:schemeClr w14:val="tx1"/>
            </w14:solidFill>
          </w14:textFill>
        </w:rPr>
        <w:t>поправк</w:t>
      </w:r>
      <w:r>
        <w:rPr>
          <w:rFonts w:ascii="Times New Roman" w:hAnsi="Times New Roman" w:cs="Times New Roman"/>
          <w:color w:val="000000" w:themeColor="text1"/>
          <w:sz w:val="28"/>
          <w:szCs w:val="28"/>
          <w:lang w:val="uk-UA"/>
          <w14:textFill>
            <w14:solidFill>
              <w14:schemeClr w14:val="tx1"/>
            </w14:solidFill>
          </w14:textFill>
        </w:rPr>
        <w:t>у</w:t>
      </w:r>
      <w:r>
        <w:rPr>
          <w:rFonts w:ascii="Times New Roman" w:hAnsi="Times New Roman" w:cs="Times New Roman"/>
          <w:color w:val="000000" w:themeColor="text1"/>
          <w:sz w:val="28"/>
          <w:szCs w:val="28"/>
          <w14:textFill>
            <w14:solidFill>
              <w14:schemeClr w14:val="tx1"/>
            </w14:solidFill>
          </w14:textFill>
        </w:rPr>
        <w:t xml:space="preserve"> до проєкту рішення «</w:t>
      </w:r>
      <w:r>
        <w:rPr>
          <w:rFonts w:ascii="Times New Roman" w:hAnsi="Times New Roman" w:cs="Times New Roman"/>
          <w:snapToGrid w:val="0"/>
          <w:spacing w:val="-2"/>
          <w:sz w:val="28"/>
          <w:szCs w:val="28"/>
          <w:lang w:eastAsia="ru-RU"/>
        </w:rPr>
        <w:t xml:space="preserve">Про </w:t>
      </w:r>
      <w:r>
        <w:rPr>
          <w:rFonts w:ascii="Times New Roman" w:hAnsi="Times New Roman" w:cs="Times New Roman"/>
          <w:snapToGrid w:val="0"/>
          <w:spacing w:val="-2"/>
          <w:sz w:val="28"/>
          <w:szCs w:val="28"/>
          <w:lang w:val="uk-UA" w:eastAsia="ru-RU"/>
        </w:rPr>
        <w:t xml:space="preserve">внесення змін до </w:t>
      </w:r>
      <w:r>
        <w:rPr>
          <w:rFonts w:ascii="Times New Roman" w:hAnsi="Times New Roman" w:cs="Times New Roman"/>
          <w:sz w:val="28"/>
          <w:szCs w:val="28"/>
        </w:rPr>
        <w:t xml:space="preserve">Міської цільової програми «Безпечне місто Одеса» на 2020-2028 роки, затвердженої рішенням Одеської міської ради від 18 березня 2020 року </w:t>
      </w:r>
      <w:r>
        <w:rPr>
          <w:rFonts w:ascii="Times New Roman" w:hAnsi="Times New Roman" w:cs="Times New Roman"/>
          <w:sz w:val="28"/>
          <w:szCs w:val="28"/>
          <w:lang w:val="uk-UA"/>
        </w:rPr>
        <w:t xml:space="preserve">        </w:t>
      </w:r>
      <w:r>
        <w:rPr>
          <w:rFonts w:ascii="Times New Roman" w:hAnsi="Times New Roman" w:cs="Times New Roman"/>
          <w:sz w:val="28"/>
          <w:szCs w:val="28"/>
        </w:rPr>
        <w:t>№ 5797-VII</w:t>
      </w:r>
      <w:r>
        <w:rPr>
          <w:rFonts w:ascii="Times New Roman" w:hAnsi="Times New Roman" w:cs="Times New Roman"/>
          <w:sz w:val="28"/>
          <w:szCs w:val="28"/>
          <w:lang w:val="uk-UA"/>
        </w:rPr>
        <w:t>”.</w:t>
      </w:r>
    </w:p>
    <w:p w14:paraId="24FD447D">
      <w:pPr>
        <w:pStyle w:val="7"/>
        <w:tabs>
          <w:tab w:val="left" w:pos="-5940"/>
          <w:tab w:val="left" w:pos="993"/>
        </w:tabs>
        <w:ind w:left="0" w:right="-426" w:firstLine="478" w:firstLineChars="171"/>
        <w:jc w:val="both"/>
        <w:rPr>
          <w:rFonts w:ascii="Times New Roman" w:hAnsi="Times New Roman" w:cs="Times New Roman" w:eastAsiaTheme="minorHAnsi"/>
          <w:color w:val="000000" w:themeColor="text1"/>
          <w:sz w:val="28"/>
          <w:szCs w:val="28"/>
          <w:highlight w:val="none"/>
          <w:lang w:val="uk-UA" w:eastAsia="en-US"/>
          <w14:textFill>
            <w14:solidFill>
              <w14:schemeClr w14:val="tx1"/>
            </w14:solidFill>
          </w14:textFill>
        </w:rPr>
      </w:pPr>
      <w:r>
        <w:rPr>
          <w:rFonts w:ascii="Times New Roman" w:hAnsi="Times New Roman" w:cs="Times New Roman"/>
          <w:bCs/>
          <w:iCs/>
          <w:color w:val="000000" w:themeColor="text1"/>
          <w:sz w:val="28"/>
          <w:szCs w:val="28"/>
          <w:highlight w:val="none"/>
          <w:lang w:val="uk-UA"/>
          <w14:textFill>
            <w14:solidFill>
              <w14:schemeClr w14:val="tx1"/>
            </w14:solidFill>
          </w14:textFill>
        </w:rPr>
        <w:t xml:space="preserve">Голосували за виділення </w:t>
      </w:r>
      <w:r>
        <w:rPr>
          <w:rFonts w:ascii="Times New Roman" w:hAnsi="Times New Roman" w:cs="Times New Roman"/>
          <w:color w:val="000000" w:themeColor="text1"/>
          <w:sz w:val="28"/>
          <w:szCs w:val="28"/>
          <w:highlight w:val="none"/>
          <w14:textFill>
            <w14:solidFill>
              <w14:schemeClr w14:val="tx1"/>
            </w14:solidFill>
          </w14:textFill>
        </w:rPr>
        <w:t xml:space="preserve">Департаменту муніципальної безпеки </w:t>
      </w:r>
      <w:r>
        <w:rPr>
          <w:rFonts w:ascii="Times New Roman" w:hAnsi="Times New Roman" w:cs="Times New Roman"/>
          <w:color w:val="000000" w:themeColor="text1"/>
          <w:sz w:val="28"/>
          <w:szCs w:val="28"/>
          <w:highlight w:val="none"/>
          <w:lang w:val="uk-UA"/>
          <w14:textFill>
            <w14:solidFill>
              <w14:schemeClr w14:val="tx1"/>
            </w14:solidFill>
          </w14:textFill>
        </w:rPr>
        <w:t xml:space="preserve">додаткового </w:t>
      </w:r>
      <w:r>
        <w:rPr>
          <w:rFonts w:ascii="Times New Roman" w:hAnsi="Times New Roman" w:cs="Times New Roman"/>
          <w:bCs/>
          <w:iCs/>
          <w:color w:val="000000" w:themeColor="text1"/>
          <w:sz w:val="28"/>
          <w:szCs w:val="28"/>
          <w:highlight w:val="none"/>
          <w:lang w:val="uk-UA"/>
          <w14:textFill>
            <w14:solidFill>
              <w14:schemeClr w14:val="tx1"/>
            </w14:solidFill>
          </w14:textFill>
        </w:rPr>
        <w:t xml:space="preserve">фінансування у сумі </w:t>
      </w:r>
      <w:r>
        <w:rPr>
          <w:rFonts w:ascii="Times New Roman" w:hAnsi="Times New Roman" w:cs="Times New Roman"/>
          <w:iCs/>
          <w:color w:val="000000" w:themeColor="text1"/>
          <w:sz w:val="28"/>
          <w:szCs w:val="28"/>
          <w:highlight w:val="none"/>
          <w:lang w:val="uk-UA"/>
          <w14:textFill>
            <w14:solidFill>
              <w14:schemeClr w14:val="tx1"/>
            </w14:solidFill>
          </w14:textFill>
        </w:rPr>
        <w:t xml:space="preserve"> 14 </w:t>
      </w:r>
      <w:r>
        <w:rPr>
          <w:rFonts w:hint="default" w:ascii="Times New Roman" w:hAnsi="Times New Roman" w:cs="Times New Roman"/>
          <w:iCs/>
          <w:color w:val="000000" w:themeColor="text1"/>
          <w:sz w:val="28"/>
          <w:szCs w:val="28"/>
          <w:highlight w:val="none"/>
          <w:lang w:val="uk-UA"/>
          <w14:textFill>
            <w14:solidFill>
              <w14:schemeClr w14:val="tx1"/>
            </w14:solidFill>
          </w14:textFill>
        </w:rPr>
        <w:t>0</w:t>
      </w:r>
      <w:r>
        <w:rPr>
          <w:rFonts w:ascii="Times New Roman" w:hAnsi="Times New Roman" w:cs="Times New Roman"/>
          <w:iCs/>
          <w:color w:val="000000" w:themeColor="text1"/>
          <w:sz w:val="28"/>
          <w:szCs w:val="28"/>
          <w:highlight w:val="none"/>
          <w:lang w:val="uk-UA"/>
          <w14:textFill>
            <w14:solidFill>
              <w14:schemeClr w14:val="tx1"/>
            </w14:solidFill>
          </w14:textFill>
        </w:rPr>
        <w:t>00</w:t>
      </w:r>
      <w:r>
        <w:rPr>
          <w:rFonts w:ascii="Times New Roman" w:hAnsi="Times New Roman" w:cs="Times New Roman"/>
          <w:color w:val="000000" w:themeColor="text1"/>
          <w:sz w:val="28"/>
          <w:szCs w:val="28"/>
          <w:highlight w:val="none"/>
          <w:lang w:val="uk-UA"/>
          <w14:textFill>
            <w14:solidFill>
              <w14:schemeClr w14:val="tx1"/>
            </w14:solidFill>
          </w14:textFill>
        </w:rPr>
        <w:t xml:space="preserve">,00 тис. гривень  на </w:t>
      </w:r>
      <w:r>
        <w:rPr>
          <w:rFonts w:ascii="Times New Roman" w:hAnsi="Times New Roman" w:cs="Times New Roman" w:eastAsiaTheme="minorHAnsi"/>
          <w:bCs/>
          <w:iCs/>
          <w:color w:val="000000" w:themeColor="text1"/>
          <w:sz w:val="28"/>
          <w:szCs w:val="28"/>
          <w:highlight w:val="none"/>
          <w:lang w:val="uk-UA" w:eastAsia="en-US"/>
          <w14:textFill>
            <w14:solidFill>
              <w14:schemeClr w14:val="tx1"/>
            </w14:solidFill>
          </w14:textFill>
        </w:rPr>
        <w:t xml:space="preserve">реалізацію заходів </w:t>
      </w:r>
      <w:r>
        <w:rPr>
          <w:rFonts w:ascii="Times New Roman" w:hAnsi="Times New Roman" w:cs="Times New Roman" w:eastAsiaTheme="minorHAnsi"/>
          <w:color w:val="000000" w:themeColor="text1"/>
          <w:sz w:val="28"/>
          <w:szCs w:val="28"/>
          <w:highlight w:val="none"/>
          <w:lang w:val="uk-UA" w:eastAsia="en-US"/>
          <w14:textFill>
            <w14:solidFill>
              <w14:schemeClr w14:val="tx1"/>
            </w14:solidFill>
          </w14:textFill>
        </w:rPr>
        <w:t>Міської цільової програми «Безпечне місто Одеса» на 2020-2028 роки.</w:t>
      </w:r>
    </w:p>
    <w:p w14:paraId="7511F613">
      <w:pPr>
        <w:pStyle w:val="7"/>
        <w:tabs>
          <w:tab w:val="left" w:pos="-5940"/>
          <w:tab w:val="left" w:pos="993"/>
        </w:tabs>
        <w:ind w:left="0" w:right="-426" w:firstLine="479" w:firstLineChars="171"/>
        <w:jc w:val="both"/>
        <w:rPr>
          <w:rFonts w:ascii="Times New Roman" w:hAnsi="Times New Roman" w:cs="Times New Roman" w:eastAsiaTheme="minorHAnsi"/>
          <w:b/>
          <w:bCs/>
          <w:color w:val="000000" w:themeColor="text1"/>
          <w:sz w:val="28"/>
          <w:szCs w:val="28"/>
          <w:highlight w:val="none"/>
          <w:lang w:val="uk-UA" w:eastAsia="en-US"/>
          <w14:textFill>
            <w14:solidFill>
              <w14:schemeClr w14:val="tx1"/>
            </w14:solidFill>
          </w14:textFill>
        </w:rPr>
      </w:pPr>
      <w:r>
        <w:rPr>
          <w:rFonts w:ascii="Times New Roman" w:hAnsi="Times New Roman" w:cs="Times New Roman" w:eastAsiaTheme="minorHAnsi"/>
          <w:b/>
          <w:bCs/>
          <w:color w:val="000000" w:themeColor="text1"/>
          <w:sz w:val="28"/>
          <w:szCs w:val="28"/>
          <w:highlight w:val="none"/>
          <w:lang w:val="uk-UA" w:eastAsia="en-US"/>
          <w14:textFill>
            <w14:solidFill>
              <w14:schemeClr w14:val="tx1"/>
            </w14:solidFill>
          </w14:textFill>
        </w:rPr>
        <w:t>За - одноголосно.</w:t>
      </w:r>
    </w:p>
    <w:p w14:paraId="4D1A1B88">
      <w:pPr>
        <w:pStyle w:val="7"/>
        <w:tabs>
          <w:tab w:val="left" w:pos="-5940"/>
          <w:tab w:val="left" w:pos="993"/>
        </w:tabs>
        <w:ind w:left="0" w:right="-426" w:firstLine="478" w:firstLineChars="171"/>
        <w:jc w:val="both"/>
        <w:rPr>
          <w:rFonts w:ascii="Times New Roman" w:hAnsi="Times New Roman" w:cs="Times New Roman" w:eastAsiaTheme="minorHAnsi"/>
          <w:color w:val="000000" w:themeColor="text1"/>
          <w:sz w:val="28"/>
          <w:szCs w:val="28"/>
          <w:lang w:val="uk-UA" w:eastAsia="en-US"/>
          <w14:textFill>
            <w14:solidFill>
              <w14:schemeClr w14:val="tx1"/>
            </w14:solidFill>
          </w14:textFill>
        </w:rPr>
      </w:pPr>
      <w:r>
        <w:rPr>
          <w:rFonts w:ascii="Times New Roman" w:hAnsi="Times New Roman" w:cs="Times New Roman" w:eastAsiaTheme="minorHAnsi"/>
          <w:color w:val="000000" w:themeColor="text1"/>
          <w:sz w:val="28"/>
          <w:szCs w:val="28"/>
          <w:highlight w:val="none"/>
          <w:lang w:val="uk-UA" w:eastAsia="en-US"/>
          <w14:textFill>
            <w14:solidFill>
              <w14:schemeClr w14:val="tx1"/>
            </w14:solidFill>
          </w14:textFill>
        </w:rPr>
        <w:t xml:space="preserve">ВИСНОВОК: Погодити </w:t>
      </w:r>
      <w:r>
        <w:rPr>
          <w:rFonts w:ascii="Times New Roman" w:hAnsi="Times New Roman" w:cs="Times New Roman"/>
          <w:bCs/>
          <w:iCs/>
          <w:color w:val="000000" w:themeColor="text1"/>
          <w:sz w:val="28"/>
          <w:szCs w:val="28"/>
          <w:highlight w:val="none"/>
          <w:lang w:val="uk-UA"/>
          <w14:textFill>
            <w14:solidFill>
              <w14:schemeClr w14:val="tx1"/>
            </w14:solidFill>
          </w14:textFill>
        </w:rPr>
        <w:t xml:space="preserve">виділення </w:t>
      </w:r>
      <w:r>
        <w:rPr>
          <w:rFonts w:ascii="Times New Roman" w:hAnsi="Times New Roman" w:cs="Times New Roman"/>
          <w:color w:val="000000" w:themeColor="text1"/>
          <w:sz w:val="28"/>
          <w:szCs w:val="28"/>
          <w:highlight w:val="none"/>
          <w:lang w:val="uk-UA"/>
          <w14:textFill>
            <w14:solidFill>
              <w14:schemeClr w14:val="tx1"/>
            </w14:solidFill>
          </w14:textFill>
        </w:rPr>
        <w:t xml:space="preserve">Департаменту муніципальної безпеки </w:t>
      </w:r>
      <w:r>
        <w:rPr>
          <w:rFonts w:ascii="Times New Roman" w:hAnsi="Times New Roman" w:cs="Times New Roman"/>
          <w:bCs/>
          <w:iCs/>
          <w:color w:val="000000" w:themeColor="text1"/>
          <w:sz w:val="28"/>
          <w:szCs w:val="28"/>
          <w:highlight w:val="none"/>
          <w:lang w:val="uk-UA"/>
          <w14:textFill>
            <w14:solidFill>
              <w14:schemeClr w14:val="tx1"/>
            </w14:solidFill>
          </w14:textFill>
        </w:rPr>
        <w:t xml:space="preserve">фінансування у сумі </w:t>
      </w:r>
      <w:r>
        <w:rPr>
          <w:rFonts w:ascii="Times New Roman" w:hAnsi="Times New Roman" w:cs="Times New Roman"/>
          <w:iCs/>
          <w:color w:val="000000" w:themeColor="text1"/>
          <w:sz w:val="28"/>
          <w:szCs w:val="28"/>
          <w:highlight w:val="none"/>
          <w:lang w:val="uk-UA"/>
          <w14:textFill>
            <w14:solidFill>
              <w14:schemeClr w14:val="tx1"/>
            </w14:solidFill>
          </w14:textFill>
        </w:rPr>
        <w:t xml:space="preserve"> 14 </w:t>
      </w:r>
      <w:r>
        <w:rPr>
          <w:rFonts w:hint="default" w:ascii="Times New Roman" w:hAnsi="Times New Roman" w:cs="Times New Roman"/>
          <w:iCs/>
          <w:color w:val="000000" w:themeColor="text1"/>
          <w:sz w:val="28"/>
          <w:szCs w:val="28"/>
          <w:highlight w:val="none"/>
          <w:lang w:val="uk-UA"/>
          <w14:textFill>
            <w14:solidFill>
              <w14:schemeClr w14:val="tx1"/>
            </w14:solidFill>
          </w14:textFill>
        </w:rPr>
        <w:t>0</w:t>
      </w:r>
      <w:r>
        <w:rPr>
          <w:rFonts w:ascii="Times New Roman" w:hAnsi="Times New Roman" w:cs="Times New Roman"/>
          <w:iCs/>
          <w:color w:val="000000" w:themeColor="text1"/>
          <w:sz w:val="28"/>
          <w:szCs w:val="28"/>
          <w:highlight w:val="none"/>
          <w:lang w:val="uk-UA"/>
          <w14:textFill>
            <w14:solidFill>
              <w14:schemeClr w14:val="tx1"/>
            </w14:solidFill>
          </w14:textFill>
        </w:rPr>
        <w:t>00</w:t>
      </w:r>
      <w:r>
        <w:rPr>
          <w:rFonts w:ascii="Times New Roman" w:hAnsi="Times New Roman" w:cs="Times New Roman"/>
          <w:color w:val="000000" w:themeColor="text1"/>
          <w:sz w:val="28"/>
          <w:szCs w:val="28"/>
          <w:highlight w:val="none"/>
          <w:lang w:val="uk-UA"/>
          <w14:textFill>
            <w14:solidFill>
              <w14:schemeClr w14:val="tx1"/>
            </w14:solidFill>
          </w14:textFill>
        </w:rPr>
        <w:t xml:space="preserve">,00 тис. гривень  на </w:t>
      </w:r>
      <w:r>
        <w:rPr>
          <w:rFonts w:ascii="Times New Roman" w:hAnsi="Times New Roman" w:cs="Times New Roman" w:eastAsiaTheme="minorHAnsi"/>
          <w:bCs/>
          <w:iCs/>
          <w:color w:val="000000" w:themeColor="text1"/>
          <w:sz w:val="28"/>
          <w:szCs w:val="28"/>
          <w:highlight w:val="none"/>
          <w:lang w:val="uk-UA" w:eastAsia="en-US"/>
          <w14:textFill>
            <w14:solidFill>
              <w14:schemeClr w14:val="tx1"/>
            </w14:solidFill>
          </w14:textFill>
        </w:rPr>
        <w:t xml:space="preserve">реалізацію заходів </w:t>
      </w:r>
      <w:r>
        <w:rPr>
          <w:rFonts w:ascii="Times New Roman" w:hAnsi="Times New Roman" w:cs="Times New Roman" w:eastAsiaTheme="minorHAnsi"/>
          <w:color w:val="000000" w:themeColor="text1"/>
          <w:sz w:val="28"/>
          <w:szCs w:val="28"/>
          <w:highlight w:val="none"/>
          <w:lang w:val="uk-UA" w:eastAsia="en-US"/>
          <w14:textFill>
            <w14:solidFill>
              <w14:schemeClr w14:val="tx1"/>
            </w14:solidFill>
          </w14:textFill>
        </w:rPr>
        <w:t>Міської цільової програми «Безпечне місто Одеса» на 2020-2028 роки.</w:t>
      </w:r>
    </w:p>
    <w:p w14:paraId="4FEBE7C2">
      <w:pPr>
        <w:keepNext w:val="0"/>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N w:val="0"/>
        <w:bidi w:val="0"/>
        <w:adjustRightInd/>
        <w:snapToGrid/>
        <w:ind w:left="0" w:leftChars="0" w:right="0" w:rightChars="0" w:firstLine="478" w:firstLineChars="171"/>
        <w:jc w:val="both"/>
        <w:textAlignment w:val="auto"/>
        <w:rPr>
          <w:rFonts w:hint="default" w:ascii="Times New Roman" w:hAnsi="Times New Roman" w:cs="Times New Roman"/>
          <w:sz w:val="28"/>
          <w:szCs w:val="28"/>
          <w:lang w:val="uk-UA"/>
        </w:rPr>
      </w:pPr>
      <w:bookmarkStart w:id="6" w:name="_GoBack"/>
      <w:bookmarkEnd w:id="6"/>
    </w:p>
    <w:p w14:paraId="09EC3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color w:val="000000" w:themeColor="text1"/>
          <w:sz w:val="32"/>
          <w:szCs w:val="32"/>
          <w:lang w:val="uk-UA"/>
          <w14:textFill>
            <w14:solidFill>
              <w14:schemeClr w14:val="tx1"/>
            </w14:solidFill>
          </w14:textFill>
        </w:rPr>
      </w:pPr>
      <w:r>
        <w:rPr>
          <w:rFonts w:ascii="Times New Roman" w:hAnsi="Times New Roman" w:cs="Times New Roman"/>
          <w:color w:val="000000" w:themeColor="text1"/>
          <w:sz w:val="28"/>
          <w:szCs w:val="28"/>
          <w:shd w:val="clear" w:color="auto" w:fill="FFFFFF"/>
          <w:lang w:val="uk-UA"/>
          <w14:textFill>
            <w14:solidFill>
              <w14:schemeClr w14:val="tx1"/>
            </w14:solidFill>
          </w14:textFill>
        </w:rPr>
        <w:t xml:space="preserve">СЛУХАЛИ: Інформацію щодо розгляду протоколу засідання робочої групи Одеської міської ради </w:t>
      </w:r>
      <w:r>
        <w:rPr>
          <w:rFonts w:ascii="Times New Roman" w:hAnsi="Times New Roman" w:cs="Times New Roman"/>
          <w:color w:val="000000" w:themeColor="text1"/>
          <w:sz w:val="28"/>
          <w:szCs w:val="28"/>
          <w:shd w:val="clear" w:color="auto" w:fill="FFFFFF"/>
          <w14:textFill>
            <w14:solidFill>
              <w14:schemeClr w14:val="tx1"/>
            </w14:solidFill>
          </w14:textFill>
        </w:rPr>
        <w:t>VIII</w:t>
      </w:r>
      <w:r>
        <w:rPr>
          <w:rFonts w:ascii="Times New Roman" w:hAnsi="Times New Roman" w:cs="Times New Roman"/>
          <w:color w:val="000000" w:themeColor="text1"/>
          <w:sz w:val="28"/>
          <w:szCs w:val="28"/>
          <w:lang w:val="uk-UA"/>
          <w14:textFill>
            <w14:solidFill>
              <w14:schemeClr w14:val="tx1"/>
            </w14:solidFill>
          </w14:textFill>
        </w:rPr>
        <w:t xml:space="preserve"> скликання з розгляду пропозицій депутатів щодо використання коштів Депутатського фонду від </w:t>
      </w:r>
      <w:r>
        <w:rPr>
          <w:rFonts w:hint="default" w:ascii="Times New Roman" w:hAnsi="Times New Roman" w:cs="Times New Roman"/>
          <w:color w:val="000000" w:themeColor="text1"/>
          <w:sz w:val="28"/>
          <w:szCs w:val="28"/>
          <w:lang w:val="uk-UA"/>
          <w14:textFill>
            <w14:solidFill>
              <w14:schemeClr w14:val="tx1"/>
            </w14:solidFill>
          </w14:textFill>
        </w:rPr>
        <w:t xml:space="preserve">22 вересня </w:t>
      </w:r>
      <w:r>
        <w:rPr>
          <w:rFonts w:ascii="Times New Roman" w:hAnsi="Times New Roman" w:cs="Times New Roman"/>
          <w:color w:val="000000" w:themeColor="text1"/>
          <w:sz w:val="28"/>
          <w:szCs w:val="28"/>
          <w:lang w:val="uk-UA"/>
          <w14:textFill>
            <w14:solidFill>
              <w14:schemeClr w14:val="tx1"/>
            </w14:solidFill>
          </w14:textFill>
        </w:rPr>
        <w:t xml:space="preserve">2025 року (лист секретаря ради, голови </w:t>
      </w:r>
      <w:r>
        <w:rPr>
          <w:rFonts w:ascii="Times New Roman" w:hAnsi="Times New Roman" w:cs="Times New Roman"/>
          <w:color w:val="000000" w:themeColor="text1"/>
          <w:sz w:val="28"/>
          <w:szCs w:val="28"/>
          <w:shd w:val="clear" w:color="auto" w:fill="FFFFFF"/>
          <w:lang w:val="uk-UA"/>
          <w14:textFill>
            <w14:solidFill>
              <w14:schemeClr w14:val="tx1"/>
            </w14:solidFill>
          </w14:textFill>
        </w:rPr>
        <w:t xml:space="preserve">робочої групи Одеської міської ради </w:t>
      </w:r>
      <w:r>
        <w:rPr>
          <w:rFonts w:ascii="Times New Roman" w:hAnsi="Times New Roman" w:cs="Times New Roman"/>
          <w:color w:val="000000" w:themeColor="text1"/>
          <w:sz w:val="28"/>
          <w:szCs w:val="28"/>
          <w:shd w:val="clear" w:color="auto" w:fill="FFFFFF"/>
          <w14:textFill>
            <w14:solidFill>
              <w14:schemeClr w14:val="tx1"/>
            </w14:solidFill>
          </w14:textFill>
        </w:rPr>
        <w:t>VIII</w:t>
      </w:r>
      <w:r>
        <w:rPr>
          <w:rFonts w:ascii="Times New Roman" w:hAnsi="Times New Roman" w:cs="Times New Roman"/>
          <w:color w:val="000000" w:themeColor="text1"/>
          <w:sz w:val="28"/>
          <w:szCs w:val="28"/>
          <w:lang w:val="uk-UA"/>
          <w14:textFill>
            <w14:solidFill>
              <w14:schemeClr w14:val="tx1"/>
            </w14:solidFill>
          </w14:textFill>
        </w:rPr>
        <w:t xml:space="preserve"> скликання з розгляду пропозицій депутатів щодо використання коштів Депутатського фонду Ігоря Коваля</w:t>
      </w:r>
      <w:r>
        <w:rPr>
          <w:rFonts w:ascii="Times New Roman" w:hAnsi="Times New Roman" w:cs="Times New Roman"/>
          <w:b w:val="0"/>
          <w:bCs w:val="0"/>
          <w:color w:val="000000" w:themeColor="text1"/>
          <w:sz w:val="28"/>
          <w:szCs w:val="28"/>
          <w:lang w:val="uk-UA"/>
          <w14:textFill>
            <w14:solidFill>
              <w14:schemeClr w14:val="tx1"/>
            </w14:solidFill>
          </w14:textFill>
        </w:rPr>
        <w:t xml:space="preserve"> № </w:t>
      </w:r>
      <w:r>
        <w:rPr>
          <w:rFonts w:hint="default" w:ascii="Times New Roman" w:hAnsi="Times New Roman" w:cs="Times New Roman"/>
          <w:b w:val="0"/>
          <w:bCs w:val="0"/>
          <w:color w:val="000000" w:themeColor="text1"/>
          <w:sz w:val="28"/>
          <w:szCs w:val="28"/>
          <w:lang w:val="uk-UA"/>
          <w14:textFill>
            <w14:solidFill>
              <w14:schemeClr w14:val="tx1"/>
            </w14:solidFill>
          </w14:textFill>
        </w:rPr>
        <w:t>355</w:t>
      </w:r>
      <w:r>
        <w:rPr>
          <w:rFonts w:ascii="Times New Roman" w:hAnsi="Times New Roman" w:cs="Times New Roman"/>
          <w:b w:val="0"/>
          <w:bCs w:val="0"/>
          <w:color w:val="000000" w:themeColor="text1"/>
          <w:sz w:val="28"/>
          <w:szCs w:val="28"/>
          <w:lang w:val="uk-UA"/>
          <w14:textFill>
            <w14:solidFill>
              <w14:schemeClr w14:val="tx1"/>
            </w14:solidFill>
          </w14:textFill>
        </w:rPr>
        <w:t xml:space="preserve">/вих-мр від </w:t>
      </w:r>
      <w:r>
        <w:rPr>
          <w:rFonts w:hint="default" w:ascii="Times New Roman" w:hAnsi="Times New Roman" w:cs="Times New Roman"/>
          <w:b w:val="0"/>
          <w:bCs w:val="0"/>
          <w:color w:val="000000" w:themeColor="text1"/>
          <w:sz w:val="28"/>
          <w:szCs w:val="28"/>
          <w:lang w:val="uk-UA"/>
          <w14:textFill>
            <w14:solidFill>
              <w14:schemeClr w14:val="tx1"/>
            </w14:solidFill>
          </w14:textFill>
        </w:rPr>
        <w:t>22.09.</w:t>
      </w:r>
      <w:r>
        <w:rPr>
          <w:rFonts w:ascii="Times New Roman" w:hAnsi="Times New Roman" w:cs="Times New Roman"/>
          <w:b w:val="0"/>
          <w:bCs w:val="0"/>
          <w:color w:val="000000" w:themeColor="text1"/>
          <w:sz w:val="28"/>
          <w:szCs w:val="28"/>
          <w:lang w:val="uk-UA"/>
          <w14:textFill>
            <w14:solidFill>
              <w14:schemeClr w14:val="tx1"/>
            </w14:solidFill>
          </w14:textFill>
        </w:rPr>
        <w:t>2025 року).</w:t>
      </w:r>
    </w:p>
    <w:p w14:paraId="0BACF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eastAsia="Times New Roman" w:cs="Times New Roman"/>
          <w:b/>
          <w:color w:val="000000" w:themeColor="text1"/>
          <w:sz w:val="28"/>
          <w:szCs w:val="28"/>
          <w:lang w:val="uk-UA" w:eastAsia="ru-RU"/>
          <w14:textFill>
            <w14:solidFill>
              <w14:schemeClr w14:val="tx1"/>
            </w14:solidFill>
          </w14:textFill>
        </w:rPr>
      </w:pPr>
      <w:r>
        <w:rPr>
          <w:rFonts w:ascii="Times New Roman" w:hAnsi="Times New Roman" w:eastAsia="Times New Roman" w:cs="Times New Roman"/>
          <w:color w:val="000000" w:themeColor="text1"/>
          <w:sz w:val="28"/>
          <w:szCs w:val="28"/>
          <w:lang w:val="uk-UA" w:eastAsia="ru-RU"/>
          <w14:textFill>
            <w14:solidFill>
              <w14:schemeClr w14:val="tx1"/>
            </w14:solidFill>
          </w14:textFill>
        </w:rPr>
        <w:t xml:space="preserve">Голосували за </w:t>
      </w:r>
      <w:r>
        <w:rPr>
          <w:rFonts w:ascii="Times New Roman" w:hAnsi="Times New Roman" w:eastAsia="Times New Roman" w:cs="Times New Roman"/>
          <w:bCs/>
          <w:sz w:val="28"/>
          <w:szCs w:val="28"/>
          <w:lang w:val="uk-UA" w:eastAsia="ru-RU"/>
        </w:rPr>
        <w:t xml:space="preserve">коригування </w:t>
      </w:r>
      <w:r>
        <w:rPr>
          <w:rFonts w:ascii="Times New Roman" w:hAnsi="Times New Roman" w:cs="Times New Roman"/>
          <w:sz w:val="28"/>
          <w:szCs w:val="28"/>
          <w:lang w:val="uk-UA"/>
        </w:rPr>
        <w:t>бюджету Одеської міської територіальної громади</w:t>
      </w:r>
      <w:r>
        <w:rPr>
          <w:rFonts w:ascii="Times New Roman" w:hAnsi="Times New Roman" w:cs="Times New Roman"/>
          <w:color w:val="000000" w:themeColor="text1"/>
          <w:sz w:val="28"/>
          <w:szCs w:val="28"/>
          <w:lang w:val="uk-UA"/>
          <w14:textFill>
            <w14:solidFill>
              <w14:schemeClr w14:val="tx1"/>
            </w14:solidFill>
          </w14:textFill>
        </w:rPr>
        <w:t xml:space="preserve"> на 2025 рік за </w:t>
      </w:r>
      <w:r>
        <w:rPr>
          <w:rFonts w:ascii="Times New Roman" w:hAnsi="Times New Roman" w:cs="Times New Roman"/>
          <w:color w:val="000000" w:themeColor="text1"/>
          <w:sz w:val="28"/>
          <w:szCs w:val="28"/>
          <w:shd w:val="clear" w:color="auto" w:fill="FFFFFF"/>
          <w:lang w:val="uk-UA"/>
          <w14:textFill>
            <w14:solidFill>
              <w14:schemeClr w14:val="tx1"/>
            </w14:solidFill>
          </w14:textFill>
        </w:rPr>
        <w:t xml:space="preserve">протоколом засідання робочої групи </w:t>
      </w:r>
      <w:r>
        <w:rPr>
          <w:rFonts w:ascii="Times New Roman" w:hAnsi="Times New Roman" w:eastAsia="Times New Roman" w:cs="Times New Roman"/>
          <w:color w:val="000000" w:themeColor="text1"/>
          <w:sz w:val="28"/>
          <w:szCs w:val="28"/>
          <w:shd w:val="clear" w:color="auto" w:fill="FFFFFF"/>
          <w:lang w:val="uk-UA" w:eastAsia="ru-RU"/>
          <w14:textFill>
            <w14:solidFill>
              <w14:schemeClr w14:val="tx1"/>
            </w14:solidFill>
          </w14:textFill>
        </w:rPr>
        <w:t>Одеської міської ради VIII</w:t>
      </w:r>
      <w:r>
        <w:rPr>
          <w:rFonts w:ascii="Times New Roman" w:hAnsi="Times New Roman" w:eastAsia="Times New Roman" w:cs="Times New Roman"/>
          <w:color w:val="000000" w:themeColor="text1"/>
          <w:sz w:val="28"/>
          <w:szCs w:val="28"/>
          <w:lang w:val="uk-UA" w:eastAsia="ru-RU"/>
          <w14:textFill>
            <w14:solidFill>
              <w14:schemeClr w14:val="tx1"/>
            </w14:solidFill>
          </w14:textFill>
        </w:rPr>
        <w:t xml:space="preserve"> скликання з розгляду пропозицій депутатів щодо використання коштів Депутатського фонду </w:t>
      </w:r>
      <w:r>
        <w:rPr>
          <w:rFonts w:ascii="Times New Roman" w:hAnsi="Times New Roman" w:cs="Times New Roman"/>
          <w:color w:val="000000" w:themeColor="text1"/>
          <w:sz w:val="28"/>
          <w:szCs w:val="28"/>
          <w:lang w:val="uk-UA"/>
          <w14:textFill>
            <w14:solidFill>
              <w14:schemeClr w14:val="tx1"/>
            </w14:solidFill>
          </w14:textFill>
        </w:rPr>
        <w:t xml:space="preserve">від </w:t>
      </w:r>
      <w:r>
        <w:rPr>
          <w:rFonts w:hint="default" w:ascii="Times New Roman" w:hAnsi="Times New Roman" w:cs="Times New Roman"/>
          <w:color w:val="000000" w:themeColor="text1"/>
          <w:sz w:val="28"/>
          <w:szCs w:val="28"/>
          <w:lang w:val="uk-UA"/>
          <w14:textFill>
            <w14:solidFill>
              <w14:schemeClr w14:val="tx1"/>
            </w14:solidFill>
          </w14:textFill>
        </w:rPr>
        <w:t xml:space="preserve">22 вересня </w:t>
      </w:r>
      <w:r>
        <w:rPr>
          <w:rFonts w:ascii="Times New Roman" w:hAnsi="Times New Roman" w:cs="Times New Roman"/>
          <w:color w:val="000000" w:themeColor="text1"/>
          <w:sz w:val="28"/>
          <w:szCs w:val="28"/>
          <w:lang w:val="uk-UA"/>
          <w14:textFill>
            <w14:solidFill>
              <w14:schemeClr w14:val="tx1"/>
            </w14:solidFill>
          </w14:textFill>
        </w:rPr>
        <w:t>2025 року</w:t>
      </w:r>
      <w:r>
        <w:rPr>
          <w:rFonts w:ascii="Times New Roman" w:hAnsi="Times New Roman" w:eastAsia="Times New Roman" w:cs="Times New Roman"/>
          <w:color w:val="000000" w:themeColor="text1"/>
          <w:sz w:val="28"/>
          <w:szCs w:val="28"/>
          <w:lang w:val="uk-UA" w:eastAsia="ru-RU"/>
          <w14:textFill>
            <w14:solidFill>
              <w14:schemeClr w14:val="tx1"/>
            </w14:solidFill>
          </w14:textFill>
        </w:rPr>
        <w:t>:</w:t>
      </w:r>
    </w:p>
    <w:p w14:paraId="1DA1E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eastAsia="Times New Roman" w:cs="Times New Roman"/>
          <w:b/>
          <w:color w:val="000000" w:themeColor="text1"/>
          <w:sz w:val="28"/>
          <w:szCs w:val="28"/>
          <w:lang w:val="uk-UA" w:eastAsia="ru-RU"/>
          <w14:textFill>
            <w14:solidFill>
              <w14:schemeClr w14:val="tx1"/>
            </w14:solidFill>
          </w14:textFill>
        </w:rPr>
      </w:pPr>
      <w:r>
        <w:rPr>
          <w:rFonts w:ascii="Times New Roman" w:hAnsi="Times New Roman" w:eastAsia="Times New Roman" w:cs="Times New Roman"/>
          <w:b/>
          <w:color w:val="000000" w:themeColor="text1"/>
          <w:sz w:val="28"/>
          <w:szCs w:val="28"/>
          <w:lang w:val="uk-UA" w:eastAsia="ru-RU"/>
          <w14:textFill>
            <w14:solidFill>
              <w14:schemeClr w14:val="tx1"/>
            </w14:solidFill>
          </w14:textFill>
        </w:rPr>
        <w:t>за – одноголосно.</w:t>
      </w:r>
    </w:p>
    <w:p w14:paraId="3B43C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hint="default" w:ascii="Times New Roman" w:hAnsi="Times New Roman" w:eastAsia="Times New Roman" w:cs="Times New Roman"/>
          <w:b/>
          <w:color w:val="000000" w:themeColor="text1"/>
          <w:sz w:val="28"/>
          <w:szCs w:val="28"/>
          <w:lang w:val="uk-UA" w:eastAsia="ru-RU"/>
          <w14:textFill>
            <w14:solidFill>
              <w14:schemeClr w14:val="tx1"/>
            </w14:solidFill>
          </w14:textFill>
        </w:rPr>
      </w:pPr>
      <w:r>
        <w:rPr>
          <w:rFonts w:ascii="Times New Roman" w:hAnsi="Times New Roman" w:eastAsia="Times New Roman" w:cs="Times New Roman"/>
          <w:color w:val="000000" w:themeColor="text1"/>
          <w:sz w:val="28"/>
          <w:szCs w:val="28"/>
          <w:lang w:val="uk-UA" w:eastAsia="ru-RU"/>
          <w14:textFill>
            <w14:solidFill>
              <w14:schemeClr w14:val="tx1"/>
            </w14:solidFill>
          </w14:textFill>
        </w:rPr>
        <w:t xml:space="preserve">ВИСНОВОК: Погодити </w:t>
      </w:r>
      <w:r>
        <w:rPr>
          <w:rFonts w:ascii="Times New Roman" w:hAnsi="Times New Roman" w:eastAsia="Times New Roman" w:cs="Times New Roman"/>
          <w:bCs/>
          <w:sz w:val="28"/>
          <w:szCs w:val="28"/>
          <w:lang w:val="uk-UA" w:eastAsia="ru-RU"/>
        </w:rPr>
        <w:t xml:space="preserve">коригування </w:t>
      </w:r>
      <w:r>
        <w:rPr>
          <w:rFonts w:ascii="Times New Roman" w:hAnsi="Times New Roman" w:cs="Times New Roman"/>
          <w:sz w:val="28"/>
          <w:szCs w:val="28"/>
          <w:lang w:val="uk-UA"/>
        </w:rPr>
        <w:t>бюджету Одеської міської територіальної громади</w:t>
      </w:r>
      <w:r>
        <w:rPr>
          <w:rFonts w:ascii="Times New Roman" w:hAnsi="Times New Roman" w:cs="Times New Roman"/>
          <w:color w:val="000000" w:themeColor="text1"/>
          <w:sz w:val="28"/>
          <w:szCs w:val="28"/>
          <w:lang w:val="uk-UA"/>
          <w14:textFill>
            <w14:solidFill>
              <w14:schemeClr w14:val="tx1"/>
            </w14:solidFill>
          </w14:textFill>
        </w:rPr>
        <w:t xml:space="preserve"> на 2025 рік за </w:t>
      </w:r>
      <w:r>
        <w:rPr>
          <w:rFonts w:ascii="Times New Roman" w:hAnsi="Times New Roman" w:cs="Times New Roman"/>
          <w:color w:val="000000" w:themeColor="text1"/>
          <w:sz w:val="28"/>
          <w:szCs w:val="28"/>
          <w:shd w:val="clear" w:color="auto" w:fill="FFFFFF"/>
          <w:lang w:val="uk-UA"/>
          <w14:textFill>
            <w14:solidFill>
              <w14:schemeClr w14:val="tx1"/>
            </w14:solidFill>
          </w14:textFill>
        </w:rPr>
        <w:t xml:space="preserve">протоколом засідання робочої групи </w:t>
      </w:r>
      <w:r>
        <w:rPr>
          <w:rFonts w:ascii="Times New Roman" w:hAnsi="Times New Roman" w:eastAsia="Times New Roman" w:cs="Times New Roman"/>
          <w:color w:val="000000" w:themeColor="text1"/>
          <w:sz w:val="28"/>
          <w:szCs w:val="28"/>
          <w:shd w:val="clear" w:color="auto" w:fill="FFFFFF"/>
          <w:lang w:val="uk-UA" w:eastAsia="ru-RU"/>
          <w14:textFill>
            <w14:solidFill>
              <w14:schemeClr w14:val="tx1"/>
            </w14:solidFill>
          </w14:textFill>
        </w:rPr>
        <w:t>Одеської міської ради VIII</w:t>
      </w:r>
      <w:r>
        <w:rPr>
          <w:rFonts w:ascii="Times New Roman" w:hAnsi="Times New Roman" w:eastAsia="Times New Roman" w:cs="Times New Roman"/>
          <w:color w:val="000000" w:themeColor="text1"/>
          <w:sz w:val="28"/>
          <w:szCs w:val="28"/>
          <w:lang w:val="uk-UA" w:eastAsia="ru-RU"/>
          <w14:textFill>
            <w14:solidFill>
              <w14:schemeClr w14:val="tx1"/>
            </w14:solidFill>
          </w14:textFill>
        </w:rPr>
        <w:t xml:space="preserve"> скликання з розгляду пропозицій депутатів щодо використання коштів Депутатського фонду </w:t>
      </w:r>
      <w:r>
        <w:rPr>
          <w:rFonts w:ascii="Times New Roman" w:hAnsi="Times New Roman" w:cs="Times New Roman"/>
          <w:color w:val="000000" w:themeColor="text1"/>
          <w:sz w:val="28"/>
          <w:szCs w:val="28"/>
          <w:lang w:val="uk-UA"/>
          <w14:textFill>
            <w14:solidFill>
              <w14:schemeClr w14:val="tx1"/>
            </w14:solidFill>
          </w14:textFill>
        </w:rPr>
        <w:t xml:space="preserve">від </w:t>
      </w:r>
      <w:r>
        <w:rPr>
          <w:rFonts w:hint="default" w:ascii="Times New Roman" w:hAnsi="Times New Roman" w:cs="Times New Roman"/>
          <w:color w:val="000000" w:themeColor="text1"/>
          <w:sz w:val="28"/>
          <w:szCs w:val="28"/>
          <w:lang w:val="uk-UA"/>
          <w14:textFill>
            <w14:solidFill>
              <w14:schemeClr w14:val="tx1"/>
            </w14:solidFill>
          </w14:textFill>
        </w:rPr>
        <w:t xml:space="preserve">22 вересня </w:t>
      </w:r>
      <w:r>
        <w:rPr>
          <w:rFonts w:ascii="Times New Roman" w:hAnsi="Times New Roman" w:cs="Times New Roman"/>
          <w:color w:val="000000" w:themeColor="text1"/>
          <w:sz w:val="28"/>
          <w:szCs w:val="28"/>
          <w:lang w:val="uk-UA"/>
          <w14:textFill>
            <w14:solidFill>
              <w14:schemeClr w14:val="tx1"/>
            </w14:solidFill>
          </w14:textFill>
        </w:rPr>
        <w:t>2025 року</w:t>
      </w:r>
      <w:r>
        <w:rPr>
          <w:rFonts w:hint="default" w:ascii="Times New Roman" w:hAnsi="Times New Roman" w:cs="Times New Roman"/>
          <w:color w:val="000000" w:themeColor="text1"/>
          <w:sz w:val="28"/>
          <w:szCs w:val="28"/>
          <w:lang w:val="uk-UA"/>
          <w14:textFill>
            <w14:solidFill>
              <w14:schemeClr w14:val="tx1"/>
            </w14:solidFill>
          </w14:textFill>
        </w:rPr>
        <w:t>.</w:t>
      </w:r>
    </w:p>
    <w:p w14:paraId="2B37CE8E">
      <w:pPr>
        <w:keepNext w:val="0"/>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N w:val="0"/>
        <w:bidi w:val="0"/>
        <w:adjustRightInd/>
        <w:snapToGrid/>
        <w:ind w:left="0" w:leftChars="0" w:right="0" w:rightChars="0" w:firstLine="478" w:firstLineChars="171"/>
        <w:jc w:val="both"/>
        <w:textAlignment w:val="auto"/>
        <w:rPr>
          <w:rFonts w:hint="default" w:ascii="Times New Roman" w:hAnsi="Times New Roman" w:cs="Times New Roman"/>
          <w:sz w:val="28"/>
          <w:szCs w:val="28"/>
          <w:lang w:val="uk-UA"/>
        </w:rPr>
      </w:pPr>
    </w:p>
    <w:p w14:paraId="15C94F05">
      <w:pPr>
        <w:ind w:left="0" w:leftChars="0" w:firstLine="478" w:firstLineChars="171"/>
        <w:jc w:val="both"/>
        <w:rPr>
          <w:rFonts w:hint="default" w:ascii="Times New Roman" w:hAnsi="Times New Roman" w:cs="Times New Roman"/>
          <w:sz w:val="28"/>
          <w:szCs w:val="28"/>
          <w:lang w:val="uk-UA"/>
        </w:rPr>
      </w:pPr>
    </w:p>
    <w:p w14:paraId="783C56FA">
      <w:pPr>
        <w:ind w:left="0" w:leftChars="0" w:firstLine="478" w:firstLineChars="171"/>
        <w:jc w:val="both"/>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xml:space="preserve">СЛУХАЛИ: Інформацію щодо поправок до проєкту рішення «Про внесення змін до рішення Одеської міської ради </w:t>
      </w:r>
      <w:r>
        <w:rPr>
          <w:rFonts w:hint="default" w:ascii="Times New Roman" w:hAnsi="Times New Roman" w:cs="Times New Roman"/>
          <w:sz w:val="28"/>
          <w:szCs w:val="28"/>
          <w:lang w:val="uk-UA"/>
        </w:rPr>
        <w:t>від 04 грудня 2024 року        № 2578-VIII</w:t>
      </w:r>
      <w:r>
        <w:rPr>
          <w:rFonts w:hint="default" w:ascii="Times New Roman" w:hAnsi="Times New Roman" w:cs="Times New Roman"/>
          <w:color w:val="000000" w:themeColor="text1"/>
          <w:sz w:val="28"/>
          <w:szCs w:val="28"/>
          <w:lang w:val="uk-UA"/>
          <w14:textFill>
            <w14:solidFill>
              <w14:schemeClr w14:val="tx1"/>
            </w14:solidFill>
          </w14:textFill>
        </w:rPr>
        <w:t xml:space="preserve"> «Про бюджет Одеської міської територіальної громади на 2025 рік».</w:t>
      </w:r>
    </w:p>
    <w:p w14:paraId="4B3B1D4F">
      <w:pPr>
        <w:ind w:left="0" w:leftChars="0" w:firstLine="478" w:firstLineChars="171"/>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Голосували за поправки</w:t>
      </w:r>
      <w:r>
        <w:rPr>
          <w:rFonts w:hint="default" w:ascii="Times New Roman" w:hAnsi="Times New Roman" w:cs="Times New Roman"/>
          <w:color w:val="000000" w:themeColor="text1"/>
          <w:sz w:val="28"/>
          <w:szCs w:val="28"/>
          <w:lang w:val="uk-UA"/>
          <w14:textFill>
            <w14:solidFill>
              <w14:schemeClr w14:val="tx1"/>
            </w14:solidFill>
          </w14:textFill>
        </w:rPr>
        <w:t xml:space="preserve"> до </w:t>
      </w:r>
      <w:r>
        <w:rPr>
          <w:rFonts w:ascii="Times New Roman" w:hAnsi="Times New Roman" w:cs="Times New Roman"/>
          <w:color w:val="000000" w:themeColor="text1"/>
          <w:sz w:val="28"/>
          <w:szCs w:val="28"/>
          <w:lang w:val="uk-UA"/>
          <w14:textFill>
            <w14:solidFill>
              <w14:schemeClr w14:val="tx1"/>
            </w14:solidFill>
          </w14:textFill>
        </w:rPr>
        <w:t xml:space="preserve">проєкту рішення «Про внесення змін до рішення Одеської міської ради </w:t>
      </w:r>
      <w:r>
        <w:rPr>
          <w:rFonts w:ascii="Times New Roman" w:hAnsi="Times New Roman" w:cs="Times New Roman"/>
          <w:sz w:val="28"/>
          <w:szCs w:val="28"/>
          <w:lang w:val="uk-UA"/>
        </w:rPr>
        <w:t>від 04 грудня 2024 року № 2578-VIII</w:t>
      </w:r>
      <w:r>
        <w:rPr>
          <w:rFonts w:ascii="Times New Roman" w:hAnsi="Times New Roman" w:cs="Times New Roman"/>
          <w:color w:val="000000" w:themeColor="text1"/>
          <w:sz w:val="28"/>
          <w:szCs w:val="28"/>
          <w:lang w:val="uk-UA"/>
          <w14:textFill>
            <w14:solidFill>
              <w14:schemeClr w14:val="tx1"/>
            </w14:solidFill>
          </w14:textFill>
        </w:rPr>
        <w:t xml:space="preserve"> «Про бюджет Одеської міської територіальної громади на 2025 рік»:</w:t>
      </w:r>
    </w:p>
    <w:p w14:paraId="0E951B24">
      <w:pPr>
        <w:ind w:left="0" w:leftChars="0" w:firstLine="479" w:firstLineChars="171"/>
        <w:jc w:val="both"/>
        <w:rPr>
          <w:rFonts w:ascii="Times New Roman" w:hAnsi="Times New Roman" w:cs="Times New Roman"/>
          <w:b/>
          <w:color w:val="000000" w:themeColor="text1"/>
          <w:sz w:val="28"/>
          <w:szCs w:val="28"/>
          <w:lang w:val="uk-UA"/>
          <w14:textFill>
            <w14:solidFill>
              <w14:schemeClr w14:val="tx1"/>
            </w14:solidFill>
          </w14:textFill>
        </w:rPr>
      </w:pPr>
      <w:r>
        <w:rPr>
          <w:rFonts w:ascii="Times New Roman" w:hAnsi="Times New Roman" w:cs="Times New Roman"/>
          <w:b/>
          <w:color w:val="000000" w:themeColor="text1"/>
          <w:sz w:val="28"/>
          <w:szCs w:val="28"/>
          <w:lang w:val="uk-UA"/>
          <w14:textFill>
            <w14:solidFill>
              <w14:schemeClr w14:val="tx1"/>
            </w14:solidFill>
          </w14:textFill>
        </w:rPr>
        <w:t>За – одноголосно.</w:t>
      </w:r>
    </w:p>
    <w:p w14:paraId="4FED90BA">
      <w:pPr>
        <w:ind w:left="0" w:leftChars="0" w:firstLine="478" w:firstLineChars="171"/>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ВИСНОВОК: Внести</w:t>
      </w:r>
      <w:r>
        <w:rPr>
          <w:rFonts w:hint="default" w:ascii="Times New Roman" w:hAnsi="Times New Roman" w:cs="Times New Roman"/>
          <w:color w:val="000000" w:themeColor="text1"/>
          <w:sz w:val="28"/>
          <w:szCs w:val="28"/>
          <w:lang w:val="uk-UA"/>
          <w14:textFill>
            <w14:solidFill>
              <w14:schemeClr w14:val="tx1"/>
            </w14:solidFill>
          </w14:textFill>
        </w:rPr>
        <w:t xml:space="preserve"> поправку № 2 до </w:t>
      </w:r>
      <w:r>
        <w:rPr>
          <w:rFonts w:ascii="Times New Roman" w:hAnsi="Times New Roman" w:cs="Times New Roman"/>
          <w:color w:val="000000" w:themeColor="text1"/>
          <w:sz w:val="28"/>
          <w:szCs w:val="28"/>
          <w:lang w:val="uk-UA"/>
          <w14:textFill>
            <w14:solidFill>
              <w14:schemeClr w14:val="tx1"/>
            </w14:solidFill>
          </w14:textFill>
        </w:rPr>
        <w:t xml:space="preserve">проєкту рішення «Про внесення змін до рішення Одеської міської ради </w:t>
      </w:r>
      <w:r>
        <w:rPr>
          <w:rFonts w:ascii="Times New Roman" w:hAnsi="Times New Roman" w:cs="Times New Roman"/>
          <w:sz w:val="28"/>
          <w:szCs w:val="28"/>
          <w:lang w:val="uk-UA"/>
        </w:rPr>
        <w:t>від 04 грудня 2024 року № 2578-VIII</w:t>
      </w:r>
      <w:r>
        <w:rPr>
          <w:rFonts w:ascii="Times New Roman" w:hAnsi="Times New Roman" w:cs="Times New Roman"/>
          <w:color w:val="000000" w:themeColor="text1"/>
          <w:sz w:val="28"/>
          <w:szCs w:val="28"/>
          <w:lang w:val="uk-UA"/>
          <w14:textFill>
            <w14:solidFill>
              <w14:schemeClr w14:val="tx1"/>
            </w14:solidFill>
          </w14:textFill>
        </w:rPr>
        <w:t xml:space="preserve"> «Про бюджет Одеської міської територіальної громади на 2025 рік»</w:t>
      </w:r>
      <w:r>
        <w:rPr>
          <w:rFonts w:hint="default" w:ascii="Times New Roman" w:hAnsi="Times New Roman" w:cs="Times New Roman"/>
          <w:color w:val="000000" w:themeColor="text1"/>
          <w:sz w:val="28"/>
          <w:szCs w:val="28"/>
          <w:lang w:val="uk-UA"/>
          <w14:textFill>
            <w14:solidFill>
              <w14:schemeClr w14:val="tx1"/>
            </w14:solidFill>
          </w14:textFill>
        </w:rPr>
        <w:t>.</w:t>
      </w:r>
    </w:p>
    <w:p w14:paraId="79513A96">
      <w:pPr>
        <w:ind w:left="0" w:leftChars="0" w:firstLine="478" w:firstLineChars="171"/>
        <w:rPr>
          <w:rFonts w:hint="default" w:ascii="Times New Roman" w:hAnsi="Times New Roman" w:cs="Times New Roman"/>
          <w:sz w:val="28"/>
          <w:szCs w:val="28"/>
        </w:rPr>
      </w:pPr>
    </w:p>
    <w:p w14:paraId="1BA94231">
      <w:pPr>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leftChars="0" w:firstLine="478" w:firstLineChars="171"/>
        <w:jc w:val="both"/>
        <w:rPr>
          <w:rFonts w:hint="default" w:ascii="Times New Roman" w:hAnsi="Times New Roman" w:cs="Times New Roman"/>
          <w:color w:val="000000" w:themeColor="text1"/>
          <w:sz w:val="28"/>
          <w:szCs w:val="28"/>
          <w:lang w:val="uk-UA"/>
          <w14:textFill>
            <w14:solidFill>
              <w14:schemeClr w14:val="tx1"/>
            </w14:solidFill>
          </w14:textFill>
        </w:rPr>
      </w:pPr>
    </w:p>
    <w:p w14:paraId="1251765D">
      <w:pPr>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leftChars="0" w:firstLine="478" w:firstLineChars="171"/>
        <w:jc w:val="both"/>
        <w:rPr>
          <w:rFonts w:hint="default" w:ascii="Times New Roman" w:hAnsi="Times New Roman" w:cs="Times New Roman"/>
          <w:color w:val="000000" w:themeColor="text1"/>
          <w:sz w:val="28"/>
          <w:szCs w:val="28"/>
          <w:lang w:val="uk-UA"/>
          <w14:textFill>
            <w14:solidFill>
              <w14:schemeClr w14:val="tx1"/>
            </w14:solidFill>
          </w14:textFill>
        </w:rPr>
      </w:pPr>
    </w:p>
    <w:p w14:paraId="2714A5A8">
      <w:pPr>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leftChars="0" w:firstLine="478" w:firstLineChars="171"/>
        <w:jc w:val="both"/>
        <w:rPr>
          <w:rFonts w:hint="default" w:ascii="Times New Roman" w:hAnsi="Times New Roman" w:cs="Times New Roman"/>
          <w:color w:val="000000" w:themeColor="text1"/>
          <w:sz w:val="28"/>
          <w:szCs w:val="28"/>
          <w:lang w:val="uk-UA"/>
          <w14:textFill>
            <w14:solidFill>
              <w14:schemeClr w14:val="tx1"/>
            </w14:solidFill>
          </w14:textFill>
        </w:rPr>
      </w:pPr>
    </w:p>
    <w:p w14:paraId="7A77C62B">
      <w:pPr>
        <w:ind w:left="0" w:leftChars="0" w:firstLine="478" w:firstLineChars="171"/>
        <w:jc w:val="both"/>
        <w:rPr>
          <w:rFonts w:ascii="Times New Roman" w:hAnsi="Times New Roman" w:cs="Times New Roman"/>
          <w:sz w:val="28"/>
          <w:szCs w:val="28"/>
          <w:lang w:val="uk-UA"/>
        </w:rPr>
      </w:pPr>
    </w:p>
    <w:p w14:paraId="78CA5AE8">
      <w:pPr>
        <w:ind w:left="0" w:leftChars="0" w:firstLine="478" w:firstLineChars="171"/>
        <w:jc w:val="both"/>
        <w:rPr>
          <w:rFonts w:ascii="Times New Roman" w:hAnsi="Times New Roman" w:cs="Times New Roman"/>
          <w:sz w:val="28"/>
          <w:szCs w:val="28"/>
          <w:lang w:val="uk-UA"/>
        </w:rPr>
      </w:pPr>
      <w:r>
        <w:rPr>
          <w:rFonts w:ascii="Times New Roman" w:hAnsi="Times New Roman" w:cs="Times New Roman"/>
          <w:sz w:val="28"/>
          <w:szCs w:val="28"/>
          <w:lang w:val="uk-UA"/>
        </w:rPr>
        <w:t>Голова комісії</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 xml:space="preserve">Олексій </w: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ПОТАПСЬКИЙ</w:t>
      </w:r>
    </w:p>
    <w:p w14:paraId="032AD74C">
      <w:pPr>
        <w:ind w:left="0" w:leftChars="0" w:firstLine="478" w:firstLineChars="171"/>
        <w:jc w:val="both"/>
        <w:rPr>
          <w:rFonts w:ascii="Times New Roman" w:hAnsi="Times New Roman" w:cs="Times New Roman"/>
          <w:sz w:val="28"/>
          <w:szCs w:val="28"/>
          <w:lang w:val="uk-UA"/>
        </w:rPr>
      </w:pPr>
    </w:p>
    <w:p w14:paraId="1898E1C9">
      <w:pPr>
        <w:ind w:left="0" w:leftChars="0" w:firstLine="478" w:firstLineChars="171"/>
        <w:jc w:val="both"/>
        <w:rPr>
          <w:rFonts w:ascii="Times New Roman" w:hAnsi="Times New Roman" w:cs="Times New Roman"/>
          <w:sz w:val="28"/>
          <w:szCs w:val="28"/>
          <w:lang w:val="uk-UA"/>
        </w:rPr>
      </w:pPr>
    </w:p>
    <w:p w14:paraId="47E434C3">
      <w:pPr>
        <w:ind w:left="0" w:leftChars="0" w:firstLine="478" w:firstLineChars="171"/>
        <w:jc w:val="both"/>
        <w:rPr>
          <w:rFonts w:ascii="Times New Roman" w:hAnsi="Times New Roman" w:cs="Times New Roman"/>
          <w:sz w:val="28"/>
          <w:szCs w:val="28"/>
          <w:lang w:val="uk-UA"/>
        </w:rPr>
      </w:pPr>
      <w:r>
        <w:rPr>
          <w:rFonts w:ascii="Times New Roman" w:hAnsi="Times New Roman" w:cs="Times New Roman"/>
          <w:sz w:val="28"/>
          <w:szCs w:val="28"/>
          <w:lang w:val="uk-UA"/>
        </w:rPr>
        <w:t>Секретар комісії</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Ольга МАКОГОНЮК</w:t>
      </w:r>
    </w:p>
    <w:p w14:paraId="4B8E700C">
      <w:pPr>
        <w:ind w:left="0" w:leftChars="0" w:firstLine="478" w:firstLineChars="171"/>
        <w:jc w:val="both"/>
        <w:rPr>
          <w:rFonts w:ascii="Times New Roman" w:hAnsi="Times New Roman" w:cs="Times New Roman"/>
          <w:sz w:val="28"/>
          <w:szCs w:val="28"/>
          <w:lang w:val="uk-UA"/>
        </w:rPr>
      </w:pPr>
    </w:p>
    <w:p w14:paraId="542FCBF6">
      <w:pPr>
        <w:spacing w:before="100" w:beforeAutospacing="1" w:after="100" w:afterAutospacing="1"/>
        <w:ind w:left="0" w:leftChars="0" w:firstLine="478" w:firstLineChars="171"/>
        <w:jc w:val="both"/>
        <w:rPr>
          <w:rFonts w:ascii="Times New Roman" w:hAnsi="Times New Roman" w:cs="Times New Roman"/>
          <w:sz w:val="28"/>
          <w:szCs w:val="28"/>
          <w:lang w:val="uk-UA"/>
        </w:rPr>
      </w:pPr>
    </w:p>
    <w:p w14:paraId="75873345">
      <w:pPr>
        <w:ind w:left="0" w:leftChars="0" w:firstLine="410" w:firstLineChars="171"/>
      </w:pPr>
    </w:p>
    <w:p w14:paraId="4644CD0B">
      <w:pPr>
        <w:ind w:left="0" w:leftChars="0" w:firstLine="410" w:firstLineChars="171"/>
      </w:pPr>
    </w:p>
    <w:p w14:paraId="739B1FC6">
      <w:pPr>
        <w:ind w:left="0" w:leftChars="0" w:firstLine="410" w:firstLineChars="171"/>
      </w:pPr>
    </w:p>
    <w:p w14:paraId="13EDB69B">
      <w:pPr>
        <w:ind w:left="0" w:leftChars="0" w:firstLine="410" w:firstLineChars="171"/>
      </w:pPr>
    </w:p>
    <w:p w14:paraId="1A8F599D">
      <w:pPr>
        <w:ind w:left="0" w:leftChars="0" w:firstLine="410" w:firstLineChars="171"/>
      </w:pPr>
    </w:p>
    <w:p w14:paraId="08A7CF39">
      <w:pPr>
        <w:ind w:left="0" w:leftChars="0" w:firstLine="410" w:firstLineChars="171"/>
      </w:pPr>
    </w:p>
    <w:p w14:paraId="71388A5D">
      <w:pPr>
        <w:ind w:left="0" w:leftChars="0" w:firstLine="410" w:firstLineChars="171"/>
      </w:pPr>
    </w:p>
    <w:p w14:paraId="54DB9861">
      <w:pPr>
        <w:ind w:left="0" w:leftChars="0" w:firstLine="410" w:firstLineChars="171"/>
      </w:pPr>
    </w:p>
    <w:p w14:paraId="0CD11DDE">
      <w:pPr>
        <w:ind w:left="0" w:leftChars="0" w:firstLine="410" w:firstLineChars="171"/>
      </w:pPr>
    </w:p>
    <w:p w14:paraId="0FBC4E71">
      <w:pPr>
        <w:ind w:left="0" w:leftChars="0" w:firstLine="410" w:firstLineChars="171"/>
      </w:pPr>
    </w:p>
    <w:p w14:paraId="57FDAD5F"/>
    <w:p w14:paraId="69C694C9"/>
    <w:p w14:paraId="49FCB37D"/>
    <w:p w14:paraId="662EFEA3">
      <w:pPr>
        <w:ind w:left="0" w:leftChars="0" w:firstLine="479" w:firstLineChars="171"/>
        <w:jc w:val="center"/>
        <w:rPr>
          <w:rFonts w:hint="default" w:ascii="Times New Roman" w:hAnsi="Times New Roman" w:cs="Times New Roman"/>
          <w:b/>
          <w:sz w:val="28"/>
          <w:szCs w:val="28"/>
          <w:lang w:val="uk-UA"/>
        </w:rPr>
      </w:pPr>
    </w:p>
    <w:p w14:paraId="372FCE0E">
      <w:pPr>
        <w:jc w:val="both"/>
        <w:rPr>
          <w:rFonts w:ascii="Times New Roman" w:hAnsi="Times New Roman" w:eastAsia="Calibri" w:cs="Times New Roman"/>
          <w:b/>
          <w:sz w:val="48"/>
          <w:szCs w:val="32"/>
          <w:lang w:val="uk-UA" w:eastAsia="ru-RU"/>
        </w:rPr>
      </w:pPr>
    </w:p>
    <w:p w14:paraId="246C93FE">
      <w:pPr>
        <w:jc w:val="both"/>
        <w:rPr>
          <w:rFonts w:ascii="Times New Roman" w:hAnsi="Times New Roman" w:eastAsia="Calibri" w:cs="Times New Roman"/>
          <w:b/>
          <w:sz w:val="48"/>
          <w:szCs w:val="32"/>
          <w:lang w:val="uk-UA" w:eastAsia="ru-RU"/>
        </w:rPr>
      </w:pPr>
    </w:p>
    <w:p w14:paraId="52D374B4">
      <w:pPr>
        <w:jc w:val="both"/>
        <w:rPr>
          <w:rFonts w:ascii="Times New Roman" w:hAnsi="Times New Roman" w:eastAsia="Calibri" w:cs="Times New Roman"/>
          <w:b/>
          <w:sz w:val="48"/>
          <w:szCs w:val="32"/>
          <w:lang w:val="uk-UA" w:eastAsia="ru-RU"/>
        </w:rPr>
      </w:pPr>
    </w:p>
    <w:p w14:paraId="414AEB8C">
      <w:pPr>
        <w:ind w:left="0" w:leftChars="0" w:firstLine="410" w:firstLineChars="171"/>
      </w:pPr>
    </w:p>
    <w:p w14:paraId="7B98150D"/>
    <w:p w14:paraId="0D8C44B2"/>
    <w:p w14:paraId="53156EB6"/>
    <w:sectPr>
      <w:pgSz w:w="11906" w:h="16838"/>
      <w:pgMar w:top="1440" w:right="1226" w:bottom="1440" w:left="132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iberation Serif">
    <w:panose1 w:val="02020603050405020304"/>
    <w:charset w:val="00"/>
    <w:family w:val="roman"/>
    <w:pitch w:val="default"/>
    <w:sig w:usb0="E0000AFF" w:usb1="500078FF" w:usb2="00000021" w:usb3="00000000" w:csb0="600001BF" w:csb1="DFF70000"/>
  </w:font>
  <w:font w:name="Noto Sans CJK SC Regular">
    <w:altName w:val="Times New Roman"/>
    <w:panose1 w:val="00000000000000000000"/>
    <w:charset w:val="01"/>
    <w:family w:val="auto"/>
    <w:pitch w:val="default"/>
    <w:sig w:usb0="00000000" w:usb1="00000000" w:usb2="00000000" w:usb3="00000000" w:csb0="00000005" w:csb1="00000000"/>
  </w:font>
  <w:font w:name="FreeSans">
    <w:altName w:val="Times New Roman"/>
    <w:panose1 w:val="00000000000000000000"/>
    <w:charset w:val="01"/>
    <w:family w:val="auto"/>
    <w:pitch w:val="default"/>
    <w:sig w:usb0="00000000" w:usb1="00000000" w:usb2="00000000" w:usb3="00000000" w:csb0="00000000" w:csb1="00000000"/>
  </w:font>
  <w:font w:name="Mangal">
    <w:altName w:val="Segoe Print"/>
    <w:panose1 w:val="02040503050203030202"/>
    <w:charset w:val="00"/>
    <w:family w:val="roman"/>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Cambria">
    <w:panose1 w:val="02040503050406030204"/>
    <w:charset w:val="CC"/>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A43330"/>
    <w:multiLevelType w:val="multilevel"/>
    <w:tmpl w:val="13A43330"/>
    <w:lvl w:ilvl="0" w:tentative="0">
      <w:start w:val="1"/>
      <w:numFmt w:val="bullet"/>
      <w:lvlText w:val=""/>
      <w:lvlJc w:val="left"/>
      <w:pPr>
        <w:ind w:left="1851" w:hanging="360"/>
      </w:pPr>
      <w:rPr>
        <w:rFonts w:hint="default" w:ascii="Wingdings" w:hAnsi="Wingdings"/>
      </w:rPr>
    </w:lvl>
    <w:lvl w:ilvl="1" w:tentative="0">
      <w:start w:val="1"/>
      <w:numFmt w:val="bullet"/>
      <w:lvlText w:val="o"/>
      <w:lvlJc w:val="left"/>
      <w:pPr>
        <w:ind w:left="2571" w:hanging="360"/>
      </w:pPr>
      <w:rPr>
        <w:rFonts w:hint="default" w:ascii="Courier New" w:hAnsi="Courier New" w:cs="Courier New"/>
      </w:rPr>
    </w:lvl>
    <w:lvl w:ilvl="2" w:tentative="0">
      <w:start w:val="1"/>
      <w:numFmt w:val="bullet"/>
      <w:lvlText w:val=""/>
      <w:lvlJc w:val="left"/>
      <w:pPr>
        <w:ind w:left="3291" w:hanging="360"/>
      </w:pPr>
      <w:rPr>
        <w:rFonts w:hint="default" w:ascii="Wingdings" w:hAnsi="Wingdings"/>
      </w:rPr>
    </w:lvl>
    <w:lvl w:ilvl="3" w:tentative="0">
      <w:start w:val="1"/>
      <w:numFmt w:val="bullet"/>
      <w:lvlText w:val=""/>
      <w:lvlJc w:val="left"/>
      <w:pPr>
        <w:ind w:left="4011" w:hanging="360"/>
      </w:pPr>
      <w:rPr>
        <w:rFonts w:hint="default" w:ascii="Symbol" w:hAnsi="Symbol"/>
      </w:rPr>
    </w:lvl>
    <w:lvl w:ilvl="4" w:tentative="0">
      <w:start w:val="1"/>
      <w:numFmt w:val="bullet"/>
      <w:lvlText w:val="o"/>
      <w:lvlJc w:val="left"/>
      <w:pPr>
        <w:ind w:left="4731" w:hanging="360"/>
      </w:pPr>
      <w:rPr>
        <w:rFonts w:hint="default" w:ascii="Courier New" w:hAnsi="Courier New" w:cs="Courier New"/>
      </w:rPr>
    </w:lvl>
    <w:lvl w:ilvl="5" w:tentative="0">
      <w:start w:val="1"/>
      <w:numFmt w:val="bullet"/>
      <w:lvlText w:val=""/>
      <w:lvlJc w:val="left"/>
      <w:pPr>
        <w:ind w:left="5451" w:hanging="360"/>
      </w:pPr>
      <w:rPr>
        <w:rFonts w:hint="default" w:ascii="Wingdings" w:hAnsi="Wingdings"/>
      </w:rPr>
    </w:lvl>
    <w:lvl w:ilvl="6" w:tentative="0">
      <w:start w:val="1"/>
      <w:numFmt w:val="bullet"/>
      <w:lvlText w:val=""/>
      <w:lvlJc w:val="left"/>
      <w:pPr>
        <w:ind w:left="6171" w:hanging="360"/>
      </w:pPr>
      <w:rPr>
        <w:rFonts w:hint="default" w:ascii="Symbol" w:hAnsi="Symbol"/>
      </w:rPr>
    </w:lvl>
    <w:lvl w:ilvl="7" w:tentative="0">
      <w:start w:val="1"/>
      <w:numFmt w:val="bullet"/>
      <w:lvlText w:val="o"/>
      <w:lvlJc w:val="left"/>
      <w:pPr>
        <w:ind w:left="6891" w:hanging="360"/>
      </w:pPr>
      <w:rPr>
        <w:rFonts w:hint="default" w:ascii="Courier New" w:hAnsi="Courier New" w:cs="Courier New"/>
      </w:rPr>
    </w:lvl>
    <w:lvl w:ilvl="8" w:tentative="0">
      <w:start w:val="1"/>
      <w:numFmt w:val="bullet"/>
      <w:lvlText w:val=""/>
      <w:lvlJc w:val="left"/>
      <w:pPr>
        <w:ind w:left="7611" w:hanging="360"/>
      </w:pPr>
      <w:rPr>
        <w:rFonts w:hint="default" w:ascii="Wingdings" w:hAnsi="Wingdings"/>
      </w:rPr>
    </w:lvl>
  </w:abstractNum>
  <w:abstractNum w:abstractNumId="1">
    <w:nsid w:val="15006531"/>
    <w:multiLevelType w:val="multilevel"/>
    <w:tmpl w:val="1500653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DF00E46"/>
    <w:multiLevelType w:val="multilevel"/>
    <w:tmpl w:val="2DF00E46"/>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
    <w:nsid w:val="3E0D45C2"/>
    <w:multiLevelType w:val="multilevel"/>
    <w:tmpl w:val="3E0D45C2"/>
    <w:lvl w:ilvl="0" w:tentative="0">
      <w:start w:val="1"/>
      <w:numFmt w:val="bullet"/>
      <w:lvlText w:val="-"/>
      <w:lvlJc w:val="left"/>
      <w:pPr>
        <w:ind w:left="1040" w:hanging="360"/>
      </w:pPr>
      <w:rPr>
        <w:rFonts w:hint="default" w:ascii="Times New Roman" w:hAnsi="Times New Roman" w:eastAsia="Times New Roman" w:cs="Times New Roman"/>
        <w:color w:val="auto"/>
      </w:rPr>
    </w:lvl>
    <w:lvl w:ilvl="1" w:tentative="0">
      <w:start w:val="1"/>
      <w:numFmt w:val="bullet"/>
      <w:lvlText w:val="o"/>
      <w:lvlJc w:val="left"/>
      <w:pPr>
        <w:ind w:left="1760" w:hanging="360"/>
      </w:pPr>
      <w:rPr>
        <w:rFonts w:hint="default" w:ascii="Courier New" w:hAnsi="Courier New" w:cs="Courier New"/>
      </w:rPr>
    </w:lvl>
    <w:lvl w:ilvl="2" w:tentative="0">
      <w:start w:val="1"/>
      <w:numFmt w:val="bullet"/>
      <w:lvlText w:val=""/>
      <w:lvlJc w:val="left"/>
      <w:pPr>
        <w:ind w:left="2480" w:hanging="360"/>
      </w:pPr>
      <w:rPr>
        <w:rFonts w:hint="default" w:ascii="Wingdings" w:hAnsi="Wingdings"/>
      </w:rPr>
    </w:lvl>
    <w:lvl w:ilvl="3" w:tentative="0">
      <w:start w:val="1"/>
      <w:numFmt w:val="bullet"/>
      <w:lvlText w:val=""/>
      <w:lvlJc w:val="left"/>
      <w:pPr>
        <w:ind w:left="3200" w:hanging="360"/>
      </w:pPr>
      <w:rPr>
        <w:rFonts w:hint="default" w:ascii="Symbol" w:hAnsi="Symbol"/>
      </w:rPr>
    </w:lvl>
    <w:lvl w:ilvl="4" w:tentative="0">
      <w:start w:val="1"/>
      <w:numFmt w:val="bullet"/>
      <w:lvlText w:val="o"/>
      <w:lvlJc w:val="left"/>
      <w:pPr>
        <w:ind w:left="3920" w:hanging="360"/>
      </w:pPr>
      <w:rPr>
        <w:rFonts w:hint="default" w:ascii="Courier New" w:hAnsi="Courier New" w:cs="Courier New"/>
      </w:rPr>
    </w:lvl>
    <w:lvl w:ilvl="5" w:tentative="0">
      <w:start w:val="1"/>
      <w:numFmt w:val="bullet"/>
      <w:lvlText w:val=""/>
      <w:lvlJc w:val="left"/>
      <w:pPr>
        <w:ind w:left="4640" w:hanging="360"/>
      </w:pPr>
      <w:rPr>
        <w:rFonts w:hint="default" w:ascii="Wingdings" w:hAnsi="Wingdings"/>
      </w:rPr>
    </w:lvl>
    <w:lvl w:ilvl="6" w:tentative="0">
      <w:start w:val="1"/>
      <w:numFmt w:val="bullet"/>
      <w:lvlText w:val=""/>
      <w:lvlJc w:val="left"/>
      <w:pPr>
        <w:ind w:left="5360" w:hanging="360"/>
      </w:pPr>
      <w:rPr>
        <w:rFonts w:hint="default" w:ascii="Symbol" w:hAnsi="Symbol"/>
      </w:rPr>
    </w:lvl>
    <w:lvl w:ilvl="7" w:tentative="0">
      <w:start w:val="1"/>
      <w:numFmt w:val="bullet"/>
      <w:lvlText w:val="o"/>
      <w:lvlJc w:val="left"/>
      <w:pPr>
        <w:ind w:left="6080" w:hanging="360"/>
      </w:pPr>
      <w:rPr>
        <w:rFonts w:hint="default" w:ascii="Courier New" w:hAnsi="Courier New" w:cs="Courier New"/>
      </w:rPr>
    </w:lvl>
    <w:lvl w:ilvl="8" w:tentative="0">
      <w:start w:val="1"/>
      <w:numFmt w:val="bullet"/>
      <w:lvlText w:val=""/>
      <w:lvlJc w:val="left"/>
      <w:pPr>
        <w:ind w:left="6800" w:hanging="360"/>
      </w:pPr>
      <w:rPr>
        <w:rFonts w:hint="default" w:ascii="Wingdings" w:hAnsi="Wingdings"/>
      </w:rPr>
    </w:lvl>
  </w:abstractNum>
  <w:abstractNum w:abstractNumId="4">
    <w:nsid w:val="47BC480F"/>
    <w:multiLevelType w:val="multilevel"/>
    <w:tmpl w:val="47BC480F"/>
    <w:lvl w:ilvl="0" w:tentative="0">
      <w:start w:val="4"/>
      <w:numFmt w:val="bullet"/>
      <w:lvlText w:val="-"/>
      <w:lvlJc w:val="left"/>
      <w:pPr>
        <w:ind w:left="1069" w:hanging="360"/>
      </w:pPr>
      <w:rPr>
        <w:rFonts w:hint="default" w:ascii="Times New Roman" w:hAnsi="Times New Roman" w:eastAsia="Times New Roman" w:cs="Times New Roman"/>
        <w:b w:val="0"/>
      </w:rPr>
    </w:lvl>
    <w:lvl w:ilvl="1" w:tentative="0">
      <w:start w:val="1"/>
      <w:numFmt w:val="bullet"/>
      <w:lvlText w:val="o"/>
      <w:lvlJc w:val="left"/>
      <w:pPr>
        <w:ind w:left="1789" w:hanging="360"/>
      </w:pPr>
      <w:rPr>
        <w:rFonts w:hint="default" w:ascii="Courier New" w:hAnsi="Courier New" w:cs="Courier New"/>
      </w:rPr>
    </w:lvl>
    <w:lvl w:ilvl="2" w:tentative="0">
      <w:start w:val="1"/>
      <w:numFmt w:val="bullet"/>
      <w:lvlText w:val=""/>
      <w:lvlJc w:val="left"/>
      <w:pPr>
        <w:ind w:left="2509" w:hanging="360"/>
      </w:pPr>
      <w:rPr>
        <w:rFonts w:hint="default" w:ascii="Wingdings" w:hAnsi="Wingdings"/>
      </w:rPr>
    </w:lvl>
    <w:lvl w:ilvl="3" w:tentative="0">
      <w:start w:val="1"/>
      <w:numFmt w:val="bullet"/>
      <w:lvlText w:val=""/>
      <w:lvlJc w:val="left"/>
      <w:pPr>
        <w:ind w:left="3229" w:hanging="360"/>
      </w:pPr>
      <w:rPr>
        <w:rFonts w:hint="default" w:ascii="Symbol" w:hAnsi="Symbol"/>
      </w:rPr>
    </w:lvl>
    <w:lvl w:ilvl="4" w:tentative="0">
      <w:start w:val="1"/>
      <w:numFmt w:val="bullet"/>
      <w:lvlText w:val="o"/>
      <w:lvlJc w:val="left"/>
      <w:pPr>
        <w:ind w:left="3949" w:hanging="360"/>
      </w:pPr>
      <w:rPr>
        <w:rFonts w:hint="default" w:ascii="Courier New" w:hAnsi="Courier New" w:cs="Courier New"/>
      </w:rPr>
    </w:lvl>
    <w:lvl w:ilvl="5" w:tentative="0">
      <w:start w:val="1"/>
      <w:numFmt w:val="bullet"/>
      <w:lvlText w:val=""/>
      <w:lvlJc w:val="left"/>
      <w:pPr>
        <w:ind w:left="4669" w:hanging="360"/>
      </w:pPr>
      <w:rPr>
        <w:rFonts w:hint="default" w:ascii="Wingdings" w:hAnsi="Wingdings"/>
      </w:rPr>
    </w:lvl>
    <w:lvl w:ilvl="6" w:tentative="0">
      <w:start w:val="1"/>
      <w:numFmt w:val="bullet"/>
      <w:lvlText w:val=""/>
      <w:lvlJc w:val="left"/>
      <w:pPr>
        <w:ind w:left="5389" w:hanging="360"/>
      </w:pPr>
      <w:rPr>
        <w:rFonts w:hint="default" w:ascii="Symbol" w:hAnsi="Symbol"/>
      </w:rPr>
    </w:lvl>
    <w:lvl w:ilvl="7" w:tentative="0">
      <w:start w:val="1"/>
      <w:numFmt w:val="bullet"/>
      <w:lvlText w:val="o"/>
      <w:lvlJc w:val="left"/>
      <w:pPr>
        <w:ind w:left="6109" w:hanging="360"/>
      </w:pPr>
      <w:rPr>
        <w:rFonts w:hint="default" w:ascii="Courier New" w:hAnsi="Courier New" w:cs="Courier New"/>
      </w:rPr>
    </w:lvl>
    <w:lvl w:ilvl="8" w:tentative="0">
      <w:start w:val="1"/>
      <w:numFmt w:val="bullet"/>
      <w:lvlText w:val=""/>
      <w:lvlJc w:val="left"/>
      <w:pPr>
        <w:ind w:left="6829" w:hanging="360"/>
      </w:pPr>
      <w:rPr>
        <w:rFonts w:hint="default" w:ascii="Wingdings" w:hAnsi="Wingdings"/>
      </w:rPr>
    </w:lvl>
  </w:abstractNum>
  <w:abstractNum w:abstractNumId="5">
    <w:nsid w:val="68E44A1F"/>
    <w:multiLevelType w:val="multilevel"/>
    <w:tmpl w:val="68E44A1F"/>
    <w:lvl w:ilvl="0" w:tentative="0">
      <w:start w:val="1"/>
      <w:numFmt w:val="decimal"/>
      <w:lvlText w:val="%1."/>
      <w:lvlJc w:val="left"/>
      <w:pPr>
        <w:ind w:left="1040" w:hanging="360"/>
      </w:pPr>
      <w:rPr>
        <w:rFonts w:hint="default"/>
        <w:b/>
        <w:bCs/>
        <w:sz w:val="28"/>
        <w:szCs w:val="28"/>
        <w:u w:val="single"/>
      </w:rPr>
    </w:lvl>
    <w:lvl w:ilvl="1" w:tentative="0">
      <w:start w:val="1"/>
      <w:numFmt w:val="decimal"/>
      <w:isLgl/>
      <w:lvlText w:val="%1.%2."/>
      <w:lvlJc w:val="left"/>
      <w:pPr>
        <w:ind w:left="1854" w:hanging="720"/>
      </w:pPr>
      <w:rPr>
        <w:rFonts w:hint="default"/>
        <w:i w:val="0"/>
        <w:iCs/>
      </w:rPr>
    </w:lvl>
    <w:lvl w:ilvl="2" w:tentative="0">
      <w:start w:val="1"/>
      <w:numFmt w:val="decimal"/>
      <w:isLgl/>
      <w:lvlText w:val="%1.%2.%3."/>
      <w:lvlJc w:val="left"/>
      <w:pPr>
        <w:ind w:left="2308" w:hanging="720"/>
      </w:pPr>
      <w:rPr>
        <w:rFonts w:hint="default"/>
      </w:rPr>
    </w:lvl>
    <w:lvl w:ilvl="3" w:tentative="0">
      <w:start w:val="1"/>
      <w:numFmt w:val="decimal"/>
      <w:isLgl/>
      <w:lvlText w:val="%1.%2.%3.%4."/>
      <w:lvlJc w:val="left"/>
      <w:pPr>
        <w:ind w:left="3122" w:hanging="1080"/>
      </w:pPr>
      <w:rPr>
        <w:rFonts w:hint="default"/>
      </w:rPr>
    </w:lvl>
    <w:lvl w:ilvl="4" w:tentative="0">
      <w:start w:val="1"/>
      <w:numFmt w:val="decimal"/>
      <w:isLgl/>
      <w:lvlText w:val="%1.%2.%3.%4.%5."/>
      <w:lvlJc w:val="left"/>
      <w:pPr>
        <w:ind w:left="3576" w:hanging="1080"/>
      </w:pPr>
      <w:rPr>
        <w:rFonts w:hint="default"/>
      </w:rPr>
    </w:lvl>
    <w:lvl w:ilvl="5" w:tentative="0">
      <w:start w:val="1"/>
      <w:numFmt w:val="decimal"/>
      <w:isLgl/>
      <w:lvlText w:val="%1.%2.%3.%4.%5.%6."/>
      <w:lvlJc w:val="left"/>
      <w:pPr>
        <w:ind w:left="4390" w:hanging="1440"/>
      </w:pPr>
      <w:rPr>
        <w:rFonts w:hint="default"/>
      </w:rPr>
    </w:lvl>
    <w:lvl w:ilvl="6" w:tentative="0">
      <w:start w:val="1"/>
      <w:numFmt w:val="decimal"/>
      <w:isLgl/>
      <w:lvlText w:val="%1.%2.%3.%4.%5.%6.%7."/>
      <w:lvlJc w:val="left"/>
      <w:pPr>
        <w:ind w:left="5204" w:hanging="1800"/>
      </w:pPr>
      <w:rPr>
        <w:rFonts w:hint="default"/>
      </w:rPr>
    </w:lvl>
    <w:lvl w:ilvl="7" w:tentative="0">
      <w:start w:val="1"/>
      <w:numFmt w:val="decimal"/>
      <w:isLgl/>
      <w:lvlText w:val="%1.%2.%3.%4.%5.%6.%7.%8."/>
      <w:lvlJc w:val="left"/>
      <w:pPr>
        <w:ind w:left="5658" w:hanging="1800"/>
      </w:pPr>
      <w:rPr>
        <w:rFonts w:hint="default"/>
      </w:rPr>
    </w:lvl>
    <w:lvl w:ilvl="8" w:tentative="0">
      <w:start w:val="1"/>
      <w:numFmt w:val="decimal"/>
      <w:isLgl/>
      <w:lvlText w:val="%1.%2.%3.%4.%5.%6.%7.%8.%9."/>
      <w:lvlJc w:val="left"/>
      <w:pPr>
        <w:ind w:left="6472" w:hanging="2160"/>
      </w:pPr>
      <w:rPr>
        <w:rFonts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A1019B"/>
    <w:rsid w:val="1CA1019B"/>
    <w:rsid w:val="4DEB1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uppressAutoHyphens/>
      <w:autoSpaceDN w:val="0"/>
      <w:spacing w:after="0" w:line="240" w:lineRule="auto"/>
      <w:textAlignment w:val="baseline"/>
    </w:pPr>
    <w:rPr>
      <w:rFonts w:ascii="Liberation Serif" w:hAnsi="Liberation Serif" w:eastAsia="Noto Sans CJK SC Regular" w:cs="FreeSans"/>
      <w:kern w:val="3"/>
      <w:sz w:val="24"/>
      <w:szCs w:val="24"/>
      <w:lang w:val="ru-RU" w:eastAsia="zh-CN" w:bidi="hi-IN"/>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Body Text Indent 2"/>
    <w:basedOn w:val="1"/>
    <w:qFormat/>
    <w:uiPriority w:val="99"/>
    <w:pPr>
      <w:suppressAutoHyphens/>
      <w:spacing w:after="120" w:line="480" w:lineRule="auto"/>
      <w:ind w:left="283"/>
    </w:pPr>
    <w:rPr>
      <w:rFonts w:ascii="Arial" w:hAnsi="Arial"/>
      <w:sz w:val="24"/>
      <w:szCs w:val="20"/>
      <w:lang w:val="ru-RU" w:eastAsia="ar-SA"/>
    </w:rPr>
  </w:style>
  <w:style w:type="table" w:styleId="5">
    <w:name w:val="Table Grid"/>
    <w:basedOn w:val="3"/>
    <w:qFormat/>
    <w:uiPriority w:val="0"/>
    <w:pPr>
      <w:spacing w:after="0" w:line="240" w:lineRule="auto"/>
      <w:ind w:firstLine="709"/>
    </w:pPr>
    <w:rPr>
      <w:rFonts w:ascii="Times New Roman" w:hAnsi="Times New Roman"/>
      <w:sz w:val="28"/>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Standard"/>
    <w:qFormat/>
    <w:uiPriority w:val="0"/>
    <w:pPr>
      <w:suppressAutoHyphens/>
      <w:autoSpaceDN w:val="0"/>
      <w:spacing w:after="0" w:line="240" w:lineRule="auto"/>
      <w:textAlignment w:val="baseline"/>
    </w:pPr>
    <w:rPr>
      <w:rFonts w:ascii="Liberation Serif" w:hAnsi="Liberation Serif" w:eastAsia="Noto Sans CJK SC Regular" w:cs="FreeSans"/>
      <w:kern w:val="3"/>
      <w:sz w:val="24"/>
      <w:szCs w:val="24"/>
      <w:lang w:val="ru-RU" w:eastAsia="zh-CN" w:bidi="hi-IN"/>
    </w:rPr>
  </w:style>
  <w:style w:type="paragraph" w:styleId="7">
    <w:name w:val="List Paragraph"/>
    <w:basedOn w:val="1"/>
    <w:qFormat/>
    <w:uiPriority w:val="34"/>
    <w:pPr>
      <w:ind w:left="720"/>
      <w:contextualSpacing/>
    </w:pPr>
    <w:rPr>
      <w:rFonts w:cs="Mangal"/>
      <w:szCs w:val="21"/>
    </w:rPr>
  </w:style>
  <w:style w:type="paragraph" w:styleId="8">
    <w:name w:val="No Spacing"/>
    <w:qFormat/>
    <w:uiPriority w:val="1"/>
    <w:rPr>
      <w:rFonts w:ascii="Times New Roman" w:hAnsi="Times New Roman" w:eastAsia="Times New Roman" w:cs="Times New Roman"/>
      <w:sz w:val="24"/>
      <w:szCs w:val="24"/>
      <w:lang w:val="ru-RU" w:eastAsia="ru-RU" w:bidi="ar-SA"/>
    </w:rPr>
  </w:style>
  <w:style w:type="paragraph" w:customStyle="1" w:styleId="9">
    <w:name w:val="docdata"/>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microsoft.com/office/2007/relationships/hdphoto" Target="media/image2.wdp"/><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1</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2025-10-22T07:38:00Z</dcterms:created>
  <dc:creator>sov3</dc:creator>
  <cp:lastModifiedBy>sov3</cp:lastModifiedBy>
  <dcterms:modified xsi:type="dcterms:W3CDTF">2025-10-22T07:40:03Z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3C4E00E4FC0A40BEAC6620F31D96C2BF_11</vt:lpwstr>
  </property>
</Properties>
</file>