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80" w:rsidRDefault="00A3135D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094B80" w:rsidRDefault="00094B80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94B80" w:rsidRDefault="00094B80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94B80" w:rsidRDefault="00A3135D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094B80" w:rsidRDefault="00A3135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094B80" w:rsidRDefault="00A3135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094B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094B80" w:rsidRDefault="00094B80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094B80" w:rsidRDefault="00A3135D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094B80" w:rsidRDefault="00A3135D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094B80" w:rsidRDefault="00A3135D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094B80" w:rsidRDefault="00A3135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094B80" w:rsidRDefault="00094B8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94B80" w:rsidRDefault="00A3135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094B80" w:rsidRDefault="00A3135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094B80" w:rsidRDefault="00094B8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94B80" w:rsidRDefault="00A3135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11 листопада </w:t>
      </w:r>
      <w:r>
        <w:rPr>
          <w:rFonts w:ascii="Times New Roman" w:hAnsi="Times New Roman"/>
          <w:b/>
          <w:sz w:val="28"/>
          <w:szCs w:val="28"/>
          <w:lang w:val="uk-UA"/>
        </w:rPr>
        <w:t>2025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                 каб. </w:t>
      </w:r>
      <w:r>
        <w:rPr>
          <w:rFonts w:ascii="Times New Roman" w:hAnsi="Times New Roman"/>
          <w:b/>
          <w:sz w:val="28"/>
          <w:szCs w:val="28"/>
        </w:rPr>
        <w:t xml:space="preserve">307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94B80" w:rsidRDefault="00094B8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94B80" w:rsidRDefault="00A3135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094B80" w:rsidRDefault="00A3135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094B80" w:rsidRDefault="00A3135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094B80" w:rsidRDefault="00A3135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094B80" w:rsidRDefault="00094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94B80" w:rsidRDefault="00A313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913"/>
      </w:tblGrid>
      <w:tr w:rsidR="00094B80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Поповська</w:t>
            </w:r>
          </w:p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Інна Петрівна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094B80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4B80" w:rsidRDefault="00A3135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Юридичного департаменту Одеської міської ради; </w:t>
            </w:r>
          </w:p>
        </w:tc>
      </w:tr>
      <w:tr w:rsidR="00094B80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Звягін</w:t>
            </w:r>
          </w:p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 Сергійович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094B80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4B80" w:rsidRDefault="00A3135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:rsidR="00094B80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Корнієнко</w:t>
            </w:r>
          </w:p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094B80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4B80" w:rsidRDefault="00A3135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Одеської міської ради;</w:t>
            </w:r>
          </w:p>
        </w:tc>
      </w:tr>
      <w:tr w:rsidR="00094B80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Макогонюк</w:t>
            </w:r>
          </w:p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Ольга Олександрівна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094B80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4B80" w:rsidRDefault="00A3135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:rsidR="00094B80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A3135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Хитренко </w:t>
            </w:r>
          </w:p>
          <w:p w:rsidR="00094B80" w:rsidRDefault="00A3135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Володимирович  </w:t>
            </w:r>
          </w:p>
          <w:p w:rsidR="00094B80" w:rsidRDefault="00094B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094B80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4B80" w:rsidRDefault="00A3135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 транспорту, зв’язку та організації дорожнього руху Одеської міської ради;</w:t>
            </w:r>
          </w:p>
        </w:tc>
      </w:tr>
      <w:tr w:rsidR="00094B80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Кулягіна </w:t>
            </w:r>
          </w:p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Інна Володимирівна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094B80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4B80" w:rsidRDefault="00A3135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заступник директора Департаменту благоустрою міста Одеська міська рада; </w:t>
            </w:r>
          </w:p>
        </w:tc>
      </w:tr>
      <w:tr w:rsidR="00094B80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Мельникова </w:t>
            </w:r>
          </w:p>
          <w:p w:rsidR="00094B80" w:rsidRDefault="00A313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Тетяна Валеріївна 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0" w:rsidRDefault="00094B80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4B80" w:rsidRDefault="00A3135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начальник юридичного відділу Департаменту міжнародного співробітництва, культури та маркетингу Одеської міської ради.</w:t>
            </w:r>
          </w:p>
        </w:tc>
      </w:tr>
    </w:tbl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B80" w:rsidRDefault="00A3135D">
      <w:pPr>
        <w:spacing w:after="0" w:line="240" w:lineRule="auto"/>
        <w:ind w:firstLineChars="157" w:firstLine="440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11 листопада 2025 рок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у.</w:t>
      </w: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11 листопада 2025 року  Антонішак Оксану Степанівну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94B80" w:rsidRDefault="00A3135D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11 листопада 2025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Антонішак Оксану Степанівну. </w:t>
      </w: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94B80" w:rsidRDefault="00A3135D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Юридичного департаменту Одеської міської ради Інни Поповської щодо проєкту рішення “Про внесення змін до Плану діяльності Одеської міської ради з підготовки проєктів регуляторних актів на 2025 рік, затвердженого рішенням Одеської міської ради від 04 грудн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 2024 року № 2564-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” (лист № 2941 вих від 05.11.2025 року). 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“Про внесення змін до Плану діяльності Одеської міської ради з підготовки проєктів регуляторних актів на 2025 рік, затвердженого рішенням Одеської міської ради від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04 грудня 2024 року      № 2564-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“Про внесення змін до Плану діяльності Одеської міської ради з підготовки проєктів регуляторних актів на 2025 рік, затвердженого рішенням Одеської міської ради від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04 грудня 2024 року  № 2564-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 та внести його на розгляд чергової сесії Одеської міської ради.</w:t>
      </w:r>
    </w:p>
    <w:p w:rsidR="00094B80" w:rsidRDefault="00094B80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94B80" w:rsidRDefault="00094B80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94B80" w:rsidRDefault="00A3135D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директора Юридичного департаменту Одеської міської ради Інни Поповської щодо проєкту рішення “Про затвердження Плану діяльності Одеської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з підготовки проєктів регуляторних актів на 2026 рік” (лист № 2940 вих від 05.11.2025 року). 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Славський О.В., Хитренко В.В., Антонішак О.С.,           Сеник Р.В., Звягін О.С.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Депутати - члени постійної комісії виступили з пропозиці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єю щодо перенесення строку підготовки проєкту рішення “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Про внесення змін до Правил користування міським пасажирським автомобільним та електричним транспортом у м. Одесі, затверджених рішенням Одеської міської ради від 29 червня 2022 року № 971-VIIІ” на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D436B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півріччя 2026 року. 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“Про затвердження Плану діяльності Одеської міської ради з підготовки проєктів регуляторних актів на 2026 рік” 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(з урахуванням пропозиції членів комісії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щодо перенесення строку підготовки проєкту рішення “</w:t>
      </w:r>
      <w:r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П</w:t>
      </w:r>
      <w:r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ро внесення змін до Правил користування міським пасажирським автомобільним та електричним транспортом у      м. Одесі, затверджених рішенням Одеської міської ради від 29 червня 2022 року № 971-VIIІ” на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I</w:t>
      </w:r>
      <w:r w:rsidRPr="00D436B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півріччя 2026 року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“Про затвердження Плану діяльності Одеської міської ради з підготовки проєктів регуляторних актів на 2026 рік” та внести його на розгляд чергової сесії Одеської міської ради.</w:t>
      </w:r>
    </w:p>
    <w:p w:rsidR="00094B80" w:rsidRPr="00D436BA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94B80" w:rsidRPr="00D436BA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за зверненням </w:t>
      </w:r>
      <w:r>
        <w:rPr>
          <w:rFonts w:ascii="Times New Roman" w:hAnsi="Times New Roman"/>
          <w:sz w:val="28"/>
          <w:szCs w:val="28"/>
          <w:lang w:val="uk-UA"/>
        </w:rPr>
        <w:t>Департаменту трансп</w:t>
      </w:r>
      <w:r>
        <w:rPr>
          <w:rFonts w:ascii="Times New Roman" w:hAnsi="Times New Roman"/>
          <w:sz w:val="28"/>
          <w:szCs w:val="28"/>
          <w:lang w:val="uk-UA"/>
        </w:rPr>
        <w:t>орту, зв</w:t>
      </w:r>
      <w:r w:rsidRPr="00D436B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язку та організації дорожнього руху щодо проєкту рішення 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 щодо покинутих транспортних засобів на території м. Одеси” (лист № 01-44/3333 від 28.10.2025 року).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Славський О.В., Сеник Р.В., Поповська І.П., Антонішак О.С., Корнієнко В.О.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щодо покинутих транспортних засобів на території м. Одеси”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здійснення самоврядного контролю за станом благоустрою  щодо покинутих транспортних засобів на території м. Одеси” та внести його на розгляд чергової сесії Одеської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ради.</w:t>
      </w: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4B80" w:rsidRDefault="00094B80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94B80" w:rsidRDefault="00094B80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94B80" w:rsidRDefault="00A3135D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СЛУХАЛИ: Інформацію заступника директора Департаменту з благоустрою міста  Одеської міської ради Інни Кулягіної щодо проєкту рішення “Про затвердження Тимчасового порядку попереднього визначення та погодження меж територій багатоквартирних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будинків для їх прибирання” (лист № 01-07/1401 від 03.11.2025 року).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Славський О.В., Сеник Р.В., Поповська І.П., Антонішак О.С., Корнієнко В.О., Звягін О.С., Макогонюк О.О. 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щодо проєкту рішення “Про затвердження Тимчасового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порядку попереднього визначення та погодження меж територій багатоквартирних будинків для їх прибирання”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прийняти до відома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94B80" w:rsidRDefault="00094B80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94B80" w:rsidRDefault="00094B80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94B80" w:rsidRDefault="00A3135D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СЛУХАЛИ: Інформацію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начальника юридичного відділу </w:t>
      </w:r>
      <w:r>
        <w:rPr>
          <w:sz w:val="28"/>
          <w:szCs w:val="28"/>
          <w:lang w:val="uk-UA"/>
        </w:rPr>
        <w:t xml:space="preserve">Департаменту міжнародного співробітництва, культури та маркетингу Одеської міської ради </w:t>
      </w:r>
      <w:r>
        <w:rPr>
          <w:sz w:val="28"/>
          <w:szCs w:val="28"/>
          <w:lang w:val="uk-UA"/>
        </w:rPr>
        <w:t xml:space="preserve">Тетени Мельникової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про хід підготовки проєкту рішення “Про затвердження Правил утримання фасадів будівель і споруд на території історичної забудови міста Одеси”. </w:t>
      </w: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Висту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пили: Славський О.В., Антонішак О.С., Поповська І.П., Сеник Р.В.</w:t>
      </w:r>
    </w:p>
    <w:p w:rsidR="00094B80" w:rsidRDefault="00A3135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Інформацію прийняти до відома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за зверненням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Департаменту економічного розвитку Одеської міської ради </w:t>
      </w:r>
      <w:r>
        <w:rPr>
          <w:rFonts w:ascii="Times New Roman" w:eastAsia="Aptos" w:hAnsi="Times New Roman"/>
          <w:sz w:val="28"/>
          <w:szCs w:val="28"/>
          <w:lang w:val="uk-UA"/>
        </w:rPr>
        <w:t xml:space="preserve">щодо внесення змін до </w:t>
      </w:r>
      <w:r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цільов</w:t>
      </w:r>
      <w:r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підвищення рівня конкурентоспроможності економіки м. Одеси на 2022 – 2028 роки </w:t>
      </w:r>
      <w:r>
        <w:rPr>
          <w:rFonts w:ascii="Times New Roman" w:eastAsia="Aptos" w:hAnsi="Times New Roman"/>
          <w:sz w:val="28"/>
          <w:szCs w:val="28"/>
          <w:lang w:val="uk-UA"/>
        </w:rPr>
        <w:t xml:space="preserve"> в частині виключення із заходу надання фінансової підтримки суб’єктам малого і середнього підприємництва часткової компенсації відсоткових ставок за кредитами, що надаються ко</w:t>
      </w:r>
      <w:r>
        <w:rPr>
          <w:rFonts w:ascii="Times New Roman" w:eastAsia="Aptos" w:hAnsi="Times New Roman"/>
          <w:sz w:val="28"/>
          <w:szCs w:val="28"/>
          <w:lang w:val="uk-UA"/>
        </w:rPr>
        <w:t>мерційними банками</w:t>
      </w:r>
      <w:r>
        <w:rPr>
          <w:rFonts w:ascii="Times New Roman" w:eastAsia="Aptos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(лист № 1794/01-41/05 від 06.11.2025 року).</w:t>
      </w:r>
    </w:p>
    <w:p w:rsidR="00094B80" w:rsidRDefault="00A3135D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Перенести розгляд питання на наступне засідання комісії.</w:t>
      </w: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B80" w:rsidRDefault="00094B80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094B80" w:rsidRDefault="00A3135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АНТОНІШАК</w:t>
      </w:r>
      <w:bookmarkStart w:id="0" w:name="_GoBack"/>
      <w:bookmarkEnd w:id="0"/>
    </w:p>
    <w:sectPr w:rsidR="00094B80">
      <w:pgSz w:w="11906" w:h="16838"/>
      <w:pgMar w:top="1440" w:right="1086" w:bottom="144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35D" w:rsidRDefault="00A3135D">
      <w:pPr>
        <w:spacing w:line="240" w:lineRule="auto"/>
      </w:pPr>
      <w:r>
        <w:separator/>
      </w:r>
    </w:p>
  </w:endnote>
  <w:endnote w:type="continuationSeparator" w:id="0">
    <w:p w:rsidR="00A3135D" w:rsidRDefault="00A31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Liberation Mono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35D" w:rsidRDefault="00A3135D">
      <w:pPr>
        <w:spacing w:after="0"/>
      </w:pPr>
      <w:r>
        <w:separator/>
      </w:r>
    </w:p>
  </w:footnote>
  <w:footnote w:type="continuationSeparator" w:id="0">
    <w:p w:rsidR="00A3135D" w:rsidRDefault="00A313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37679"/>
    <w:rsid w:val="00094B80"/>
    <w:rsid w:val="00A3135D"/>
    <w:rsid w:val="00D436BA"/>
    <w:rsid w:val="17944717"/>
    <w:rsid w:val="23321303"/>
    <w:rsid w:val="31BF316C"/>
    <w:rsid w:val="34BF6CD0"/>
    <w:rsid w:val="441461C5"/>
    <w:rsid w:val="4D6404BB"/>
    <w:rsid w:val="62D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FEE7105-BA7D-41B2-9B37-860BBBC9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4296</Words>
  <Characters>2450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2025-11-13T09:08:00Z</cp:lastPrinted>
  <dcterms:created xsi:type="dcterms:W3CDTF">2025-11-06T07:33:00Z</dcterms:created>
  <dcterms:modified xsi:type="dcterms:W3CDTF">2025-11-20T14:48:00Z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B76B02AE8D8042BBB67C82D0EFD319CB_11</vt:lpwstr>
  </property>
</Properties>
</file>