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DDD" w:rsidRDefault="00F02728">
      <w:r>
        <w:rPr>
          <w:rFonts w:ascii="Times New Roman" w:eastAsia="Calibri" w:hAnsi="Times New Roman" w:cs="Times New Roman"/>
          <w:noProof/>
          <w:sz w:val="20"/>
          <w:szCs w:val="20"/>
          <w:lang w:val="uk-UA" w:eastAsia="uk-UA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-23495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2DDD" w:rsidRDefault="00F02728">
      <w:pPr>
        <w:tabs>
          <w:tab w:val="left" w:pos="4200"/>
        </w:tabs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val="uk-UA" w:eastAsia="ru-RU"/>
        </w:rPr>
        <w:tab/>
      </w:r>
    </w:p>
    <w:p w:rsidR="00662DDD" w:rsidRDefault="00662DDD">
      <w:pPr>
        <w:rPr>
          <w:rFonts w:ascii="Times New Roman" w:eastAsia="Calibri" w:hAnsi="Times New Roman" w:cs="Times New Roman"/>
          <w:b/>
          <w:sz w:val="48"/>
          <w:szCs w:val="32"/>
          <w:lang w:val="uk-UA" w:eastAsia="ru-RU"/>
        </w:rPr>
      </w:pPr>
    </w:p>
    <w:p w:rsidR="00662DDD" w:rsidRDefault="00662DDD">
      <w:pP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</w:p>
    <w:p w:rsidR="00662DDD" w:rsidRDefault="00F02728">
      <w:pPr>
        <w:jc w:val="center"/>
        <w:rPr>
          <w:rFonts w:ascii="Times New Roman" w:eastAsia="Calibri" w:hAnsi="Times New Roman" w:cs="Times New Roman"/>
          <w:szCs w:val="32"/>
          <w:lang w:val="uk-UA" w:eastAsia="ru-RU"/>
        </w:rPr>
      </w:pPr>
      <w:r>
        <w:rPr>
          <w:rFonts w:ascii="Times New Roman" w:eastAsia="Calibri" w:hAnsi="Times New Roman" w:cs="Times New Roman"/>
          <w:szCs w:val="32"/>
          <w:lang w:val="uk-UA" w:eastAsia="ru-RU"/>
        </w:rPr>
        <w:t>ОДЕСЬКА МІСЬКА РАДА</w:t>
      </w:r>
    </w:p>
    <w:p w:rsidR="00662DDD" w:rsidRDefault="00662DDD">
      <w:pPr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662DDD" w:rsidRDefault="00F02728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ПОСТІЙНА КОМІСІЯ</w:t>
      </w:r>
    </w:p>
    <w:p w:rsidR="00662DDD" w:rsidRDefault="00F02728">
      <w:pPr>
        <w:jc w:val="center"/>
        <w:rPr>
          <w:rFonts w:ascii="Times New Roman" w:eastAsia="Calibri" w:hAnsi="Times New Roman" w:cs="Times New Roman"/>
          <w:b/>
          <w:sz w:val="36"/>
          <w:szCs w:val="32"/>
          <w:lang w:val="uk-UA"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uk-UA" w:eastAsia="ru-RU"/>
        </w:rPr>
        <w:t>З ПИТАНЬ ПЛАНУВАННЯ, БЮДЖЕТУ І ФІНАНСІВ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228"/>
      </w:tblGrid>
      <w:tr w:rsidR="00662DDD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662DDD" w:rsidRDefault="00662DDD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</w:p>
          <w:p w:rsidR="00662DDD" w:rsidRDefault="00F02728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Cs w:val="26"/>
                <w:lang w:val="uk-UA" w:eastAsia="ru-RU"/>
              </w:rPr>
              <w:t>пл. Біржова, 1, м. Одеса, 65026, Україна</w:t>
            </w:r>
          </w:p>
        </w:tc>
      </w:tr>
    </w:tbl>
    <w:p w:rsidR="00662DDD" w:rsidRDefault="00662DDD">
      <w:pPr>
        <w:jc w:val="both"/>
        <w:rPr>
          <w:rFonts w:ascii="Times New Roman" w:eastAsia="Calibri" w:hAnsi="Times New Roman" w:cs="Times New Roman"/>
          <w:b/>
          <w:sz w:val="20"/>
          <w:szCs w:val="26"/>
          <w:lang w:val="uk-UA" w:eastAsia="ru-RU"/>
        </w:rPr>
      </w:pPr>
    </w:p>
    <w:p w:rsidR="00662DDD" w:rsidRDefault="00F02728">
      <w:pPr>
        <w:jc w:val="both"/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 xml:space="preserve"> ________________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_________________</w:t>
      </w:r>
    </w:p>
    <w:p w:rsidR="00662DDD" w:rsidRDefault="00662DDD">
      <w:pPr>
        <w:jc w:val="both"/>
        <w:rPr>
          <w:rFonts w:ascii="Times New Roman" w:eastAsia="Calibri" w:hAnsi="Times New Roman" w:cs="Times New Roman"/>
          <w:sz w:val="6"/>
          <w:szCs w:val="26"/>
          <w:lang w:val="uk-UA" w:eastAsia="ru-RU"/>
        </w:rPr>
      </w:pPr>
    </w:p>
    <w:p w:rsidR="00662DDD" w:rsidRDefault="00F02728">
      <w:pPr>
        <w:tabs>
          <w:tab w:val="left" w:pos="4536"/>
        </w:tabs>
        <w:jc w:val="both"/>
        <w:rPr>
          <w:rFonts w:ascii="Times New Roman" w:eastAsia="Calibri" w:hAnsi="Times New Roman" w:cs="Times New Roman"/>
          <w:szCs w:val="26"/>
          <w:lang w:val="uk-UA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на №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  <w:r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від</w:t>
      </w:r>
      <w:r>
        <w:rPr>
          <w:rFonts w:ascii="Times New Roman" w:eastAsia="Calibri" w:hAnsi="Times New Roman" w:cs="Times New Roman"/>
          <w:b/>
          <w:sz w:val="26"/>
          <w:szCs w:val="26"/>
          <w:lang w:val="uk-UA" w:eastAsia="ru-RU"/>
        </w:rPr>
        <w:t>______________</w:t>
      </w:r>
    </w:p>
    <w:p w:rsidR="00662DDD" w:rsidRDefault="00F02728">
      <w:pPr>
        <w:pStyle w:val="Standard"/>
        <w:ind w:firstLine="425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┐</w:t>
      </w:r>
    </w:p>
    <w:p w:rsidR="00662DDD" w:rsidRDefault="00662D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</w:t>
      </w:r>
    </w:p>
    <w:p w:rsidR="00662DDD" w:rsidRDefault="00F0272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комісії</w:t>
      </w:r>
    </w:p>
    <w:p w:rsidR="00662DDD" w:rsidRDefault="00662DD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Pr="008B1543" w:rsidRDefault="00F027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01 липня 2026</w:t>
      </w:r>
      <w:r w:rsidRPr="008B15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рік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09</w:t>
      </w:r>
      <w:r w:rsidRPr="008B15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8B15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0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каб. 307</w:t>
      </w:r>
      <w:r w:rsidRPr="008B15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62DDD" w:rsidRDefault="00662DD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62DDD" w:rsidRDefault="00F0272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Присутні:</w:t>
      </w:r>
    </w:p>
    <w:p w:rsidR="00662DDD" w:rsidRDefault="00F027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Потапський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Олексій Юрійович </w:t>
      </w:r>
    </w:p>
    <w:p w:rsidR="00662DDD" w:rsidRDefault="00F027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Ієремія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Василь Володимирович </w:t>
      </w:r>
    </w:p>
    <w:p w:rsidR="00662DDD" w:rsidRDefault="00F027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Макогонюк Ольга Олександрівна</w:t>
      </w:r>
    </w:p>
    <w:p w:rsidR="00662DDD" w:rsidRDefault="00F02728">
      <w:pPr>
        <w:numPr>
          <w:ilvl w:val="0"/>
          <w:numId w:val="1"/>
        </w:numPr>
        <w:suppressAutoHyphens w:val="0"/>
        <w:autoSpaceDN/>
        <w:ind w:left="0"/>
        <w:jc w:val="both"/>
        <w:textAlignment w:val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Танцюра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Дмитро Миколайович </w:t>
      </w:r>
    </w:p>
    <w:p w:rsidR="00662DDD" w:rsidRDefault="00662DDD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p w:rsidR="00662DDD" w:rsidRDefault="00F02728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  <w:t xml:space="preserve">Запрошені: </w:t>
      </w:r>
    </w:p>
    <w:p w:rsidR="00662DDD" w:rsidRDefault="00662DDD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ru-RU"/>
        </w:rPr>
      </w:pPr>
    </w:p>
    <w:tbl>
      <w:tblPr>
        <w:tblW w:w="9816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1"/>
        <w:gridCol w:w="5985"/>
      </w:tblGrid>
      <w:tr w:rsidR="00662DDD">
        <w:tc>
          <w:tcPr>
            <w:tcW w:w="3831" w:type="dxa"/>
          </w:tcPr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Савченко</w:t>
            </w: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Галина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Валеріївна  </w:t>
            </w:r>
          </w:p>
        </w:tc>
        <w:tc>
          <w:tcPr>
            <w:tcW w:w="5985" w:type="dxa"/>
          </w:tcPr>
          <w:p w:rsidR="00662DDD" w:rsidRDefault="00662D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в.о. директора Департаменту фінансів Одеської міської ради; </w:t>
            </w:r>
          </w:p>
        </w:tc>
      </w:tr>
      <w:tr w:rsidR="00662DDD">
        <w:trPr>
          <w:trHeight w:val="707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Іванова</w:t>
            </w: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Олена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Андріївна 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662D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директор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Департаменту культури, туризму та охорони культурної спадщини Одеської міської ради;</w:t>
            </w:r>
          </w:p>
        </w:tc>
      </w:tr>
      <w:tr w:rsidR="00662DDD">
        <w:trPr>
          <w:trHeight w:val="707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Покровський</w:t>
            </w: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Станіслав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Ігорович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662D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заступник директора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Департаменту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культури, туризму та охорони культурної спадщини Одеської міської ради;</w:t>
            </w:r>
          </w:p>
        </w:tc>
      </w:tr>
      <w:tr w:rsidR="00662DDD">
        <w:trPr>
          <w:trHeight w:val="707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Розов</w:t>
            </w: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Андрій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Ігорович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662D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директор Департаменту економічного розвитку Одеської міської ради; </w:t>
            </w:r>
          </w:p>
        </w:tc>
      </w:tr>
      <w:tr w:rsidR="00662DDD">
        <w:trPr>
          <w:trHeight w:val="707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Гребенюк</w:t>
            </w: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Леонід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Сергійович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662D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директор Департаменту міського господарства Одеської міської ради; </w:t>
            </w:r>
          </w:p>
        </w:tc>
      </w:tr>
      <w:tr w:rsidR="00662DDD">
        <w:trPr>
          <w:trHeight w:val="707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Корнієнко</w:t>
            </w: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Володимир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Олександрович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662D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депутат Одеської міської ради; </w:t>
            </w:r>
          </w:p>
        </w:tc>
      </w:tr>
      <w:tr w:rsidR="00662DDD" w:rsidRPr="008B1543">
        <w:trPr>
          <w:trHeight w:val="707"/>
        </w:trPr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Лозовенко</w:t>
            </w: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Марина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Костянтинівна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DD" w:rsidRDefault="00662D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662DDD" w:rsidRDefault="00F02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- голова Київської районної адміністрації Одеської міської ради. </w:t>
            </w:r>
          </w:p>
        </w:tc>
      </w:tr>
    </w:tbl>
    <w:p w:rsidR="00662DDD" w:rsidRDefault="00662DDD">
      <w:pPr>
        <w:rPr>
          <w:rFonts w:ascii="Times New Roman" w:hAnsi="Times New Roman" w:cs="Times New Roman"/>
          <w:lang w:val="uk-UA"/>
        </w:rPr>
      </w:pP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СЛУХАЛИ: Інформацію директора Департаменту культури, туризму та охорони культурної спадщини Одеської міської ради Олени Іванової щодо пропозицій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Юридичного департаменту Одеської міської ради до проєкту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внесення змін до Положення про туристичний збір, затвердженого у новій редакції рішенням Одеської міської ради від 30.01.2019 року № 4192-VІІ» (лист Юридичного департаменту № 161-з/вих від 23.06.2026 року та лист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Департаменту культури, туризму та охор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они культурної спадщини Одеської міської ради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09-17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391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року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62DDD" w:rsidRDefault="00F02728">
      <w:pPr>
        <w:ind w:firstLineChars="171" w:firstLine="479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sz w:val="28"/>
          <w:szCs w:val="28"/>
          <w:lang w:val="uk-UA"/>
        </w:rPr>
        <w:t>Виступили: Потапський О.Ю., Покровський С.І., Звягін О.С.</w:t>
      </w:r>
    </w:p>
    <w:p w:rsidR="00662DDD" w:rsidRDefault="00F02728">
      <w:pPr>
        <w:ind w:firstLineChars="171" w:firstLine="479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Голосували за поправку до проєкту рішення “Про внесення змін до Положення про туристичний збір, затвердженого у новій 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>редакції рішенням Одеської міської ради від 30 січня 2019 року № 4192-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VII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>”:</w:t>
      </w:r>
    </w:p>
    <w:p w:rsidR="00662DDD" w:rsidRDefault="00F02728">
      <w:pPr>
        <w:ind w:firstLineChars="171" w:firstLine="481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uk-UA"/>
        </w:rPr>
        <w:t>За - одноголосно.</w:t>
      </w:r>
    </w:p>
    <w:p w:rsidR="00662DDD" w:rsidRDefault="00F02728">
      <w:pPr>
        <w:ind w:firstLineChars="171" w:firstLine="479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sz w:val="28"/>
          <w:szCs w:val="28"/>
          <w:lang w:val="uk-UA"/>
        </w:rPr>
        <w:t>ВИСНОВОК: Внести поправку до проєкту рішення “Про внесення змін до Положення про туристичний збір, затвердженого у новій редакції рішенням Одеської міської ради в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>ід 30 січня 2019 року № 4192-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VII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>”, а саме:</w:t>
      </w:r>
    </w:p>
    <w:p w:rsidR="00662DDD" w:rsidRDefault="00F02728">
      <w:pPr>
        <w:pStyle w:val="a5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1B1D1F"/>
          <w:sz w:val="28"/>
          <w:szCs w:val="28"/>
          <w:lang w:val="uk-UA"/>
        </w:rPr>
      </w:pPr>
      <w:r>
        <w:rPr>
          <w:rStyle w:val="a4"/>
          <w:b w:val="0"/>
          <w:bCs w:val="0"/>
          <w:color w:val="1B1D1F"/>
          <w:sz w:val="28"/>
          <w:szCs w:val="28"/>
          <w:lang w:val="uk-UA"/>
        </w:rPr>
        <w:t>Доповнити пункт 1 проєкту рішення наступними пунктами:</w:t>
      </w:r>
    </w:p>
    <w:p w:rsidR="00662DDD" w:rsidRDefault="00F02728">
      <w:pPr>
        <w:pStyle w:val="a8"/>
        <w:tabs>
          <w:tab w:val="left" w:pos="567"/>
          <w:tab w:val="left" w:pos="8931"/>
        </w:tabs>
        <w:overflowPunct w:val="0"/>
        <w:ind w:left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“Пункт 3 Положення викласти у наступній редакції:</w:t>
      </w:r>
    </w:p>
    <w:p w:rsidR="00662DDD" w:rsidRDefault="00F02728">
      <w:pPr>
        <w:tabs>
          <w:tab w:val="left" w:pos="567"/>
          <w:tab w:val="left" w:pos="8931"/>
        </w:tabs>
        <w:overflowPunct w:val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«3. Об’єкт та база справляння збору</w:t>
      </w:r>
    </w:p>
    <w:p w:rsidR="00662DDD" w:rsidRDefault="00F02728">
      <w:pPr>
        <w:tabs>
          <w:tab w:val="left" w:pos="567"/>
          <w:tab w:val="left" w:pos="8931"/>
        </w:tabs>
        <w:overflowPunct w:val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Об’єктом справляння збору є місця проживання (ночівлі), визначені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визначені пунктом 5 цього Положення.</w:t>
      </w:r>
    </w:p>
    <w:p w:rsidR="00662DDD" w:rsidRDefault="00F02728">
      <w:pPr>
        <w:tabs>
          <w:tab w:val="left" w:pos="567"/>
          <w:tab w:val="left" w:pos="8931"/>
        </w:tabs>
        <w:overflowPunct w:val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Базою справляння збору є загальна кількість діб тимчасового розміщення у місцях проживання (ночівлі), визначених пунктом 5 цього Положення.</w:t>
      </w:r>
    </w:p>
    <w:p w:rsidR="00662DDD" w:rsidRDefault="00F02728">
      <w:pPr>
        <w:tabs>
          <w:tab w:val="left" w:pos="567"/>
          <w:tab w:val="left" w:pos="8931"/>
        </w:tabs>
        <w:overflowPunct w:val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Доба - період між двома послідовними розрахунковими годинами, що дорівнює 24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годинам.</w:t>
      </w:r>
    </w:p>
    <w:p w:rsidR="00662DDD" w:rsidRDefault="00F02728">
      <w:pPr>
        <w:tabs>
          <w:tab w:val="left" w:pos="567"/>
          <w:tab w:val="left" w:pos="8931"/>
        </w:tabs>
        <w:overflowPunct w:val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>Розрахункова година - година, встановлена у місці проживання (ночівлі), при настанні якої споживач повинен звільнити номер (місце) у день виїзду і після якої здійснюється заселення до місця проживання (ночівлі)»;</w:t>
      </w:r>
    </w:p>
    <w:p w:rsidR="00662DDD" w:rsidRDefault="00F02728">
      <w:pPr>
        <w:tabs>
          <w:tab w:val="left" w:pos="567"/>
          <w:tab w:val="left" w:pos="8931"/>
        </w:tabs>
        <w:overflowPunct w:val="0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“ Пункт 7 Положення доповнити пі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дпунктом «з» такого змісту:</w:t>
      </w:r>
    </w:p>
    <w:p w:rsidR="00662DDD" w:rsidRDefault="00F02728">
      <w:pPr>
        <w:tabs>
          <w:tab w:val="left" w:pos="567"/>
          <w:tab w:val="left" w:pos="8931"/>
        </w:tabs>
        <w:overflowPunct w:val="0"/>
        <w:contextualSpacing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lastRenderedPageBreak/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з) взяті на облік як внутрішньо переміщені особи відповідно до </w:t>
      </w:r>
      <w:hyperlink r:id="rId9" w:tgtFrame="_blank" w:history="1">
        <w:r>
          <w:rPr>
            <w:rFonts w:ascii="Times New Roman" w:eastAsia="Calibri" w:hAnsi="Times New Roman" w:cs="Times New Roman"/>
            <w:color w:val="000000"/>
            <w:sz w:val="28"/>
            <w:szCs w:val="28"/>
            <w:lang w:val="uk-UA"/>
          </w:rPr>
          <w:t>Закону України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"Про забезпечення прав і свобод внутрішньо переміщених осіб", які тимчасово 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озміщуються у місцях проживання (ночівлі), визначених підпунктом пункту 5 цього Положення, а інформація про адресу таких місць зазначена в довідці про взяття на облік внутрішньо переміщеної особи як адреса фактичного місця їх проживання/перебування».</w:t>
      </w:r>
    </w:p>
    <w:p w:rsidR="00662DDD" w:rsidRDefault="00662DDD">
      <w:pPr>
        <w:ind w:firstLineChars="171" w:firstLine="479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СЛУХАЛИ: Інформацію щодо пропозицій Юридичного департаменту Одеської міської ради до проєкту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«Про надання пільг щодо земельного податку на 2027 рік» (лист № 166-з/вих від 24.06.2026 року).</w:t>
      </w: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Виступили: Потапський О.Ю., Макогнонюк О.О., Ієремія В.В.</w:t>
      </w:r>
    </w:p>
    <w:p w:rsidR="00662DDD" w:rsidRDefault="00F02728">
      <w:pPr>
        <w:tabs>
          <w:tab w:val="left" w:pos="8880"/>
        </w:tabs>
        <w:autoSpaceDN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Голосували за рекомендацію комісію:</w:t>
      </w:r>
    </w:p>
    <w:p w:rsidR="00662DDD" w:rsidRDefault="00F02728">
      <w:pPr>
        <w:tabs>
          <w:tab w:val="left" w:pos="8880"/>
        </w:tabs>
        <w:autoSpaceDN/>
        <w:ind w:firstLineChars="171" w:firstLine="481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- одноголосно.</w:t>
      </w:r>
    </w:p>
    <w:p w:rsidR="00662DDD" w:rsidRDefault="00F02728">
      <w:pPr>
        <w:tabs>
          <w:tab w:val="left" w:pos="8880"/>
        </w:tabs>
        <w:autoSpaceDN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ВИСНОВОК: Звернутися на адресу в.о. міського голови, секретаря Одеської міської ради Ігоря Коваля з рекомендацією щодо погодження проєкту рішення «Про надання пільг щодо земельного податку на 2027 рік»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Південним міжобласним територіальним відділенням Антимонопольного комітету України. </w:t>
      </w:r>
    </w:p>
    <w:p w:rsidR="00662DDD" w:rsidRDefault="00662DDD">
      <w:pPr>
        <w:shd w:val="clear" w:color="auto" w:fill="FFFFFF"/>
        <w:tabs>
          <w:tab w:val="left" w:pos="8880"/>
        </w:tabs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СЛУХАЛИ: Інформацію директора Департаменту економічного розвитку Одеської міської ради Андрія Розова щодо проєкту рішення </w:t>
      </w:r>
      <w:r>
        <w:rPr>
          <w:rStyle w:val="a4"/>
          <w:b w:val="0"/>
          <w:color w:val="1B1D1F"/>
          <w:sz w:val="28"/>
          <w:szCs w:val="28"/>
          <w:lang w:val="uk-UA"/>
        </w:rPr>
        <w:t>«Про затвердження Угоди про підготовку кредит</w:t>
      </w:r>
      <w:r>
        <w:rPr>
          <w:rStyle w:val="a4"/>
          <w:b w:val="0"/>
          <w:color w:val="1B1D1F"/>
          <w:sz w:val="28"/>
          <w:szCs w:val="28"/>
          <w:lang w:val="uk-UA"/>
        </w:rPr>
        <w:t>ного фінансування П</w:t>
      </w:r>
      <w:r>
        <w:rPr>
          <w:bCs/>
          <w:sz w:val="28"/>
          <w:szCs w:val="28"/>
          <w:lang w:val="uk-UA"/>
        </w:rPr>
        <w:t>роєкту модернізації системи теплопостачання у м. Одеса» (лист Департаменту економічного розвитку № 1396/06-08/26 від 24.06.2026 року).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 Потапський О.Ю., Корнієнко В.В., Макогонюк О.О., Гребенюк Л.С.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за проєкт рішення</w:t>
      </w:r>
      <w:r>
        <w:rPr>
          <w:bCs/>
          <w:sz w:val="28"/>
          <w:szCs w:val="28"/>
          <w:lang w:val="uk-UA"/>
        </w:rPr>
        <w:t xml:space="preserve"> </w:t>
      </w:r>
      <w:r>
        <w:rPr>
          <w:rStyle w:val="a4"/>
          <w:b w:val="0"/>
          <w:color w:val="1B1D1F"/>
          <w:sz w:val="28"/>
          <w:szCs w:val="28"/>
          <w:lang w:val="uk-UA"/>
        </w:rPr>
        <w:t>«Про затвердження Угоди про підготовку кредитного фінансування П</w:t>
      </w:r>
      <w:r>
        <w:rPr>
          <w:bCs/>
          <w:sz w:val="28"/>
          <w:szCs w:val="28"/>
          <w:lang w:val="uk-UA"/>
        </w:rPr>
        <w:t>роєкту модернізації системи теплопостачання у м. Одеса»: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rStyle w:val="a4"/>
          <w:b w:val="0"/>
          <w:color w:val="1B1D1F"/>
          <w:sz w:val="28"/>
          <w:szCs w:val="28"/>
          <w:lang w:val="uk-UA"/>
        </w:rPr>
        <w:t>«Про затвердження Угоди про підготовку кредитного фінансування П</w:t>
      </w:r>
      <w:r>
        <w:rPr>
          <w:bCs/>
          <w:sz w:val="28"/>
          <w:szCs w:val="28"/>
          <w:lang w:val="uk-UA"/>
        </w:rPr>
        <w:t xml:space="preserve">роєкту модернізації системи теплопостачання у м. Одеса»  та внести його на розгляд чергової сесії Одеської міської ради.  </w:t>
      </w: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звернен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нями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що надійшли на адресу Одеської міської ради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щодо встановлення податкових пільг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662DDD" w:rsidRDefault="00F027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Голосували за надання ПАТ “ЗАВОД ЧОРНОМОРПОЛІГРАФМЕТАЛ” пільги зі сплати </w:t>
      </w:r>
      <w:r>
        <w:rPr>
          <w:rFonts w:ascii="Times New Roman" w:hAnsi="Times New Roman" w:cs="Times New Roman"/>
          <w:sz w:val="28"/>
          <w:szCs w:val="28"/>
          <w:lang w:val="uk-UA"/>
        </w:rPr>
        <w:t>за землю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:</w:t>
      </w:r>
    </w:p>
    <w:p w:rsidR="00662DDD" w:rsidRPr="008B1543" w:rsidRDefault="00F0272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lastRenderedPageBreak/>
        <w:t>За – 0</w:t>
      </w:r>
      <w:r w:rsidRPr="008B1543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        утрималось - 4</w:t>
      </w:r>
    </w:p>
    <w:p w:rsidR="00662DDD" w:rsidRDefault="00F027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ВИСНОВОК: Рішення не прийнято. </w:t>
      </w: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Виступив депутат Ієремія В.В. з пропозицією розробки алгоритму дій щодо розгляду заяв, які надходять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Одеської міської ради, з питання наданні пільг зі сплати земельного податку та податку на нерухоме майно, відмінне від земельного податку.</w:t>
      </w: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Виступили: Потапський О.Ю., Макогонюк О.О.</w:t>
      </w: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Голосували за висновок комісії:</w:t>
      </w:r>
    </w:p>
    <w:p w:rsidR="00662DDD" w:rsidRDefault="00F02728">
      <w:pPr>
        <w:shd w:val="clear" w:color="auto" w:fill="FFFFFF"/>
        <w:spacing w:line="260" w:lineRule="auto"/>
        <w:ind w:firstLineChars="171" w:firstLine="481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- одноголосно.</w:t>
      </w: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ВИСНОВОК: Звернутися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в.о. міського голови, секретаря Одеської міської ради Ігоря Коваля щодо надання доручення відповідним виконавчим органам Одеської міської ради розробити алгоритм розгляду та надання юридичним особам, які постраждали </w:t>
      </w:r>
      <w:r w:rsidRPr="008B1543">
        <w:rPr>
          <w:rFonts w:ascii="Times New Roman" w:eastAsia="e-Ukraine-Regular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внаслідок бойових дій, терористичн</w:t>
      </w:r>
      <w:r w:rsidRPr="008B1543">
        <w:rPr>
          <w:rFonts w:ascii="Times New Roman" w:eastAsia="e-Ukraine-Regular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их актів, диверсій, спричинених збройною агресією </w:t>
      </w:r>
      <w:r>
        <w:rPr>
          <w:rFonts w:ascii="Times New Roman" w:eastAsia="e-Ukraine-Regular" w:hAnsi="Times New Roman" w:cs="Times New Roman"/>
          <w:color w:val="000000"/>
          <w:sz w:val="28"/>
          <w:szCs w:val="28"/>
          <w:shd w:val="clear" w:color="auto" w:fill="FFFFFF"/>
        </w:rPr>
        <w:t>Російської Федерації проти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  пільг зі сплати земельного податку та податку на нерухоме майно, відмінне від земельного податку.</w:t>
      </w: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щодо 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15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рішення Одеської міської ради «Про в</w:t>
      </w:r>
      <w:r w:rsidRPr="008B15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становлення збору за місця для паркування транспортних засобів»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(лист Департаменту транспорту, зв</w:t>
      </w:r>
      <w:r w:rsidRPr="008B154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язку та організації дорожнього руху      № 01-41/1816 від 25.06.2026 року).</w:t>
      </w:r>
    </w:p>
    <w:p w:rsidR="00662DDD" w:rsidRDefault="00F02728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ВИСНОВОК: Інформацію прийняти до відома. </w:t>
      </w:r>
    </w:p>
    <w:p w:rsidR="00662DDD" w:rsidRDefault="00662DDD">
      <w:pPr>
        <w:shd w:val="clear" w:color="auto" w:fill="FFFFFF"/>
        <w:spacing w:line="260" w:lineRule="auto"/>
        <w:ind w:firstLineChars="171" w:firstLine="479"/>
        <w:jc w:val="both"/>
        <w:textAlignment w:val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662DDD" w:rsidRDefault="00662DDD">
      <w:pPr>
        <w:ind w:firstLineChars="171" w:firstLine="47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662DDD" w:rsidRDefault="00F02728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СЛУХАЛИ: Інформацію </w:t>
      </w:r>
      <w:r>
        <w:rPr>
          <w:rFonts w:ascii="Times New Roman" w:hAnsi="Times New Roman" w:cs="Times New Roman"/>
          <w:sz w:val="28"/>
          <w:szCs w:val="28"/>
          <w:lang w:val="uk-UA"/>
        </w:rPr>
        <w:t>щодо Положення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Депутатський фонд Одеської міської рад.</w:t>
      </w:r>
    </w:p>
    <w:p w:rsidR="00662DDD" w:rsidRDefault="00F02728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Виступили: Потапський О.Ю., Савченко Г.В., Ієремія В.В.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Голосували за рекмоендаці. Комісії: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ВИСНОВОК: Департаменту фінансів Одеської міської ради, Департаменту економічного розвитку Одеської міської ради спільно з Юридичним департаментом Одеської міської ради подати на розгляд  в.о. міського голови, секретарю Одеської міської ради, голові робочої</w:t>
      </w:r>
      <w:r>
        <w:rPr>
          <w:bCs/>
          <w:sz w:val="28"/>
          <w:szCs w:val="28"/>
          <w:lang w:val="uk-UA"/>
        </w:rPr>
        <w:t xml:space="preserve"> групи </w:t>
      </w:r>
      <w:r w:rsidRPr="008B154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Одеської міської ради </w:t>
      </w:r>
      <w:r>
        <w:rPr>
          <w:color w:val="000000" w:themeColor="text1"/>
          <w:sz w:val="28"/>
          <w:szCs w:val="28"/>
          <w:shd w:val="clear" w:color="auto" w:fill="FFFFFF"/>
        </w:rPr>
        <w:t>VIII</w:t>
      </w:r>
      <w:r w:rsidRPr="008B1543">
        <w:rPr>
          <w:color w:val="000000" w:themeColor="text1"/>
          <w:sz w:val="28"/>
          <w:szCs w:val="28"/>
          <w:lang w:val="uk-UA"/>
        </w:rPr>
        <w:t xml:space="preserve"> скликання з розгляду пропозицій депутатів щодо використання коштів Депутатського фонду</w:t>
      </w:r>
      <w:r>
        <w:rPr>
          <w:color w:val="000000" w:themeColor="text1"/>
          <w:sz w:val="28"/>
          <w:szCs w:val="28"/>
          <w:lang w:val="uk-UA"/>
        </w:rPr>
        <w:t xml:space="preserve"> Ігорю Ковалю пропозиції щодо внесення змін та доповнень (затвердження у новій редакції)  Положення про Депутатський фонд Одеської міської ради. </w:t>
      </w:r>
    </w:p>
    <w:p w:rsidR="00662DDD" w:rsidRDefault="00662DDD">
      <w:pPr>
        <w:ind w:firstLineChars="142" w:firstLine="39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СЛУХАЛИ: Інформацію за зверненням директора Департаменту міського господарства Одеської міської ради Леоніда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Гребенюка  щодо проєкту рішення 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КП «Одеське електротехнічне експлуатаційно-монтажне підприємство» на отримання кредиту у формі не відновлювальної кредитної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лист Департаменту  № 01-57/654 вих від 30.06.20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26 року).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 w:rsidRPr="008B1543">
        <w:rPr>
          <w:sz w:val="28"/>
          <w:szCs w:val="28"/>
          <w:lang w:val="uk-UA"/>
        </w:rPr>
        <w:t>«Про надання згоди Комунальному підприємству КП «Одеське електротехнічне експлуатаційно-монтажне підприємство»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ВИСНОВОК: Підтримати п</w:t>
      </w:r>
      <w:r>
        <w:rPr>
          <w:bCs/>
          <w:sz w:val="28"/>
          <w:szCs w:val="28"/>
          <w:lang w:val="uk-UA"/>
        </w:rPr>
        <w:t xml:space="preserve">роєкт рішення </w:t>
      </w:r>
      <w:r w:rsidRPr="008B1543">
        <w:rPr>
          <w:sz w:val="28"/>
          <w:szCs w:val="28"/>
          <w:lang w:val="uk-UA"/>
        </w:rPr>
        <w:t>«Про надання згоди Комунальному підприємству КП «Одеське електротехнічне експлуатаційно-монтажне підприємство»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662DDD" w:rsidRDefault="00662DDD">
      <w:pPr>
        <w:ind w:firstLineChars="142" w:firstLine="39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ind w:firstLineChars="142" w:firstLine="39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 зверненням директора Департаменту міського господарства Одеської міської ради Леоніда Гребенюка  щодо проєкту рішення 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«Міські дороги» на отримання кредиту у формі не відновлювальної кред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>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лист Департаменту № 01-57/655 вих від 30.06.2026 року).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sz w:val="28"/>
          <w:szCs w:val="28"/>
        </w:rPr>
        <w:t>«Про надання згоди Комунальному підприємству «Міські дороги»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ВИСНОВОК: П</w:t>
      </w:r>
      <w:r>
        <w:rPr>
          <w:bCs/>
          <w:sz w:val="28"/>
          <w:szCs w:val="28"/>
          <w:lang w:val="uk-UA"/>
        </w:rPr>
        <w:t xml:space="preserve">ідтримати проєкт рішення </w:t>
      </w:r>
      <w:r w:rsidRPr="008B1543">
        <w:rPr>
          <w:sz w:val="28"/>
          <w:szCs w:val="28"/>
          <w:lang w:val="uk-UA"/>
        </w:rPr>
        <w:t>«Про надання згоди Комунальному підприємству «Міські дороги» на отримання кредиту у формі не відновлювальної кредитної лінії»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F02728">
      <w:pPr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 Інформацію за зверненням дир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ектора Департаменту міського господарства Одеської міської ради Леоніда Гребенюка  щодо проєкту рішення 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«Міськзелентрест» на отримання кредиту у формі не відновлювальної кредитної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лист Департаменту  № 01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-57/656 вих від 30.06.2026 року).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sz w:val="28"/>
          <w:szCs w:val="28"/>
        </w:rPr>
        <w:t>««Про надання згоди Комунальному підприємству «Міськзелентрест»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8B1543">
        <w:rPr>
          <w:sz w:val="28"/>
          <w:szCs w:val="28"/>
          <w:lang w:val="uk-UA"/>
        </w:rPr>
        <w:t xml:space="preserve">«Про </w:t>
      </w:r>
      <w:r w:rsidRPr="008B1543">
        <w:rPr>
          <w:sz w:val="28"/>
          <w:szCs w:val="28"/>
          <w:lang w:val="uk-UA"/>
        </w:rPr>
        <w:t xml:space="preserve">надання згоди Комунальному підприємству «Міськзелентрест» на отримання кредиту у </w:t>
      </w:r>
      <w:r w:rsidRPr="008B1543">
        <w:rPr>
          <w:sz w:val="28"/>
          <w:szCs w:val="28"/>
          <w:lang w:val="uk-UA"/>
        </w:rPr>
        <w:lastRenderedPageBreak/>
        <w:t>формі не відновлювальної кредитної лінії»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662DDD" w:rsidRDefault="00662DDD">
      <w:pPr>
        <w:ind w:firstLineChars="142" w:firstLine="39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ind w:firstLineChars="142" w:firstLine="39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ind w:firstLineChars="142" w:firstLine="39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 Інформацію за зверненням директора Департаменту міського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 Одеської міської ради Леоніда Гребенюка  щодо проєкту рішення </w:t>
      </w:r>
      <w:r w:rsidRPr="008B1543">
        <w:rPr>
          <w:rFonts w:ascii="Times New Roman" w:hAnsi="Times New Roman" w:cs="Times New Roman"/>
          <w:sz w:val="28"/>
          <w:szCs w:val="28"/>
          <w:lang w:val="uk-UA"/>
        </w:rPr>
        <w:t>«Про надання згоди Комунальному підприємству електричних мереж зовнішнього освітлення «Одесміськсвітло» на отримання кредиту у формі не відновлювальної кредитної лінії»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лист Депар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таменту  № 01-57/657 вих від 30.06.2026 року).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sz w:val="28"/>
          <w:szCs w:val="28"/>
        </w:rPr>
        <w:t>«Про надання згоди Комунальному підприємству електричних мереж зовнішнього освітлення «Одесміськсвітло»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- </w:t>
      </w:r>
      <w:r>
        <w:rPr>
          <w:b/>
          <w:sz w:val="28"/>
          <w:szCs w:val="28"/>
          <w:lang w:val="uk-UA"/>
        </w:rPr>
        <w:t>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 w:rsidRPr="008B1543">
        <w:rPr>
          <w:sz w:val="28"/>
          <w:szCs w:val="28"/>
          <w:lang w:val="uk-UA"/>
        </w:rPr>
        <w:t>«Про надання згоди Комунальному підприємству електричних мереж зовнішнього освітлення «Одесміськсвітло» на отримання кредиту у формі не відновлювальної кредитної лінії»</w:t>
      </w:r>
      <w:r>
        <w:rPr>
          <w:bCs/>
          <w:sz w:val="28"/>
          <w:szCs w:val="28"/>
          <w:lang w:val="uk-UA"/>
        </w:rPr>
        <w:t xml:space="preserve">  та внести його на розгляд чергової се</w:t>
      </w:r>
      <w:r>
        <w:rPr>
          <w:bCs/>
          <w:sz w:val="28"/>
          <w:szCs w:val="28"/>
          <w:lang w:val="uk-UA"/>
        </w:rPr>
        <w:t xml:space="preserve">сії Одеської міської ради.  </w:t>
      </w: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662DD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 зверненням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голови Київської районної адміністрації Одеської міської ради Марини Лозовенко щодо проєкту рішення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«Про надання згоди Комунальному підприємству «Житлово-комунальний сервіс «Вузівський» на от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римання кредиту у формі не відновлюваної кредитної лінії» (лист № 790/04-20/26 від 30.06.2026 року)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«Про надання згоди Комунальному підприємству «Житлово-комунальний сервіс «Вузівський» на отримання кредиту у формі не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відновлюваної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«Про надання згоди Комунальному підприємству «Житлово-комунальний сервіс «Вузівський» на отримання кредиту у формі не відновлюваної кредитної лінії» </w:t>
      </w:r>
      <w:r>
        <w:rPr>
          <w:bCs/>
          <w:sz w:val="28"/>
          <w:szCs w:val="28"/>
          <w:lang w:val="uk-UA"/>
        </w:rPr>
        <w:t xml:space="preserve"> та внести його на ро</w:t>
      </w:r>
      <w:r>
        <w:rPr>
          <w:bCs/>
          <w:sz w:val="28"/>
          <w:szCs w:val="28"/>
          <w:lang w:val="uk-UA"/>
        </w:rPr>
        <w:t xml:space="preserve">згляд чергової сесії Одеської міської ради.  </w:t>
      </w:r>
    </w:p>
    <w:p w:rsidR="00662DDD" w:rsidRDefault="00F02728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 зверненням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голови Київської районної адміністрації Одеської міської ради Марини Лозовенко щодо проєкту рішення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«Про надання згоди Комунальному підприємству «Житлово-комунальний сервіс «Чо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рноморський» на отримання кредиту у формі не відновлюваної кредитної лінії» (лист № 791/04-20/26 від 30.06.2026 року)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«Про надання згоди Комунальному підприємству «Житлово-комунальний сервіс «Чорноморський» на отримання кредит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у у формі не відновлюваної кредитної лінії»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«Про надання згоди Комунальному підприємству «Житлово-комунальний сервіс «Чорноморський» на отримання кредиту у формі не відновлюваної кредитної лінії» 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F02728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СЛУХАЛИ: Інформацію за зверненням 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олови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Хаджибейської районної адміністрації Одеської міської ради Дениса Баранова щодо проєкту рішення “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надання згоди Комунальному підприємству «Житл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ово-комунальний сервіс «Хмельницький» на отримання кредиту у формі не відновлюваної кредитної лінії” (лист № 394/01-53/26 від 30.06.2026 року)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“</w:t>
      </w:r>
      <w:r>
        <w:rPr>
          <w:color w:val="000000"/>
          <w:sz w:val="28"/>
          <w:szCs w:val="28"/>
          <w:lang w:val="uk-UA"/>
        </w:rPr>
        <w:t>Про надання згоди Комунальному підприємству «Житлово-комунальний сервіс «Хмельниць</w:t>
      </w:r>
      <w:r>
        <w:rPr>
          <w:color w:val="000000"/>
          <w:sz w:val="28"/>
          <w:szCs w:val="28"/>
          <w:lang w:val="uk-UA"/>
        </w:rPr>
        <w:t xml:space="preserve">кий» на отримання кредиту у формі не відновлюваної кредитної лінії” 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lang w:val="uk-UA"/>
        </w:rPr>
        <w:t xml:space="preserve">Про надання згоди Комунальному підприємству «Житлово-комунальний сервіс «Хмельницький» на отримання кредиту у формі не </w:t>
      </w:r>
      <w:r>
        <w:rPr>
          <w:color w:val="000000"/>
          <w:sz w:val="28"/>
          <w:szCs w:val="28"/>
          <w:lang w:val="uk-UA"/>
        </w:rPr>
        <w:t>відновлюваної кредитної лінії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» 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F02728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 зверненням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голови 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Приморсько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 районної адміністрації Одеської міської ради Марата Корольова щодо проєкту рішення “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надання згоди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Комунальному підприємству «Житлово-комунальний сервіс «</w:t>
      </w:r>
      <w:r w:rsidRPr="008B154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Порто-Франківський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 на отримання кредиту у формі не відновлюваної кредитної лінії” (лист № 2</w:t>
      </w:r>
      <w:r w:rsidRPr="008B1543">
        <w:rPr>
          <w:rFonts w:ascii="Times New Roman" w:hAnsi="Times New Roman" w:cs="Times New Roman"/>
          <w:color w:val="000000"/>
          <w:sz w:val="28"/>
          <w:szCs w:val="28"/>
          <w:lang w:val="uk-UA"/>
        </w:rPr>
        <w:t>141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r w:rsidRPr="008B1543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1-</w:t>
      </w:r>
      <w:r w:rsidRPr="008B1543">
        <w:rPr>
          <w:rFonts w:ascii="Times New Roman" w:hAnsi="Times New Roman" w:cs="Times New Roman"/>
          <w:color w:val="000000"/>
          <w:sz w:val="28"/>
          <w:szCs w:val="28"/>
          <w:lang w:val="uk-UA"/>
        </w:rPr>
        <w:t>17/26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30.06.2026 року)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“</w:t>
      </w:r>
      <w:r>
        <w:rPr>
          <w:color w:val="000000"/>
          <w:sz w:val="28"/>
          <w:szCs w:val="28"/>
          <w:lang w:val="uk-UA"/>
        </w:rPr>
        <w:t xml:space="preserve">Про надання згоди Комунальному підприємству «Житлово-комунальний сервіс «Порто-Франківський» на отримання кредиту у формі не відновлюваної кредитної лінії” 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lang w:val="uk-UA"/>
        </w:rPr>
        <w:t>Про надання згоди Комунальному підприємству</w:t>
      </w:r>
      <w:r>
        <w:rPr>
          <w:color w:val="000000"/>
          <w:sz w:val="28"/>
          <w:szCs w:val="28"/>
          <w:lang w:val="uk-UA"/>
        </w:rPr>
        <w:t xml:space="preserve"> «Житлово-комунальний сервіс «Порто-Франківський» на отримання кредиту у формі не відновлюваної кредитної лінії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» 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662DDD" w:rsidRDefault="00662DDD">
      <w:pPr>
        <w:autoSpaceDE w:val="0"/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autoSpaceDE w:val="0"/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autoSpaceDE w:val="0"/>
        <w:ind w:firstLineChars="171" w:firstLine="47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СЛУХАЛИ: Інформацію за зверненням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голови </w:t>
      </w:r>
      <w:r w:rsidRPr="008B15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Приморсько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ї районної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адміністрації Одеської міської ради Марата Корольова щодо проєкту рішення “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надання згоди Комунальному підприємству «Житлово-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комунальний сервіс «Фонтанський» на отримання кредиту у формі не відновлюваної кредитної лінії” (лист № 2</w:t>
      </w:r>
      <w:r w:rsidRPr="008B1543">
        <w:rPr>
          <w:rFonts w:ascii="Times New Roman" w:hAnsi="Times New Roman" w:cs="Times New Roman"/>
          <w:color w:val="000000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9/</w:t>
      </w:r>
      <w:r w:rsidRPr="008B1543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1-</w:t>
      </w:r>
      <w:r w:rsidRPr="008B1543">
        <w:rPr>
          <w:rFonts w:ascii="Times New Roman" w:hAnsi="Times New Roman" w:cs="Times New Roman"/>
          <w:color w:val="000000"/>
          <w:sz w:val="28"/>
          <w:szCs w:val="28"/>
          <w:lang w:val="uk-UA"/>
        </w:rPr>
        <w:t>17/26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30.06.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2026 року)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Голосували за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“</w:t>
      </w:r>
      <w:r>
        <w:rPr>
          <w:color w:val="000000"/>
          <w:sz w:val="28"/>
          <w:szCs w:val="28"/>
          <w:lang w:val="uk-UA"/>
        </w:rPr>
        <w:t xml:space="preserve">Про надання згоди Комунальному підприємству «Житлово-комунальний сервіс «Фонтанський» на отримання кредиту у формі не відновлюваної кредитної лінії” </w:t>
      </w:r>
      <w:r>
        <w:rPr>
          <w:bCs/>
          <w:sz w:val="28"/>
          <w:szCs w:val="28"/>
          <w:lang w:val="uk-UA"/>
        </w:rPr>
        <w:t>: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81"/>
        <w:jc w:val="both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- одноголосно.</w:t>
      </w:r>
    </w:p>
    <w:p w:rsidR="00662DDD" w:rsidRDefault="00F02728">
      <w:pPr>
        <w:pStyle w:val="a5"/>
        <w:shd w:val="clear" w:color="auto" w:fill="FFFFFF"/>
        <w:autoSpaceDN/>
        <w:spacing w:before="0" w:beforeAutospacing="0" w:after="0" w:afterAutospacing="0"/>
        <w:ind w:firstLineChars="171" w:firstLine="479"/>
        <w:jc w:val="both"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ВИСНОВОК: Підтримати проєкт рішення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>
        <w:rPr>
          <w:color w:val="000000"/>
          <w:sz w:val="28"/>
          <w:szCs w:val="28"/>
          <w:lang w:val="uk-UA"/>
        </w:rPr>
        <w:t xml:space="preserve">Про </w:t>
      </w:r>
      <w:r>
        <w:rPr>
          <w:color w:val="000000"/>
          <w:sz w:val="28"/>
          <w:szCs w:val="28"/>
          <w:lang w:val="uk-UA"/>
        </w:rPr>
        <w:t>надання згоди Комунальному підприємству «Житлово-комунальний сервіс «Фонтанський» на отримання кредиту у формі не відновлюваної кредитної лінії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» </w:t>
      </w:r>
      <w:r>
        <w:rPr>
          <w:bCs/>
          <w:sz w:val="28"/>
          <w:szCs w:val="28"/>
          <w:lang w:val="uk-UA"/>
        </w:rPr>
        <w:t xml:space="preserve"> та внести його на розгляд чергової сесії Одеської міської ради.  </w:t>
      </w:r>
    </w:p>
    <w:p w:rsidR="00662DDD" w:rsidRDefault="00662DD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662DDD">
      <w:pPr>
        <w:shd w:val="clear" w:color="auto" w:fill="FFFFFF"/>
        <w:ind w:firstLineChars="171" w:firstLine="47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Pr="008B1543" w:rsidRDefault="00662DDD">
      <w:pPr>
        <w:shd w:val="clear" w:color="auto" w:fill="FFFFFF"/>
        <w:ind w:firstLineChars="254" w:firstLine="71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62DDD" w:rsidRDefault="00F02728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комісії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Олексій ПОТАПСЬКИЙ</w:t>
      </w:r>
    </w:p>
    <w:p w:rsidR="00662DDD" w:rsidRDefault="00662DD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F02728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Ольга МАКОГОНЮК</w:t>
      </w:r>
    </w:p>
    <w:p w:rsidR="00662DDD" w:rsidRDefault="00662DD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2DDD" w:rsidRDefault="00662DDD">
      <w:pPr>
        <w:ind w:firstLineChars="171" w:firstLine="47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662DDD">
      <w:pgSz w:w="11906" w:h="16838"/>
      <w:pgMar w:top="1440" w:right="98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728" w:rsidRDefault="00F02728">
      <w:r>
        <w:separator/>
      </w:r>
    </w:p>
  </w:endnote>
  <w:endnote w:type="continuationSeparator" w:id="0">
    <w:p w:rsidR="00F02728" w:rsidRDefault="00F0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Noto Sans CJK SC Regular">
    <w:altName w:val="Times New Roman"/>
    <w:charset w:val="01"/>
    <w:family w:val="auto"/>
    <w:pitch w:val="default"/>
    <w:sig w:usb0="00000000" w:usb1="00000000" w:usb2="00000000" w:usb3="00000000" w:csb0="00000005" w:csb1="00000000"/>
  </w:font>
  <w:font w:name="FreeSans">
    <w:altName w:val="Times New Roman"/>
    <w:charset w:val="01"/>
    <w:family w:val="auto"/>
    <w:pitch w:val="default"/>
  </w:font>
  <w:font w:name="Antiqua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-Regular">
    <w:altName w:val="Liberation Mono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728" w:rsidRDefault="00F02728">
      <w:r>
        <w:separator/>
      </w:r>
    </w:p>
  </w:footnote>
  <w:footnote w:type="continuationSeparator" w:id="0">
    <w:p w:rsidR="00F02728" w:rsidRDefault="00F02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06531"/>
    <w:multiLevelType w:val="multilevel"/>
    <w:tmpl w:val="150065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57FF7"/>
    <w:rsid w:val="00662DDD"/>
    <w:rsid w:val="008B1543"/>
    <w:rsid w:val="00F02728"/>
    <w:rsid w:val="01D354B6"/>
    <w:rsid w:val="03793A36"/>
    <w:rsid w:val="04157FF7"/>
    <w:rsid w:val="17497269"/>
    <w:rsid w:val="1D1D590A"/>
    <w:rsid w:val="20163834"/>
    <w:rsid w:val="212474ED"/>
    <w:rsid w:val="2B066151"/>
    <w:rsid w:val="357B21F6"/>
    <w:rsid w:val="3596197A"/>
    <w:rsid w:val="3A514D9C"/>
    <w:rsid w:val="3BBF5492"/>
    <w:rsid w:val="40F04B1C"/>
    <w:rsid w:val="412B4C99"/>
    <w:rsid w:val="41ED590C"/>
    <w:rsid w:val="46D879C8"/>
    <w:rsid w:val="4C4519CD"/>
    <w:rsid w:val="4C5B1923"/>
    <w:rsid w:val="4F2205E8"/>
    <w:rsid w:val="526770C0"/>
    <w:rsid w:val="532A4B4D"/>
    <w:rsid w:val="542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C1035C2-3D1B-44BE-814E-87DA8AB9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qFormat/>
    <w:pPr>
      <w:ind w:firstLine="709"/>
    </w:pPr>
    <w:rPr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ru-RU" w:eastAsia="zh-CN" w:bidi="hi-IN"/>
    </w:rPr>
  </w:style>
  <w:style w:type="paragraph" w:customStyle="1" w:styleId="a7">
    <w:name w:val="Нормальний текст"/>
    <w:basedOn w:val="a"/>
    <w:qFormat/>
    <w:pPr>
      <w:autoSpaceDN/>
      <w:spacing w:before="120"/>
      <w:ind w:firstLine="567"/>
    </w:pPr>
    <w:rPr>
      <w:rFonts w:ascii="Antiqua" w:hAnsi="Antiqua"/>
      <w:sz w:val="26"/>
      <w:szCs w:val="2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706-1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8977</Words>
  <Characters>5117</Characters>
  <Application>Microsoft Office Word</Application>
  <DocSecurity>0</DocSecurity>
  <Lines>42</Lines>
  <Paragraphs>28</Paragraphs>
  <ScaleCrop>false</ScaleCrop>
  <Company>SPecialiST RePack</Company>
  <LinksUpToDate>false</LinksUpToDate>
  <CharactersWithSpaces>14066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sov3</dc:creator>
  <cp:lastModifiedBy>Sov6</cp:lastModifiedBy>
  <cp:revision>3</cp:revision>
  <cp:lastPrinted>2026-07-16T08:16:00Z</cp:lastPrinted>
  <dcterms:created xsi:type="dcterms:W3CDTF">2026-06-25T10:50:00Z</dcterms:created>
  <dcterms:modified xsi:type="dcterms:W3CDTF">2026-07-23T06:24:00Z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434195EF485146919D7439389A7A9669_13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